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B4DB1" w:rsidRPr="009B4DB1" w:rsidRDefault="00645D38" w:rsidP="00E456B3">
      <w:pPr>
        <w:spacing w:line="240" w:lineRule="auto"/>
        <w:rPr>
          <w:sz w:val="24"/>
          <w:szCs w:val="24"/>
          <w:lang w:val="tt-RU"/>
        </w:rPr>
      </w:pPr>
      <w:bookmarkStart w:id="0" w:name="bookmark4"/>
      <w:bookmarkStart w:id="1" w:name="_GoBack"/>
      <w:r>
        <w:rPr>
          <w:noProof/>
          <w:sz w:val="24"/>
          <w:szCs w:val="24"/>
          <w:lang w:eastAsia="ru-RU"/>
        </w:rPr>
        <w:drawing>
          <wp:inline distT="0" distB="0" distL="0" distR="0">
            <wp:extent cx="9467850" cy="640080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тыш әдәб.jpg"/>
                    <pic:cNvPicPr/>
                  </pic:nvPicPr>
                  <pic:blipFill>
                    <a:blip r:embed="rId8">
                      <a:extLst>
                        <a:ext uri="{28A0092B-C50C-407E-A947-70E740481C1C}">
                          <a14:useLocalDpi xmlns:a14="http://schemas.microsoft.com/office/drawing/2010/main" val="0"/>
                        </a:ext>
                      </a:extLst>
                    </a:blip>
                    <a:stretch>
                      <a:fillRect/>
                    </a:stretch>
                  </pic:blipFill>
                  <pic:spPr>
                    <a:xfrm>
                      <a:off x="0" y="0"/>
                      <a:ext cx="9467850" cy="6400800"/>
                    </a:xfrm>
                    <a:prstGeom prst="rect">
                      <a:avLst/>
                    </a:prstGeom>
                  </pic:spPr>
                </pic:pic>
              </a:graphicData>
            </a:graphic>
          </wp:inline>
        </w:drawing>
      </w:r>
      <w:bookmarkEnd w:id="1"/>
      <w:r w:rsidR="00E456B3" w:rsidRPr="009B4DB1">
        <w:rPr>
          <w:sz w:val="24"/>
          <w:szCs w:val="24"/>
          <w:lang w:val="tt-RU"/>
        </w:rPr>
        <w:lastRenderedPageBreak/>
        <w:t xml:space="preserve"> </w:t>
      </w:r>
    </w:p>
    <w:p w:rsidR="009B4DB1" w:rsidRPr="009B4DB1" w:rsidRDefault="009B4DB1" w:rsidP="00A83BA6">
      <w:pPr>
        <w:pStyle w:val="12"/>
        <w:keepNext/>
        <w:keepLines/>
        <w:shd w:val="clear" w:color="auto" w:fill="auto"/>
        <w:spacing w:before="0" w:line="240" w:lineRule="auto"/>
        <w:ind w:left="740" w:right="3120" w:firstLine="2340"/>
        <w:jc w:val="left"/>
        <w:rPr>
          <w:rFonts w:ascii="Times New Roman" w:hAnsi="Times New Roman" w:cs="Times New Roman"/>
          <w:sz w:val="24"/>
          <w:szCs w:val="24"/>
          <w:lang w:val="tt-RU"/>
        </w:rPr>
      </w:pPr>
    </w:p>
    <w:p w:rsidR="00A83BA6" w:rsidRPr="009B4DB1" w:rsidRDefault="00A83BA6" w:rsidP="00A83BA6">
      <w:pPr>
        <w:pStyle w:val="12"/>
        <w:keepNext/>
        <w:keepLines/>
        <w:shd w:val="clear" w:color="auto" w:fill="auto"/>
        <w:spacing w:before="0" w:line="240" w:lineRule="auto"/>
        <w:ind w:left="740" w:right="3120" w:firstLine="2340"/>
        <w:jc w:val="left"/>
        <w:rPr>
          <w:rFonts w:ascii="Times New Roman" w:hAnsi="Times New Roman" w:cs="Times New Roman"/>
          <w:sz w:val="24"/>
          <w:szCs w:val="24"/>
          <w:lang w:val="tt-RU"/>
        </w:rPr>
      </w:pPr>
      <w:r w:rsidRPr="009B4DB1">
        <w:rPr>
          <w:rFonts w:ascii="Times New Roman" w:hAnsi="Times New Roman" w:cs="Times New Roman"/>
          <w:sz w:val="24"/>
          <w:szCs w:val="24"/>
          <w:lang w:val="tt-RU"/>
        </w:rPr>
        <w:t xml:space="preserve">Укытуның көтелгән нәтиҗәләре </w:t>
      </w:r>
    </w:p>
    <w:p w:rsidR="00A83BA6" w:rsidRPr="009B4DB1" w:rsidRDefault="00A83BA6" w:rsidP="00A83BA6">
      <w:pPr>
        <w:pStyle w:val="12"/>
        <w:keepNext/>
        <w:keepLines/>
        <w:shd w:val="clear" w:color="auto" w:fill="auto"/>
        <w:spacing w:before="0" w:line="240" w:lineRule="auto"/>
        <w:ind w:firstLine="740"/>
        <w:jc w:val="both"/>
        <w:rPr>
          <w:rFonts w:ascii="Times New Roman" w:hAnsi="Times New Roman" w:cs="Times New Roman"/>
          <w:sz w:val="24"/>
          <w:szCs w:val="24"/>
          <w:lang w:val="tt-RU"/>
        </w:rPr>
      </w:pPr>
      <w:bookmarkStart w:id="2" w:name="bookmark6"/>
      <w:bookmarkEnd w:id="0"/>
      <w:r w:rsidRPr="009B4DB1">
        <w:rPr>
          <w:rFonts w:ascii="Times New Roman" w:hAnsi="Times New Roman" w:cs="Times New Roman"/>
          <w:sz w:val="24"/>
          <w:szCs w:val="24"/>
          <w:lang w:val="tt-RU"/>
        </w:rPr>
        <w:t>Предмет нәтиҗәләр:</w:t>
      </w:r>
      <w:bookmarkEnd w:id="2"/>
    </w:p>
    <w:p w:rsidR="00A83BA6" w:rsidRPr="00E456B3" w:rsidRDefault="00A83BA6" w:rsidP="00A83BA6">
      <w:pPr>
        <w:pStyle w:val="23"/>
        <w:numPr>
          <w:ilvl w:val="0"/>
          <w:numId w:val="1"/>
        </w:numPr>
        <w:shd w:val="clear" w:color="auto" w:fill="auto"/>
        <w:tabs>
          <w:tab w:val="left" w:pos="1087"/>
        </w:tabs>
        <w:spacing w:after="0" w:line="240" w:lineRule="auto"/>
        <w:ind w:left="1080" w:hanging="340"/>
        <w:rPr>
          <w:rFonts w:ascii="Times New Roman" w:hAnsi="Times New Roman" w:cs="Times New Roman"/>
          <w:sz w:val="24"/>
          <w:szCs w:val="24"/>
          <w:lang w:val="tt-RU"/>
        </w:rPr>
      </w:pPr>
      <w:r w:rsidRPr="00E456B3">
        <w:rPr>
          <w:rFonts w:ascii="Times New Roman" w:hAnsi="Times New Roman" w:cs="Times New Roman"/>
          <w:sz w:val="24"/>
          <w:szCs w:val="24"/>
          <w:lang w:val="tt-RU"/>
        </w:rPr>
        <w:t>халык авыз иҗаты әсәрләрен үзләштерү, аның матур әдәбият белән уртак сыйфатларын һәм үзенчәлекләрен аера белү;</w:t>
      </w:r>
    </w:p>
    <w:p w:rsidR="00A83BA6" w:rsidRPr="00645D38" w:rsidRDefault="00A83BA6" w:rsidP="00A83BA6">
      <w:pPr>
        <w:pStyle w:val="23"/>
        <w:numPr>
          <w:ilvl w:val="0"/>
          <w:numId w:val="1"/>
        </w:numPr>
        <w:shd w:val="clear" w:color="auto" w:fill="auto"/>
        <w:tabs>
          <w:tab w:val="left" w:pos="1087"/>
        </w:tabs>
        <w:spacing w:after="0" w:line="240" w:lineRule="auto"/>
        <w:ind w:firstLine="740"/>
        <w:jc w:val="both"/>
        <w:rPr>
          <w:rFonts w:ascii="Times New Roman" w:hAnsi="Times New Roman" w:cs="Times New Roman"/>
          <w:sz w:val="24"/>
          <w:szCs w:val="24"/>
          <w:lang w:val="tt-RU"/>
        </w:rPr>
      </w:pPr>
      <w:r w:rsidRPr="00645D38">
        <w:rPr>
          <w:rFonts w:ascii="Times New Roman" w:hAnsi="Times New Roman" w:cs="Times New Roman"/>
          <w:sz w:val="24"/>
          <w:szCs w:val="24"/>
          <w:lang w:val="tt-RU"/>
        </w:rPr>
        <w:t>әдәби әсәрнең эчтәлеген аңлау, төп фикерне таба белү;</w:t>
      </w:r>
    </w:p>
    <w:p w:rsidR="00A83BA6" w:rsidRPr="00645D38" w:rsidRDefault="00A83BA6" w:rsidP="00A83BA6">
      <w:pPr>
        <w:pStyle w:val="23"/>
        <w:numPr>
          <w:ilvl w:val="0"/>
          <w:numId w:val="1"/>
        </w:numPr>
        <w:shd w:val="clear" w:color="auto" w:fill="auto"/>
        <w:tabs>
          <w:tab w:val="left" w:pos="1087"/>
        </w:tabs>
        <w:spacing w:after="0" w:line="240" w:lineRule="auto"/>
        <w:ind w:firstLine="740"/>
        <w:jc w:val="both"/>
        <w:rPr>
          <w:rFonts w:ascii="Times New Roman" w:hAnsi="Times New Roman" w:cs="Times New Roman"/>
          <w:sz w:val="24"/>
          <w:szCs w:val="24"/>
          <w:lang w:val="tt-RU"/>
        </w:rPr>
      </w:pPr>
      <w:r w:rsidRPr="00645D38">
        <w:rPr>
          <w:rFonts w:ascii="Times New Roman" w:hAnsi="Times New Roman" w:cs="Times New Roman"/>
          <w:sz w:val="24"/>
          <w:szCs w:val="24"/>
          <w:lang w:val="tt-RU"/>
        </w:rPr>
        <w:t>әсәрләрне иҗтимагый һәм мәдәни тормыш күренешләре белән бәйлелектә аңлау;</w:t>
      </w:r>
    </w:p>
    <w:p w:rsidR="00A83BA6" w:rsidRPr="00645D38" w:rsidRDefault="00A83BA6" w:rsidP="00A83BA6">
      <w:pPr>
        <w:pStyle w:val="23"/>
        <w:numPr>
          <w:ilvl w:val="0"/>
          <w:numId w:val="1"/>
        </w:numPr>
        <w:shd w:val="clear" w:color="auto" w:fill="auto"/>
        <w:tabs>
          <w:tab w:val="left" w:pos="1087"/>
        </w:tabs>
        <w:spacing w:after="0" w:line="240" w:lineRule="auto"/>
        <w:ind w:firstLine="740"/>
        <w:jc w:val="both"/>
        <w:rPr>
          <w:rFonts w:ascii="Times New Roman" w:hAnsi="Times New Roman" w:cs="Times New Roman"/>
          <w:sz w:val="24"/>
          <w:szCs w:val="24"/>
          <w:lang w:val="tt-RU"/>
        </w:rPr>
      </w:pPr>
      <w:r w:rsidRPr="00645D38">
        <w:rPr>
          <w:rFonts w:ascii="Times New Roman" w:hAnsi="Times New Roman" w:cs="Times New Roman"/>
          <w:sz w:val="24"/>
          <w:szCs w:val="24"/>
          <w:lang w:val="tt-RU"/>
        </w:rPr>
        <w:t>язучыларның тормыш һәм иҗат юлларының мөһим фактларын истә калдыру;</w:t>
      </w:r>
    </w:p>
    <w:p w:rsidR="00A83BA6" w:rsidRPr="00645D38" w:rsidRDefault="00A83BA6" w:rsidP="00A83BA6">
      <w:pPr>
        <w:pStyle w:val="23"/>
        <w:numPr>
          <w:ilvl w:val="0"/>
          <w:numId w:val="1"/>
        </w:numPr>
        <w:shd w:val="clear" w:color="auto" w:fill="auto"/>
        <w:tabs>
          <w:tab w:val="left" w:pos="1087"/>
        </w:tabs>
        <w:spacing w:after="0" w:line="240" w:lineRule="auto"/>
        <w:ind w:firstLine="740"/>
        <w:jc w:val="both"/>
        <w:rPr>
          <w:rFonts w:ascii="Times New Roman" w:hAnsi="Times New Roman" w:cs="Times New Roman"/>
          <w:sz w:val="24"/>
          <w:szCs w:val="24"/>
          <w:lang w:val="tt-RU"/>
        </w:rPr>
      </w:pPr>
      <w:r w:rsidRPr="00645D38">
        <w:rPr>
          <w:rFonts w:ascii="Times New Roman" w:hAnsi="Times New Roman" w:cs="Times New Roman"/>
          <w:sz w:val="24"/>
          <w:szCs w:val="24"/>
          <w:lang w:val="tt-RU"/>
        </w:rPr>
        <w:t>әдәбият теориясе буенча билгеле бер күләмдә теоритек белемгә ия булу;</w:t>
      </w:r>
    </w:p>
    <w:p w:rsidR="00A83BA6" w:rsidRPr="00645D38" w:rsidRDefault="00A83BA6" w:rsidP="00A83BA6">
      <w:pPr>
        <w:pStyle w:val="23"/>
        <w:numPr>
          <w:ilvl w:val="0"/>
          <w:numId w:val="1"/>
        </w:numPr>
        <w:shd w:val="clear" w:color="auto" w:fill="auto"/>
        <w:tabs>
          <w:tab w:val="left" w:pos="1087"/>
        </w:tabs>
        <w:spacing w:after="0" w:line="240" w:lineRule="auto"/>
        <w:ind w:firstLine="740"/>
        <w:jc w:val="both"/>
        <w:rPr>
          <w:rFonts w:ascii="Times New Roman" w:hAnsi="Times New Roman" w:cs="Times New Roman"/>
          <w:sz w:val="24"/>
          <w:szCs w:val="24"/>
          <w:lang w:val="tt-RU"/>
        </w:rPr>
      </w:pPr>
      <w:r w:rsidRPr="00645D38">
        <w:rPr>
          <w:rFonts w:ascii="Times New Roman" w:hAnsi="Times New Roman" w:cs="Times New Roman"/>
          <w:sz w:val="24"/>
          <w:szCs w:val="24"/>
          <w:lang w:val="tt-RU"/>
        </w:rPr>
        <w:t>әсәрдә автор карашларын ачыклау һәм әсәргә карата үз фикереңне әйтә белү;</w:t>
      </w:r>
    </w:p>
    <w:p w:rsidR="00A83BA6" w:rsidRPr="009B4DB1" w:rsidRDefault="00A83BA6" w:rsidP="00A83BA6">
      <w:pPr>
        <w:pStyle w:val="23"/>
        <w:numPr>
          <w:ilvl w:val="0"/>
          <w:numId w:val="1"/>
        </w:numPr>
        <w:shd w:val="clear" w:color="auto" w:fill="auto"/>
        <w:tabs>
          <w:tab w:val="left" w:pos="1087"/>
        </w:tabs>
        <w:spacing w:after="300" w:line="240" w:lineRule="auto"/>
        <w:ind w:firstLine="740"/>
        <w:jc w:val="both"/>
        <w:rPr>
          <w:rFonts w:ascii="Times New Roman" w:hAnsi="Times New Roman" w:cs="Times New Roman"/>
          <w:sz w:val="24"/>
          <w:szCs w:val="24"/>
        </w:rPr>
      </w:pPr>
      <w:proofErr w:type="gramStart"/>
      <w:r w:rsidRPr="009B4DB1">
        <w:rPr>
          <w:rFonts w:ascii="Times New Roman" w:hAnsi="Times New Roman" w:cs="Times New Roman"/>
          <w:sz w:val="24"/>
          <w:szCs w:val="24"/>
        </w:rPr>
        <w:t>әдәби</w:t>
      </w:r>
      <w:proofErr w:type="gramEnd"/>
      <w:r w:rsidRPr="009B4DB1">
        <w:rPr>
          <w:rFonts w:ascii="Times New Roman" w:hAnsi="Times New Roman" w:cs="Times New Roman"/>
          <w:sz w:val="24"/>
          <w:szCs w:val="24"/>
        </w:rPr>
        <w:t xml:space="preserve"> әсәрне эчтәлек һәм форма берлегендә аңлау.</w:t>
      </w:r>
    </w:p>
    <w:p w:rsidR="00352554" w:rsidRPr="009B4DB1" w:rsidRDefault="00352554" w:rsidP="00352554">
      <w:pPr>
        <w:pStyle w:val="a5"/>
        <w:numPr>
          <w:ilvl w:val="0"/>
          <w:numId w:val="1"/>
        </w:numPr>
        <w:spacing w:line="240" w:lineRule="auto"/>
        <w:jc w:val="both"/>
        <w:rPr>
          <w:rFonts w:ascii="Times New Roman" w:eastAsia="Times New Roman" w:hAnsi="Times New Roman"/>
          <w:sz w:val="24"/>
          <w:szCs w:val="24"/>
          <w:lang w:val="tt-RU" w:eastAsia="ru-RU"/>
        </w:rPr>
      </w:pPr>
      <w:r w:rsidRPr="009B4DB1">
        <w:rPr>
          <w:rFonts w:ascii="Times New Roman" w:eastAsia="Times New Roman" w:hAnsi="Times New Roman"/>
          <w:sz w:val="24"/>
          <w:szCs w:val="24"/>
          <w:lang w:val="be-BY" w:eastAsia="ru-RU"/>
        </w:rPr>
        <w:t>Урта</w:t>
      </w:r>
      <w:r w:rsidRPr="009B4DB1">
        <w:rPr>
          <w:rFonts w:ascii="Times New Roman" w:eastAsia="Times New Roman" w:hAnsi="Times New Roman"/>
          <w:sz w:val="24"/>
          <w:szCs w:val="24"/>
          <w:lang w:val="tt-RU" w:eastAsia="ru-RU"/>
        </w:rPr>
        <w:t xml:space="preserve"> </w:t>
      </w:r>
      <w:r w:rsidRPr="009B4DB1">
        <w:rPr>
          <w:rFonts w:ascii="Times New Roman" w:eastAsia="Times New Roman" w:hAnsi="Times New Roman"/>
          <w:sz w:val="24"/>
          <w:szCs w:val="24"/>
          <w:lang w:val="be-BY" w:eastAsia="ru-RU"/>
        </w:rPr>
        <w:t xml:space="preserve">сыйныфларда татар әдәбиятын укытуның  </w:t>
      </w:r>
      <w:r w:rsidRPr="009B4DB1">
        <w:rPr>
          <w:rFonts w:ascii="Times New Roman" w:eastAsia="Times New Roman" w:hAnsi="Times New Roman"/>
          <w:b/>
          <w:sz w:val="24"/>
          <w:szCs w:val="24"/>
          <w:lang w:val="tt-RU" w:eastAsia="ru-RU"/>
        </w:rPr>
        <w:t>предмет нәтиҗәләре</w:t>
      </w:r>
      <w:r w:rsidRPr="009B4DB1">
        <w:rPr>
          <w:rFonts w:ascii="Times New Roman" w:eastAsia="Times New Roman" w:hAnsi="Times New Roman"/>
          <w:sz w:val="24"/>
          <w:szCs w:val="24"/>
          <w:lang w:val="tt-RU" w:eastAsia="ru-RU"/>
        </w:rPr>
        <w:t xml:space="preserve"> түбәндәгеләр:</w:t>
      </w:r>
    </w:p>
    <w:p w:rsidR="00352554" w:rsidRPr="009B4DB1" w:rsidRDefault="00352554" w:rsidP="00352554">
      <w:pPr>
        <w:pStyle w:val="a5"/>
        <w:numPr>
          <w:ilvl w:val="0"/>
          <w:numId w:val="1"/>
        </w:numPr>
        <w:spacing w:line="240" w:lineRule="auto"/>
        <w:jc w:val="both"/>
        <w:rPr>
          <w:rFonts w:ascii="Times New Roman" w:eastAsia="Times New Roman" w:hAnsi="Times New Roman"/>
          <w:sz w:val="24"/>
          <w:szCs w:val="24"/>
          <w:lang w:val="tt-RU" w:eastAsia="ru-RU"/>
        </w:rPr>
      </w:pPr>
      <w:r w:rsidRPr="009B4DB1">
        <w:rPr>
          <w:rFonts w:ascii="Times New Roman" w:eastAsia="Times New Roman" w:hAnsi="Times New Roman"/>
          <w:i/>
          <w:sz w:val="24"/>
          <w:szCs w:val="24"/>
          <w:lang w:val="tt-RU" w:eastAsia="ru-RU"/>
        </w:rPr>
        <w:t>Танып-белү өлкәсендә</w:t>
      </w:r>
      <w:r w:rsidRPr="009B4DB1">
        <w:rPr>
          <w:rFonts w:ascii="Times New Roman" w:eastAsia="Times New Roman" w:hAnsi="Times New Roman"/>
          <w:sz w:val="24"/>
          <w:szCs w:val="24"/>
          <w:lang w:val="tt-RU" w:eastAsia="ru-RU"/>
        </w:rPr>
        <w:t>:</w:t>
      </w:r>
    </w:p>
    <w:p w:rsidR="00352554" w:rsidRPr="009B4DB1" w:rsidRDefault="00352554" w:rsidP="00352554">
      <w:pPr>
        <w:pStyle w:val="a5"/>
        <w:numPr>
          <w:ilvl w:val="0"/>
          <w:numId w:val="1"/>
        </w:numPr>
        <w:spacing w:line="240" w:lineRule="auto"/>
        <w:jc w:val="both"/>
        <w:rPr>
          <w:rFonts w:ascii="Times New Roman" w:eastAsia="Times New Roman" w:hAnsi="Times New Roman"/>
          <w:sz w:val="24"/>
          <w:szCs w:val="24"/>
          <w:lang w:val="tt-RU" w:eastAsia="ru-RU"/>
        </w:rPr>
      </w:pPr>
      <w:r w:rsidRPr="009B4DB1">
        <w:rPr>
          <w:rFonts w:ascii="Times New Roman" w:eastAsia="Times New Roman" w:hAnsi="Times New Roman"/>
          <w:sz w:val="24"/>
          <w:szCs w:val="24"/>
          <w:lang w:val="tt-RU" w:eastAsia="ru-RU"/>
        </w:rPr>
        <w:t>-аерым төр һәм жанрга караган әсәрләрне аңлап укый һәм кабул итә, эчтәлеген кабатлап (аерым очракларда текстны яттан) сөйли, кирәк чакта тексттан өзекләр китерә алуга ирешү;</w:t>
      </w:r>
    </w:p>
    <w:p w:rsidR="00352554" w:rsidRPr="009B4DB1" w:rsidRDefault="00352554" w:rsidP="00352554">
      <w:pPr>
        <w:pStyle w:val="a5"/>
        <w:numPr>
          <w:ilvl w:val="0"/>
          <w:numId w:val="1"/>
        </w:numPr>
        <w:spacing w:line="240" w:lineRule="auto"/>
        <w:jc w:val="both"/>
        <w:rPr>
          <w:rFonts w:ascii="Times New Roman" w:eastAsia="Times New Roman" w:hAnsi="Times New Roman"/>
          <w:sz w:val="24"/>
          <w:szCs w:val="24"/>
          <w:lang w:val="tt-RU" w:eastAsia="ru-RU"/>
        </w:rPr>
      </w:pPr>
      <w:r w:rsidRPr="009B4DB1">
        <w:rPr>
          <w:rFonts w:ascii="Times New Roman" w:eastAsia="Times New Roman" w:hAnsi="Times New Roman"/>
          <w:sz w:val="24"/>
          <w:szCs w:val="24"/>
          <w:lang w:val="tt-RU" w:eastAsia="ru-RU"/>
        </w:rPr>
        <w:t>-</w:t>
      </w:r>
      <w:r w:rsidRPr="009B4DB1">
        <w:rPr>
          <w:rFonts w:ascii="Times New Roman" w:eastAsia="Times New Roman" w:hAnsi="Times New Roman"/>
          <w:sz w:val="24"/>
          <w:szCs w:val="24"/>
          <w:lang w:val="be-BY" w:eastAsia="ru-RU"/>
        </w:rPr>
        <w:t>укыган</w:t>
      </w:r>
      <w:r w:rsidRPr="009B4DB1">
        <w:rPr>
          <w:rFonts w:ascii="Times New Roman" w:eastAsia="Times New Roman" w:hAnsi="Times New Roman"/>
          <w:sz w:val="24"/>
          <w:szCs w:val="24"/>
          <w:lang w:val="tt-RU" w:eastAsia="ru-RU"/>
        </w:rPr>
        <w:t xml:space="preserve"> әдәби әсәрнең эчтәлеген, темасын, проблемасын, идеясен билгели, геройларын һәм әдәби дөньясын бәяли алуына, аның нинди төр һәм жанрга каравын аеруына ирешү; </w:t>
      </w:r>
    </w:p>
    <w:p w:rsidR="00352554" w:rsidRPr="009B4DB1" w:rsidRDefault="00352554" w:rsidP="00352554">
      <w:pPr>
        <w:pStyle w:val="a5"/>
        <w:numPr>
          <w:ilvl w:val="0"/>
          <w:numId w:val="1"/>
        </w:numPr>
        <w:spacing w:line="240" w:lineRule="auto"/>
        <w:jc w:val="both"/>
        <w:rPr>
          <w:rFonts w:ascii="Times New Roman" w:eastAsia="Times New Roman" w:hAnsi="Times New Roman"/>
          <w:sz w:val="24"/>
          <w:szCs w:val="24"/>
          <w:lang w:val="tt-RU" w:eastAsia="ru-RU"/>
        </w:rPr>
      </w:pPr>
      <w:r w:rsidRPr="009B4DB1">
        <w:rPr>
          <w:rFonts w:ascii="Times New Roman" w:eastAsia="Times New Roman" w:hAnsi="Times New Roman"/>
          <w:sz w:val="24"/>
          <w:szCs w:val="24"/>
          <w:lang w:val="tt-RU" w:eastAsia="ru-RU"/>
        </w:rPr>
        <w:t>-</w:t>
      </w:r>
      <w:r w:rsidRPr="009B4DB1">
        <w:rPr>
          <w:rFonts w:ascii="Times New Roman" w:eastAsia="Times New Roman" w:hAnsi="Times New Roman"/>
          <w:sz w:val="24"/>
          <w:szCs w:val="24"/>
          <w:lang w:val="be-BY" w:eastAsia="ru-RU"/>
        </w:rPr>
        <w:t xml:space="preserve"> укучының </w:t>
      </w:r>
      <w:r w:rsidRPr="009B4DB1">
        <w:rPr>
          <w:rFonts w:ascii="Times New Roman" w:eastAsia="Times New Roman" w:hAnsi="Times New Roman"/>
          <w:sz w:val="24"/>
          <w:szCs w:val="24"/>
          <w:lang w:val="tt-RU" w:eastAsia="ru-RU"/>
        </w:rPr>
        <w:t>классик әдипләрнең тормыш һәм иҗат юлларының төп фактларын белүе;</w:t>
      </w:r>
    </w:p>
    <w:p w:rsidR="00352554" w:rsidRPr="009B4DB1" w:rsidRDefault="00352554" w:rsidP="00352554">
      <w:pPr>
        <w:pStyle w:val="a5"/>
        <w:numPr>
          <w:ilvl w:val="0"/>
          <w:numId w:val="1"/>
        </w:numPr>
        <w:spacing w:line="240" w:lineRule="auto"/>
        <w:jc w:val="both"/>
        <w:rPr>
          <w:rFonts w:ascii="Times New Roman" w:eastAsia="Times New Roman" w:hAnsi="Times New Roman"/>
          <w:sz w:val="24"/>
          <w:szCs w:val="24"/>
          <w:lang w:val="tt-RU" w:eastAsia="ru-RU"/>
        </w:rPr>
      </w:pPr>
      <w:r w:rsidRPr="009B4DB1">
        <w:rPr>
          <w:rFonts w:ascii="Times New Roman" w:eastAsia="Times New Roman" w:hAnsi="Times New Roman"/>
          <w:sz w:val="24"/>
          <w:szCs w:val="24"/>
          <w:lang w:val="tt-RU" w:eastAsia="ru-RU"/>
        </w:rPr>
        <w:t>-әдәби текстның мәгънәви өлешләрен аерып чыгарып, укыган буенча тезислар һәм план төзү, геройларга характеристика бирү,сюжет, композиция үзенчәлекләрен, махсус сурәтләү чараларының ролен билгеләү күнекмәсе булдыру;</w:t>
      </w:r>
    </w:p>
    <w:p w:rsidR="00352554" w:rsidRPr="009B4DB1" w:rsidRDefault="00352554" w:rsidP="00352554">
      <w:pPr>
        <w:pStyle w:val="a5"/>
        <w:numPr>
          <w:ilvl w:val="0"/>
          <w:numId w:val="1"/>
        </w:numPr>
        <w:spacing w:line="240" w:lineRule="auto"/>
        <w:jc w:val="both"/>
        <w:rPr>
          <w:rFonts w:ascii="Times New Roman" w:eastAsia="Times New Roman" w:hAnsi="Times New Roman"/>
          <w:sz w:val="24"/>
          <w:szCs w:val="24"/>
          <w:lang w:val="tt-RU" w:eastAsia="ru-RU"/>
        </w:rPr>
      </w:pPr>
      <w:r w:rsidRPr="009B4DB1">
        <w:rPr>
          <w:rFonts w:ascii="Times New Roman" w:eastAsia="Times New Roman" w:hAnsi="Times New Roman"/>
          <w:sz w:val="24"/>
          <w:szCs w:val="24"/>
          <w:lang w:val="tt-RU" w:eastAsia="ru-RU"/>
        </w:rPr>
        <w:t xml:space="preserve">-укыган әсәр буенча фикер алышуда катнашырга, оппонентларның фикерен исәпкә алып, үз карашларын расларга һәм дәлилләргә, әдәбият белеме төшенчәләренә мөрәҗәгать итәргә өйрәтү. </w:t>
      </w:r>
    </w:p>
    <w:p w:rsidR="00352554" w:rsidRPr="009B4DB1" w:rsidRDefault="00352554" w:rsidP="00352554">
      <w:pPr>
        <w:pStyle w:val="a5"/>
        <w:numPr>
          <w:ilvl w:val="0"/>
          <w:numId w:val="1"/>
        </w:numPr>
        <w:spacing w:line="240" w:lineRule="auto"/>
        <w:jc w:val="both"/>
        <w:rPr>
          <w:rFonts w:ascii="Times New Roman" w:eastAsia="Times New Roman" w:hAnsi="Times New Roman"/>
          <w:sz w:val="24"/>
          <w:szCs w:val="24"/>
          <w:lang w:val="tt-RU" w:eastAsia="ru-RU"/>
        </w:rPr>
      </w:pPr>
      <w:r w:rsidRPr="009B4DB1">
        <w:rPr>
          <w:rFonts w:ascii="Times New Roman" w:eastAsia="Times New Roman" w:hAnsi="Times New Roman"/>
          <w:i/>
          <w:sz w:val="24"/>
          <w:szCs w:val="24"/>
          <w:lang w:val="tt-RU" w:eastAsia="ru-RU"/>
        </w:rPr>
        <w:t>бәяләү өлкәсендә</w:t>
      </w:r>
      <w:r w:rsidRPr="009B4DB1">
        <w:rPr>
          <w:rFonts w:ascii="Times New Roman" w:eastAsia="Times New Roman" w:hAnsi="Times New Roman"/>
          <w:sz w:val="24"/>
          <w:szCs w:val="24"/>
          <w:lang w:val="tt-RU" w:eastAsia="ru-RU"/>
        </w:rPr>
        <w:t>:</w:t>
      </w:r>
    </w:p>
    <w:p w:rsidR="00352554" w:rsidRPr="009B4DB1" w:rsidRDefault="00352554" w:rsidP="00352554">
      <w:pPr>
        <w:pStyle w:val="a5"/>
        <w:numPr>
          <w:ilvl w:val="0"/>
          <w:numId w:val="1"/>
        </w:numPr>
        <w:spacing w:line="240" w:lineRule="auto"/>
        <w:jc w:val="both"/>
        <w:rPr>
          <w:rFonts w:ascii="Times New Roman" w:eastAsia="Times New Roman" w:hAnsi="Times New Roman"/>
          <w:sz w:val="24"/>
          <w:szCs w:val="24"/>
          <w:lang w:val="tt-RU" w:eastAsia="ru-RU"/>
        </w:rPr>
      </w:pPr>
      <w:r w:rsidRPr="009B4DB1">
        <w:rPr>
          <w:rFonts w:ascii="Times New Roman" w:eastAsia="Times New Roman" w:hAnsi="Times New Roman"/>
          <w:sz w:val="24"/>
          <w:szCs w:val="24"/>
          <w:lang w:val="tt-RU" w:eastAsia="ru-RU"/>
        </w:rPr>
        <w:t>-милли әдәбияттагы рухи-әхлакый кыйммәтләрне күңелдән уздырып кабул итәргә өйрәтү;</w:t>
      </w:r>
    </w:p>
    <w:p w:rsidR="00352554" w:rsidRPr="009B4DB1" w:rsidRDefault="00352554" w:rsidP="00352554">
      <w:pPr>
        <w:pStyle w:val="a5"/>
        <w:numPr>
          <w:ilvl w:val="0"/>
          <w:numId w:val="1"/>
        </w:numPr>
        <w:spacing w:line="240" w:lineRule="auto"/>
        <w:jc w:val="both"/>
        <w:rPr>
          <w:rFonts w:ascii="Times New Roman" w:eastAsia="Times New Roman" w:hAnsi="Times New Roman"/>
          <w:sz w:val="24"/>
          <w:szCs w:val="24"/>
          <w:lang w:val="tt-RU" w:eastAsia="ru-RU"/>
        </w:rPr>
      </w:pPr>
      <w:r w:rsidRPr="009B4DB1">
        <w:rPr>
          <w:rFonts w:ascii="Times New Roman" w:eastAsia="Times New Roman" w:hAnsi="Times New Roman"/>
          <w:sz w:val="24"/>
          <w:szCs w:val="24"/>
          <w:lang w:val="tt-RU" w:eastAsia="ru-RU"/>
        </w:rPr>
        <w:t>-әдәби әсәрләргә шәхси мөнәсәбәт һәм бәя булдыру;</w:t>
      </w:r>
    </w:p>
    <w:p w:rsidR="00352554" w:rsidRPr="009B4DB1" w:rsidRDefault="00352554" w:rsidP="00352554">
      <w:pPr>
        <w:pStyle w:val="a5"/>
        <w:numPr>
          <w:ilvl w:val="0"/>
          <w:numId w:val="1"/>
        </w:numPr>
        <w:spacing w:line="240" w:lineRule="auto"/>
        <w:jc w:val="both"/>
        <w:rPr>
          <w:rFonts w:ascii="Times New Roman" w:eastAsia="Times New Roman" w:hAnsi="Times New Roman"/>
          <w:sz w:val="24"/>
          <w:szCs w:val="24"/>
          <w:lang w:val="tt-RU" w:eastAsia="ru-RU"/>
        </w:rPr>
      </w:pPr>
      <w:r w:rsidRPr="009B4DB1">
        <w:rPr>
          <w:rFonts w:ascii="Times New Roman" w:eastAsia="Times New Roman" w:hAnsi="Times New Roman"/>
          <w:sz w:val="24"/>
          <w:szCs w:val="24"/>
          <w:lang w:val="tt-RU" w:eastAsia="ru-RU"/>
        </w:rPr>
        <w:t>-өйрәнелгән әсәрләрне шәрехли белүенә ирешү;</w:t>
      </w:r>
    </w:p>
    <w:p w:rsidR="00352554" w:rsidRPr="009B4DB1" w:rsidRDefault="00352554" w:rsidP="00352554">
      <w:pPr>
        <w:pStyle w:val="a5"/>
        <w:numPr>
          <w:ilvl w:val="0"/>
          <w:numId w:val="1"/>
        </w:numPr>
        <w:spacing w:line="240" w:lineRule="auto"/>
        <w:jc w:val="both"/>
        <w:rPr>
          <w:rFonts w:ascii="Times New Roman" w:eastAsia="Times New Roman" w:hAnsi="Times New Roman"/>
          <w:sz w:val="24"/>
          <w:szCs w:val="24"/>
          <w:lang w:val="tt-RU" w:eastAsia="ru-RU"/>
        </w:rPr>
      </w:pPr>
      <w:r w:rsidRPr="009B4DB1">
        <w:rPr>
          <w:rFonts w:ascii="Times New Roman" w:eastAsia="Times New Roman" w:hAnsi="Times New Roman"/>
          <w:sz w:val="24"/>
          <w:szCs w:val="24"/>
          <w:lang w:val="tt-RU" w:eastAsia="ru-RU"/>
        </w:rPr>
        <w:t>-автор позициясен ачыклый алу һәм аңа үз мөнәсәбәтеңне булдыру күнекмәсен формалаштыру.</w:t>
      </w:r>
    </w:p>
    <w:p w:rsidR="00352554" w:rsidRPr="009B4DB1" w:rsidRDefault="00352554" w:rsidP="00352554">
      <w:pPr>
        <w:pStyle w:val="a5"/>
        <w:numPr>
          <w:ilvl w:val="0"/>
          <w:numId w:val="1"/>
        </w:numPr>
        <w:spacing w:line="240" w:lineRule="auto"/>
        <w:jc w:val="both"/>
        <w:rPr>
          <w:rFonts w:ascii="Times New Roman" w:eastAsia="Times New Roman" w:hAnsi="Times New Roman"/>
          <w:sz w:val="24"/>
          <w:szCs w:val="24"/>
          <w:lang w:val="tt-RU" w:eastAsia="ru-RU"/>
        </w:rPr>
      </w:pPr>
      <w:r w:rsidRPr="009B4DB1">
        <w:rPr>
          <w:rFonts w:ascii="Times New Roman" w:eastAsia="Times New Roman" w:hAnsi="Times New Roman"/>
          <w:i/>
          <w:sz w:val="24"/>
          <w:szCs w:val="24"/>
          <w:lang w:val="tt-RU" w:eastAsia="ru-RU"/>
        </w:rPr>
        <w:t>эстетик яктан</w:t>
      </w:r>
      <w:r w:rsidRPr="009B4DB1">
        <w:rPr>
          <w:rFonts w:ascii="Times New Roman" w:eastAsia="Times New Roman" w:hAnsi="Times New Roman"/>
          <w:sz w:val="24"/>
          <w:szCs w:val="24"/>
          <w:lang w:val="tt-RU" w:eastAsia="ru-RU"/>
        </w:rPr>
        <w:t>:</w:t>
      </w:r>
    </w:p>
    <w:p w:rsidR="00352554" w:rsidRPr="009B4DB1" w:rsidRDefault="00352554" w:rsidP="00352554">
      <w:pPr>
        <w:pStyle w:val="a5"/>
        <w:numPr>
          <w:ilvl w:val="0"/>
          <w:numId w:val="1"/>
        </w:numPr>
        <w:spacing w:line="240" w:lineRule="auto"/>
        <w:jc w:val="both"/>
        <w:rPr>
          <w:rFonts w:ascii="Times New Roman" w:eastAsia="Times New Roman" w:hAnsi="Times New Roman"/>
          <w:sz w:val="24"/>
          <w:szCs w:val="24"/>
          <w:lang w:val="be-BY" w:eastAsia="ru-RU"/>
        </w:rPr>
      </w:pPr>
      <w:r w:rsidRPr="009B4DB1">
        <w:rPr>
          <w:rFonts w:ascii="Times New Roman" w:eastAsia="Times New Roman" w:hAnsi="Times New Roman"/>
          <w:sz w:val="24"/>
          <w:szCs w:val="24"/>
          <w:lang w:val="tt-RU" w:eastAsia="ru-RU"/>
        </w:rPr>
        <w:t>-әдәби әсәрнең образлы табигате</w:t>
      </w:r>
      <w:r w:rsidRPr="009B4DB1">
        <w:rPr>
          <w:rFonts w:ascii="Times New Roman" w:eastAsia="Times New Roman" w:hAnsi="Times New Roman"/>
          <w:sz w:val="24"/>
          <w:szCs w:val="24"/>
          <w:lang w:val="be-BY" w:eastAsia="ru-RU"/>
        </w:rPr>
        <w:t xml:space="preserve"> хакында гомуми мәгълүматый күзаллау булдыру, аның эстетик кыйммәтен тою хисе тәрбияләү;</w:t>
      </w:r>
    </w:p>
    <w:p w:rsidR="00352554" w:rsidRPr="009B4DB1" w:rsidRDefault="00352554" w:rsidP="00352554">
      <w:pPr>
        <w:pStyle w:val="a5"/>
        <w:numPr>
          <w:ilvl w:val="0"/>
          <w:numId w:val="1"/>
        </w:numPr>
        <w:spacing w:line="240" w:lineRule="auto"/>
        <w:jc w:val="both"/>
        <w:rPr>
          <w:rFonts w:ascii="Times New Roman" w:eastAsia="Times New Roman" w:hAnsi="Times New Roman"/>
          <w:sz w:val="24"/>
          <w:szCs w:val="24"/>
          <w:lang w:val="be-BY" w:eastAsia="ru-RU"/>
        </w:rPr>
      </w:pPr>
      <w:r w:rsidRPr="009B4DB1">
        <w:rPr>
          <w:rFonts w:ascii="Times New Roman" w:eastAsia="Times New Roman" w:hAnsi="Times New Roman"/>
          <w:sz w:val="24"/>
          <w:szCs w:val="24"/>
          <w:lang w:val="be-BY" w:eastAsia="ru-RU"/>
        </w:rPr>
        <w:t>-баланың әдәби текстны эстетик бөтенлекле, шул ук вакытта әдәби һәм тел-сурәтләү алымнарының, образлылыкның үзенчәлекләрен һәм әһәмиятен аңлап бәяли белүенә ирешү;</w:t>
      </w:r>
    </w:p>
    <w:p w:rsidR="00352554" w:rsidRPr="009B4DB1" w:rsidRDefault="00352554" w:rsidP="00352554">
      <w:pPr>
        <w:pStyle w:val="a5"/>
        <w:numPr>
          <w:ilvl w:val="0"/>
          <w:numId w:val="1"/>
        </w:numPr>
        <w:spacing w:line="240" w:lineRule="auto"/>
        <w:jc w:val="both"/>
        <w:rPr>
          <w:rFonts w:ascii="Times New Roman" w:eastAsia="Times New Roman" w:hAnsi="Times New Roman"/>
          <w:i/>
          <w:sz w:val="24"/>
          <w:szCs w:val="24"/>
          <w:lang w:val="be-BY" w:eastAsia="ru-RU"/>
        </w:rPr>
      </w:pPr>
      <w:r w:rsidRPr="009B4DB1">
        <w:rPr>
          <w:rFonts w:ascii="Times New Roman" w:eastAsia="Times New Roman" w:hAnsi="Times New Roman"/>
          <w:sz w:val="24"/>
          <w:szCs w:val="24"/>
          <w:lang w:val="be-BY" w:eastAsia="ru-RU"/>
        </w:rPr>
        <w:lastRenderedPageBreak/>
        <w:t>-</w:t>
      </w:r>
      <w:r w:rsidRPr="009B4DB1">
        <w:rPr>
          <w:rFonts w:ascii="Times New Roman" w:eastAsia="Times New Roman" w:hAnsi="Times New Roman"/>
          <w:sz w:val="24"/>
          <w:szCs w:val="24"/>
          <w:lang w:val="tt-RU" w:eastAsia="ru-RU"/>
        </w:rPr>
        <w:t xml:space="preserve">рус һәм татар телендәге әдәби әсәрләрне чагыштырып бәяләргә, геройларның, әхлакый идеалларның охшаш һәм аермалы якларын билгеләргә өйрәтү. </w:t>
      </w:r>
    </w:p>
    <w:p w:rsidR="00352554" w:rsidRPr="009B4DB1" w:rsidRDefault="00352554" w:rsidP="00A83BA6">
      <w:pPr>
        <w:pStyle w:val="23"/>
        <w:numPr>
          <w:ilvl w:val="0"/>
          <w:numId w:val="1"/>
        </w:numPr>
        <w:shd w:val="clear" w:color="auto" w:fill="auto"/>
        <w:tabs>
          <w:tab w:val="left" w:pos="1087"/>
        </w:tabs>
        <w:spacing w:after="300" w:line="240" w:lineRule="auto"/>
        <w:ind w:firstLine="740"/>
        <w:jc w:val="both"/>
        <w:rPr>
          <w:rFonts w:ascii="Times New Roman" w:hAnsi="Times New Roman" w:cs="Times New Roman"/>
          <w:sz w:val="24"/>
          <w:szCs w:val="24"/>
          <w:lang w:val="be-BY"/>
        </w:rPr>
      </w:pPr>
    </w:p>
    <w:p w:rsidR="007D4F55" w:rsidRPr="009B4DB1" w:rsidRDefault="007D4F55" w:rsidP="00F45B56">
      <w:pPr>
        <w:pStyle w:val="a5"/>
        <w:numPr>
          <w:ilvl w:val="0"/>
          <w:numId w:val="1"/>
        </w:numPr>
        <w:spacing w:after="160" w:line="240" w:lineRule="auto"/>
        <w:jc w:val="center"/>
        <w:rPr>
          <w:rFonts w:ascii="Times New Roman" w:hAnsi="Times New Roman"/>
          <w:b/>
          <w:sz w:val="24"/>
          <w:szCs w:val="24"/>
          <w:lang w:val="tt-RU"/>
        </w:rPr>
      </w:pPr>
      <w:r w:rsidRPr="009B4DB1">
        <w:rPr>
          <w:rFonts w:ascii="Times New Roman" w:hAnsi="Times New Roman"/>
          <w:b/>
          <w:sz w:val="24"/>
          <w:szCs w:val="24"/>
          <w:lang w:val="tt-RU"/>
        </w:rPr>
        <w:t>ӘДӘБИЯТ ПРЕДМЕТЫНЫҢ ЭЧТӘЛЕГЕ</w:t>
      </w:r>
    </w:p>
    <w:p w:rsidR="007D4F55" w:rsidRPr="009B4DB1" w:rsidRDefault="007D4F55" w:rsidP="00F45B56">
      <w:pPr>
        <w:pStyle w:val="a5"/>
        <w:widowControl w:val="0"/>
        <w:numPr>
          <w:ilvl w:val="0"/>
          <w:numId w:val="1"/>
        </w:numPr>
        <w:shd w:val="clear" w:color="auto" w:fill="FFFFFF"/>
        <w:autoSpaceDE w:val="0"/>
        <w:autoSpaceDN w:val="0"/>
        <w:adjustRightInd w:val="0"/>
        <w:spacing w:line="240" w:lineRule="auto"/>
        <w:jc w:val="both"/>
        <w:rPr>
          <w:rFonts w:ascii="Times New Roman" w:hAnsi="Times New Roman"/>
          <w:sz w:val="24"/>
          <w:szCs w:val="24"/>
          <w:lang w:val="tt-RU"/>
        </w:rPr>
      </w:pPr>
      <w:r w:rsidRPr="009B4DB1">
        <w:rPr>
          <w:rFonts w:ascii="Times New Roman" w:hAnsi="Times New Roman"/>
          <w:sz w:val="24"/>
          <w:szCs w:val="24"/>
          <w:lang w:val="be-BY"/>
        </w:rPr>
        <w:t xml:space="preserve">Урта сыйныфларда әдәбият укыту </w:t>
      </w:r>
      <w:r w:rsidRPr="009B4DB1">
        <w:rPr>
          <w:rFonts w:ascii="Times New Roman" w:hAnsi="Times New Roman"/>
          <w:sz w:val="24"/>
          <w:szCs w:val="24"/>
          <w:lang w:val="tt-RU"/>
        </w:rPr>
        <w:t xml:space="preserve">әдәби мирасның иң </w:t>
      </w:r>
      <w:r w:rsidRPr="009B4DB1">
        <w:rPr>
          <w:rFonts w:ascii="Times New Roman" w:hAnsi="Times New Roman"/>
          <w:sz w:val="24"/>
          <w:szCs w:val="24"/>
          <w:lang w:val="be-BY"/>
        </w:rPr>
        <w:t>камил</w:t>
      </w:r>
      <w:r w:rsidRPr="009B4DB1">
        <w:rPr>
          <w:rFonts w:ascii="Times New Roman" w:hAnsi="Times New Roman"/>
          <w:sz w:val="24"/>
          <w:szCs w:val="24"/>
          <w:lang w:val="tt-RU"/>
        </w:rPr>
        <w:t xml:space="preserve"> әсәрләре</w:t>
      </w:r>
      <w:r w:rsidRPr="009B4DB1">
        <w:rPr>
          <w:rFonts w:ascii="Times New Roman" w:hAnsi="Times New Roman"/>
          <w:sz w:val="24"/>
          <w:szCs w:val="24"/>
          <w:lang w:val="be-BY"/>
        </w:rPr>
        <w:t xml:space="preserve">, аерым язучылар иҗаты белән </w:t>
      </w:r>
      <w:r w:rsidRPr="009B4DB1">
        <w:rPr>
          <w:rFonts w:ascii="Times New Roman" w:hAnsi="Times New Roman"/>
          <w:sz w:val="24"/>
          <w:szCs w:val="24"/>
          <w:lang w:val="tt-RU"/>
        </w:rPr>
        <w:t>укып танышу һәм аларны өйрәнү</w:t>
      </w:r>
      <w:r w:rsidRPr="009B4DB1">
        <w:rPr>
          <w:rFonts w:ascii="Times New Roman" w:hAnsi="Times New Roman"/>
          <w:sz w:val="24"/>
          <w:szCs w:val="24"/>
          <w:lang w:val="be-BY"/>
        </w:rPr>
        <w:t>, тикшерү–анализлау һәм нәтиҗәләр ясауга, бәяләүгә йөз тота.</w:t>
      </w:r>
      <w:r w:rsidRPr="009B4DB1">
        <w:rPr>
          <w:rFonts w:ascii="Times New Roman" w:hAnsi="Times New Roman"/>
          <w:sz w:val="24"/>
          <w:szCs w:val="24"/>
          <w:lang w:val="tt-RU"/>
        </w:rPr>
        <w:t xml:space="preserve">  Укучыларда </w:t>
      </w:r>
      <w:r w:rsidRPr="009B4DB1">
        <w:rPr>
          <w:rFonts w:ascii="Times New Roman" w:hAnsi="Times New Roman"/>
          <w:sz w:val="24"/>
          <w:szCs w:val="24"/>
          <w:lang w:val="be-BY"/>
        </w:rPr>
        <w:t>язучыларның тормышы, иҗаты турында (биографик)</w:t>
      </w:r>
      <w:r w:rsidRPr="009B4DB1">
        <w:rPr>
          <w:rFonts w:ascii="Times New Roman" w:hAnsi="Times New Roman"/>
          <w:sz w:val="24"/>
          <w:szCs w:val="24"/>
          <w:lang w:val="tt-RU"/>
        </w:rPr>
        <w:t xml:space="preserve">, </w:t>
      </w:r>
      <w:r w:rsidRPr="009B4DB1">
        <w:rPr>
          <w:rFonts w:ascii="Times New Roman" w:hAnsi="Times New Roman"/>
          <w:sz w:val="24"/>
          <w:szCs w:val="24"/>
          <w:lang w:val="be-BY"/>
        </w:rPr>
        <w:t>әдәбият тарихы, аның төрле этаплары, аерым чорлар әдәбиятының йөзен билгеләгән әсәрләр, язучылар турында өстәмә, әдәби әсәрне, иҗатны тирәнтен анализлау өчен кирәк булган өстәмә теоретик,</w:t>
      </w:r>
      <w:r w:rsidRPr="009B4DB1">
        <w:rPr>
          <w:rFonts w:ascii="Times New Roman" w:hAnsi="Times New Roman"/>
          <w:sz w:val="24"/>
          <w:szCs w:val="24"/>
          <w:lang w:val="tt-RU"/>
        </w:rPr>
        <w:t xml:space="preserve"> ә</w:t>
      </w:r>
      <w:r w:rsidRPr="009B4DB1">
        <w:rPr>
          <w:rFonts w:ascii="Times New Roman" w:hAnsi="Times New Roman"/>
          <w:sz w:val="24"/>
          <w:szCs w:val="24"/>
          <w:lang w:val="be-BY"/>
        </w:rPr>
        <w:t xml:space="preserve">дәби әсәрне </w:t>
      </w:r>
      <w:r w:rsidRPr="009B4DB1">
        <w:rPr>
          <w:rFonts w:ascii="Times New Roman" w:hAnsi="Times New Roman"/>
          <w:sz w:val="24"/>
          <w:szCs w:val="24"/>
          <w:lang w:val="tt-RU"/>
        </w:rPr>
        <w:t>чор</w:t>
      </w:r>
      <w:r w:rsidRPr="009B4DB1">
        <w:rPr>
          <w:rFonts w:ascii="Times New Roman" w:hAnsi="Times New Roman"/>
          <w:sz w:val="24"/>
          <w:szCs w:val="24"/>
          <w:lang w:val="be-BY"/>
        </w:rPr>
        <w:t xml:space="preserve"> белән бәйләп характерлаучы</w:t>
      </w:r>
      <w:r w:rsidRPr="009B4DB1">
        <w:rPr>
          <w:rFonts w:ascii="Times New Roman" w:hAnsi="Times New Roman"/>
          <w:sz w:val="24"/>
          <w:szCs w:val="24"/>
          <w:lang w:val="tt-RU"/>
        </w:rPr>
        <w:t xml:space="preserve">, </w:t>
      </w:r>
      <w:r w:rsidRPr="009B4DB1">
        <w:rPr>
          <w:rFonts w:ascii="Times New Roman" w:hAnsi="Times New Roman"/>
          <w:sz w:val="24"/>
          <w:szCs w:val="24"/>
          <w:lang w:val="be-BY"/>
        </w:rPr>
        <w:t xml:space="preserve"> чорның сыйфатлары</w:t>
      </w:r>
      <w:r w:rsidRPr="009B4DB1">
        <w:rPr>
          <w:rFonts w:ascii="Times New Roman" w:hAnsi="Times New Roman"/>
          <w:sz w:val="24"/>
          <w:szCs w:val="24"/>
          <w:lang w:val="tt-RU"/>
        </w:rPr>
        <w:t>н</w:t>
      </w:r>
      <w:r w:rsidRPr="009B4DB1">
        <w:rPr>
          <w:rFonts w:ascii="Times New Roman" w:hAnsi="Times New Roman"/>
          <w:sz w:val="24"/>
          <w:szCs w:val="24"/>
          <w:lang w:val="be-BY"/>
        </w:rPr>
        <w:t>, төп кыйммәтләрен табу өчен кирәкле мәгълүматларның туплануы мөһим.</w:t>
      </w:r>
    </w:p>
    <w:p w:rsidR="007D4F55" w:rsidRPr="009B4DB1" w:rsidRDefault="007D4F55" w:rsidP="00F45B56">
      <w:pPr>
        <w:pStyle w:val="a5"/>
        <w:widowControl w:val="0"/>
        <w:numPr>
          <w:ilvl w:val="0"/>
          <w:numId w:val="1"/>
        </w:numPr>
        <w:shd w:val="clear" w:color="auto" w:fill="FFFFFF"/>
        <w:autoSpaceDE w:val="0"/>
        <w:autoSpaceDN w:val="0"/>
        <w:adjustRightInd w:val="0"/>
        <w:spacing w:line="240" w:lineRule="auto"/>
        <w:jc w:val="both"/>
        <w:rPr>
          <w:rFonts w:ascii="Times New Roman" w:hAnsi="Times New Roman"/>
          <w:color w:val="000000"/>
          <w:sz w:val="24"/>
          <w:szCs w:val="24"/>
          <w:lang w:val="be-BY"/>
        </w:rPr>
      </w:pPr>
      <w:r w:rsidRPr="009B4DB1">
        <w:rPr>
          <w:rFonts w:ascii="Times New Roman" w:hAnsi="Times New Roman"/>
          <w:color w:val="000000"/>
          <w:sz w:val="24"/>
          <w:szCs w:val="24"/>
          <w:lang w:val="be-BY"/>
        </w:rPr>
        <w:t>Урта сыйныфларда татар әдәбиятының аерым чорлары үзара бәйләнешле өйрәнелә башлый, аерым фольклор үрнәкләре, аларга анализ аша поэтик-фәлсәфи йөкләмәне, эчке, субъектив мәгънәне табу күнекмәләре формалаштырыла – болар әдәби иҗатка карата күзаллау булдыруда катнаша. Әдәби үрнәкләр белән танышу эше өч төрдә алып барыла: аерым әдәби әсәрләр уку һәм анализлау, аерым берләре укып фикер алышу, кайберләре сыйныфтан тыш уку өчен тәкъдим ителә. Әмма һәр очракта да алда куелган критерий һәм таләпләр истә тотыла.</w:t>
      </w:r>
    </w:p>
    <w:p w:rsidR="007D4F55" w:rsidRPr="009B4DB1" w:rsidRDefault="007D4F55" w:rsidP="00F45B56">
      <w:pPr>
        <w:pStyle w:val="a5"/>
        <w:numPr>
          <w:ilvl w:val="0"/>
          <w:numId w:val="1"/>
        </w:numPr>
        <w:spacing w:before="200" w:after="160" w:line="240" w:lineRule="auto"/>
        <w:jc w:val="center"/>
        <w:rPr>
          <w:rFonts w:ascii="Times New Roman" w:hAnsi="Times New Roman"/>
          <w:b/>
          <w:bCs/>
          <w:sz w:val="24"/>
          <w:szCs w:val="24"/>
          <w:lang w:val="tt-RU"/>
        </w:rPr>
      </w:pPr>
      <w:r w:rsidRPr="009B4DB1">
        <w:rPr>
          <w:rFonts w:ascii="Times New Roman" w:hAnsi="Times New Roman"/>
          <w:b/>
          <w:bCs/>
          <w:sz w:val="24"/>
          <w:szCs w:val="24"/>
          <w:lang w:val="tt-RU"/>
        </w:rPr>
        <w:t>Әдәбият тарихы</w:t>
      </w:r>
    </w:p>
    <w:p w:rsidR="007D4F55" w:rsidRPr="009B4DB1" w:rsidRDefault="007D4F55" w:rsidP="00F45B56">
      <w:pPr>
        <w:pStyle w:val="a5"/>
        <w:numPr>
          <w:ilvl w:val="0"/>
          <w:numId w:val="1"/>
        </w:numPr>
        <w:spacing w:before="200" w:after="160" w:line="240" w:lineRule="auto"/>
        <w:rPr>
          <w:rFonts w:ascii="Times New Roman" w:hAnsi="Times New Roman"/>
          <w:b/>
          <w:sz w:val="24"/>
          <w:szCs w:val="24"/>
          <w:lang w:val="tt-RU"/>
        </w:rPr>
      </w:pPr>
      <w:r w:rsidRPr="009B4DB1">
        <w:rPr>
          <w:rFonts w:ascii="Times New Roman" w:hAnsi="Times New Roman"/>
          <w:b/>
          <w:i/>
          <w:sz w:val="24"/>
          <w:szCs w:val="24"/>
          <w:lang w:val="tt-RU"/>
        </w:rPr>
        <w:t>Әдәбият тарихын</w:t>
      </w:r>
      <w:r w:rsidRPr="009B4DB1">
        <w:rPr>
          <w:rFonts w:ascii="Times New Roman" w:hAnsi="Times New Roman"/>
          <w:sz w:val="24"/>
          <w:szCs w:val="24"/>
          <w:lang w:val="tt-RU"/>
        </w:rPr>
        <w:t xml:space="preserve"> өйрәнү халык авыз иҗатыннан башлана.</w:t>
      </w:r>
    </w:p>
    <w:p w:rsidR="007D4F55" w:rsidRPr="009B4DB1" w:rsidRDefault="007D4F55" w:rsidP="00F45B56">
      <w:pPr>
        <w:pStyle w:val="a5"/>
        <w:numPr>
          <w:ilvl w:val="0"/>
          <w:numId w:val="1"/>
        </w:numPr>
        <w:spacing w:line="240" w:lineRule="auto"/>
        <w:jc w:val="both"/>
        <w:rPr>
          <w:rFonts w:ascii="Times New Roman" w:hAnsi="Times New Roman"/>
          <w:b/>
          <w:sz w:val="24"/>
          <w:szCs w:val="24"/>
          <w:lang w:val="tt-RU"/>
        </w:rPr>
      </w:pPr>
      <w:r w:rsidRPr="009B4DB1">
        <w:rPr>
          <w:rFonts w:ascii="Times New Roman" w:hAnsi="Times New Roman"/>
          <w:b/>
          <w:sz w:val="24"/>
          <w:szCs w:val="24"/>
          <w:lang w:val="tt-RU"/>
        </w:rPr>
        <w:t xml:space="preserve"> Халык авыз иҗаты</w:t>
      </w:r>
    </w:p>
    <w:p w:rsidR="007D4F55" w:rsidRPr="009B4DB1" w:rsidRDefault="007D4F55" w:rsidP="00F45B56">
      <w:pPr>
        <w:pStyle w:val="a5"/>
        <w:numPr>
          <w:ilvl w:val="0"/>
          <w:numId w:val="1"/>
        </w:numPr>
        <w:spacing w:after="0" w:line="240" w:lineRule="auto"/>
        <w:ind w:left="0" w:firstLine="709"/>
        <w:jc w:val="both"/>
        <w:rPr>
          <w:rFonts w:ascii="Times New Roman" w:hAnsi="Times New Roman"/>
          <w:sz w:val="24"/>
          <w:szCs w:val="24"/>
          <w:lang w:val="tt-RU"/>
        </w:rPr>
      </w:pPr>
      <w:r w:rsidRPr="009B4DB1">
        <w:rPr>
          <w:rFonts w:ascii="Times New Roman" w:hAnsi="Times New Roman"/>
          <w:sz w:val="24"/>
          <w:szCs w:val="24"/>
          <w:lang w:val="tt-RU"/>
        </w:rPr>
        <w:t>Халыкның милли, рухи мәдәният хәзинәсе буларак халык авыз иҗаты. Фольклор әсәрләренең үзенчәлекле сыйфатлары, аларда гомумкешелек кыйммәтләренең зур урын тотуы. Халык авыз иҗатында образлар бирелеше. Фольклорда дөнья сурәте: каһарманлык, яхшылык һәм явызлык, яшәеш һәм кеше, кеше һәм табигать хакында күзаллаулар.</w:t>
      </w:r>
    </w:p>
    <w:p w:rsidR="007D4F55" w:rsidRPr="009B4DB1" w:rsidRDefault="007D4F55" w:rsidP="00F45B56">
      <w:pPr>
        <w:pStyle w:val="a5"/>
        <w:numPr>
          <w:ilvl w:val="0"/>
          <w:numId w:val="1"/>
        </w:numPr>
        <w:spacing w:line="240" w:lineRule="auto"/>
        <w:jc w:val="both"/>
        <w:rPr>
          <w:rFonts w:ascii="Times New Roman" w:hAnsi="Times New Roman"/>
          <w:sz w:val="24"/>
          <w:szCs w:val="24"/>
          <w:lang w:val="tt-RU"/>
        </w:rPr>
      </w:pPr>
      <w:r w:rsidRPr="009B4DB1">
        <w:rPr>
          <w:rFonts w:ascii="Times New Roman" w:hAnsi="Times New Roman"/>
          <w:sz w:val="24"/>
          <w:szCs w:val="24"/>
          <w:lang w:val="tt-RU"/>
        </w:rPr>
        <w:t xml:space="preserve">Халык иҗатының язма әдәбият үсешенә, әдәби телгә зур йогынты ясавы. Фольклорның төп жанрлары. Әкиятләр, жанрлык сыйфатлары, жанр төрләре. Җыр жанрына хас сыйфатлар. Җырларны төркемләү. Татар халык җырларына хас үзенчәлекләр. Көй һәм сүз. </w:t>
      </w:r>
      <w:r w:rsidRPr="009B4DB1">
        <w:rPr>
          <w:rFonts w:ascii="Times New Roman" w:hAnsi="Times New Roman"/>
          <w:bCs/>
          <w:sz w:val="24"/>
          <w:szCs w:val="24"/>
          <w:lang w:val="tt-RU"/>
        </w:rPr>
        <w:t>Кыска жанрлар</w:t>
      </w:r>
      <w:r w:rsidRPr="009B4DB1">
        <w:rPr>
          <w:rFonts w:ascii="Times New Roman" w:hAnsi="Times New Roman"/>
          <w:sz w:val="24"/>
          <w:szCs w:val="24"/>
          <w:lang w:val="tt-RU"/>
        </w:rPr>
        <w:t xml:space="preserve">: табышмаклар, мәзәкләр, мәкальләр һәм әйтемнәр. Бәетләр. Риваятьләр һәм легендалар, аларга хас үзенчәлекләр. </w:t>
      </w:r>
      <w:r w:rsidRPr="009B4DB1">
        <w:rPr>
          <w:rFonts w:ascii="Times New Roman" w:hAnsi="Times New Roman"/>
          <w:bCs/>
          <w:sz w:val="24"/>
          <w:szCs w:val="24"/>
          <w:lang w:val="tt-RU"/>
        </w:rPr>
        <w:t>Мифлар</w:t>
      </w:r>
      <w:r w:rsidRPr="009B4DB1">
        <w:rPr>
          <w:rFonts w:ascii="Times New Roman" w:hAnsi="Times New Roman"/>
          <w:sz w:val="24"/>
          <w:szCs w:val="24"/>
          <w:lang w:val="tt-RU"/>
        </w:rPr>
        <w:t xml:space="preserve">. Мифларның килеп чыгышы хакындагы карашлар. Мифларны төркемләү. Татар халык мифлары. Дастан жанрына хас сыйфатлар. </w:t>
      </w:r>
    </w:p>
    <w:p w:rsidR="007D4F55" w:rsidRPr="009B4DB1" w:rsidRDefault="007D4F55" w:rsidP="00F45B56">
      <w:pPr>
        <w:pStyle w:val="a5"/>
        <w:numPr>
          <w:ilvl w:val="0"/>
          <w:numId w:val="1"/>
        </w:numPr>
        <w:spacing w:line="240" w:lineRule="auto"/>
        <w:jc w:val="both"/>
        <w:rPr>
          <w:rFonts w:ascii="Times New Roman" w:hAnsi="Times New Roman"/>
          <w:sz w:val="24"/>
          <w:szCs w:val="24"/>
          <w:lang w:val="tt-RU"/>
        </w:rPr>
      </w:pPr>
      <w:r w:rsidRPr="009B4DB1">
        <w:rPr>
          <w:rFonts w:ascii="Times New Roman" w:hAnsi="Times New Roman"/>
          <w:bCs/>
          <w:sz w:val="24"/>
          <w:szCs w:val="24"/>
          <w:lang w:val="tt-RU"/>
        </w:rPr>
        <w:t>Халык авыз иҗаты поэтикасы</w:t>
      </w:r>
      <w:r w:rsidRPr="009B4DB1">
        <w:rPr>
          <w:rFonts w:ascii="Times New Roman" w:hAnsi="Times New Roman"/>
          <w:sz w:val="24"/>
          <w:szCs w:val="24"/>
          <w:lang w:val="tt-RU"/>
        </w:rPr>
        <w:t xml:space="preserve"> (фантастик яки мифологик сюжет һәм детальләрдәге чынбарлыкка охшату; сурәтләү чаралары буларак кабатлау, каршылык, чиктән тыш арттыру, кечерәйтү, чагыштыру һ.б.). Татар халык авыз иҗатының башка халыклар фольклоры белән аваздашлыгы һәм аермалы яклары.</w:t>
      </w:r>
    </w:p>
    <w:p w:rsidR="007D4F55" w:rsidRPr="009B4DB1" w:rsidRDefault="007D4F55" w:rsidP="00F45B56">
      <w:pPr>
        <w:pStyle w:val="a5"/>
        <w:numPr>
          <w:ilvl w:val="0"/>
          <w:numId w:val="1"/>
        </w:numPr>
        <w:spacing w:line="240" w:lineRule="auto"/>
        <w:jc w:val="both"/>
        <w:rPr>
          <w:rFonts w:ascii="Times New Roman" w:hAnsi="Times New Roman"/>
          <w:sz w:val="24"/>
          <w:szCs w:val="24"/>
          <w:lang w:val="tt-RU"/>
        </w:rPr>
      </w:pPr>
      <w:r w:rsidRPr="009B4DB1">
        <w:rPr>
          <w:rFonts w:ascii="Times New Roman" w:hAnsi="Times New Roman"/>
          <w:sz w:val="24"/>
          <w:szCs w:val="24"/>
          <w:lang w:val="tt-RU"/>
        </w:rPr>
        <w:t>Әдәбиятның барлыкка килүе, татар әдәбиятының фольклор һәм ислам мифологиясе белән бәйләнешләре. Фольклор жанрларының әдәбиятка күчүе.</w:t>
      </w:r>
    </w:p>
    <w:p w:rsidR="007D4F55" w:rsidRPr="009B4DB1" w:rsidRDefault="007D4F55" w:rsidP="00F45B56">
      <w:pPr>
        <w:pStyle w:val="af6"/>
        <w:numPr>
          <w:ilvl w:val="0"/>
          <w:numId w:val="1"/>
        </w:numPr>
        <w:spacing w:after="0" w:line="240" w:lineRule="auto"/>
        <w:ind w:left="0" w:firstLine="709"/>
        <w:jc w:val="both"/>
        <w:rPr>
          <w:rFonts w:ascii="Times New Roman" w:hAnsi="Times New Roman"/>
          <w:b/>
          <w:bCs/>
          <w:sz w:val="24"/>
          <w:szCs w:val="24"/>
          <w:lang w:val="tt-RU"/>
        </w:rPr>
      </w:pPr>
      <w:r w:rsidRPr="009B4DB1">
        <w:rPr>
          <w:rFonts w:ascii="Times New Roman" w:hAnsi="Times New Roman"/>
          <w:b/>
          <w:bCs/>
          <w:sz w:val="24"/>
          <w:szCs w:val="24"/>
          <w:lang w:val="tt-RU"/>
        </w:rPr>
        <w:t>Борынгы, урта гасырлар һәм  XIX гасыр татар әдәбияты</w:t>
      </w:r>
    </w:p>
    <w:p w:rsidR="007D4F55" w:rsidRPr="009B4DB1" w:rsidRDefault="007D4F55" w:rsidP="00F45B56">
      <w:pPr>
        <w:pStyle w:val="af6"/>
        <w:numPr>
          <w:ilvl w:val="0"/>
          <w:numId w:val="1"/>
        </w:numPr>
        <w:spacing w:after="0" w:line="240" w:lineRule="auto"/>
        <w:ind w:left="0" w:firstLine="709"/>
        <w:jc w:val="both"/>
        <w:rPr>
          <w:rFonts w:ascii="Times New Roman" w:hAnsi="Times New Roman"/>
          <w:sz w:val="24"/>
          <w:szCs w:val="24"/>
          <w:lang w:val="tt-RU"/>
        </w:rPr>
      </w:pPr>
      <w:r w:rsidRPr="009B4DB1">
        <w:rPr>
          <w:rFonts w:ascii="Times New Roman" w:hAnsi="Times New Roman"/>
          <w:sz w:val="24"/>
          <w:szCs w:val="24"/>
          <w:lang w:val="tt-RU"/>
        </w:rPr>
        <w:lastRenderedPageBreak/>
        <w:t xml:space="preserve">Борынгы һәм урта гасырлар татар әдәбиятының шәрык әдәбиятына йөз тотып үсү-үзгәрүе, ислам идеологиясенә, фәлсәфәсенә нигезләнүе. </w:t>
      </w:r>
      <w:r w:rsidRPr="009B4DB1">
        <w:rPr>
          <w:rFonts w:ascii="Times New Roman" w:hAnsi="Times New Roman"/>
          <w:bCs/>
          <w:sz w:val="24"/>
          <w:szCs w:val="24"/>
          <w:lang w:val="tt-RU"/>
        </w:rPr>
        <w:t>Тотрыклы мотивлар: гадел идарәче, мәрхәмәтлелек, игелекле исем–ат, әхлаклылык, камил инсан һ.б.</w:t>
      </w:r>
      <w:r w:rsidRPr="009B4DB1">
        <w:rPr>
          <w:rFonts w:ascii="Times New Roman" w:hAnsi="Times New Roman"/>
          <w:sz w:val="24"/>
          <w:szCs w:val="24"/>
          <w:lang w:val="tt-RU"/>
        </w:rPr>
        <w:t xml:space="preserve"> Урта гасырлар әдәбиятында романтик мотивлар. Үгет–нәсыйхәтчелек.</w:t>
      </w:r>
    </w:p>
    <w:p w:rsidR="007D4F55" w:rsidRPr="009B4DB1" w:rsidRDefault="007D4F55" w:rsidP="00F45B56">
      <w:pPr>
        <w:pStyle w:val="af6"/>
        <w:numPr>
          <w:ilvl w:val="0"/>
          <w:numId w:val="1"/>
        </w:numPr>
        <w:spacing w:after="0" w:line="240" w:lineRule="auto"/>
        <w:ind w:left="0" w:firstLine="709"/>
        <w:jc w:val="both"/>
        <w:rPr>
          <w:rFonts w:ascii="Times New Roman" w:hAnsi="Times New Roman"/>
          <w:sz w:val="24"/>
          <w:szCs w:val="24"/>
          <w:lang w:val="tt-RU"/>
        </w:rPr>
      </w:pPr>
      <w:r w:rsidRPr="009B4DB1">
        <w:rPr>
          <w:rFonts w:ascii="Times New Roman" w:hAnsi="Times New Roman"/>
          <w:sz w:val="24"/>
          <w:szCs w:val="24"/>
          <w:lang w:val="tt-RU"/>
        </w:rPr>
        <w:t>Татарларда мәгърифәтчелек хәрәкәте. Аңлы-белемле, мәгърифәтле шәхес концепциясе, аның бирелеш үзенчәлекләре. Сүз сәнгатендә яңа төр һәм жанрларның аерымлануы. Бу чор әдәбиятында төп тема һәм мотивлар буларак аң-белем, мәгърифәт, әхлак, тәрбия. Татар милләтенең уянырга, үсәргә тиешлеге, хатын-кыз язмышы, алдынгы, бигрәк тә рус мәдәниятенә йөз тоту кебек мәсьәләләрнең көнүзәктә торуы. Әсәрләрдә төп конфликт буларак искелек һәм яңалык көрәше.</w:t>
      </w:r>
    </w:p>
    <w:p w:rsidR="007D4F55" w:rsidRPr="009B4DB1" w:rsidRDefault="007D4F55" w:rsidP="00F45B56">
      <w:pPr>
        <w:pStyle w:val="af6"/>
        <w:numPr>
          <w:ilvl w:val="0"/>
          <w:numId w:val="1"/>
        </w:numPr>
        <w:spacing w:after="0" w:line="240" w:lineRule="auto"/>
        <w:ind w:left="0" w:firstLine="709"/>
        <w:jc w:val="both"/>
        <w:rPr>
          <w:rFonts w:ascii="Times New Roman" w:hAnsi="Times New Roman"/>
          <w:b/>
          <w:bCs/>
          <w:sz w:val="24"/>
          <w:szCs w:val="24"/>
          <w:lang w:val="tt-RU"/>
        </w:rPr>
      </w:pPr>
      <w:r w:rsidRPr="009B4DB1">
        <w:rPr>
          <w:rFonts w:ascii="Times New Roman" w:hAnsi="Times New Roman"/>
          <w:b/>
          <w:bCs/>
          <w:sz w:val="24"/>
          <w:szCs w:val="24"/>
          <w:lang w:val="tt-RU"/>
        </w:rPr>
        <w:t>XX йөз — ХХI йөз башы татар әдәбияты</w:t>
      </w:r>
    </w:p>
    <w:p w:rsidR="007D4F55" w:rsidRPr="009B4DB1" w:rsidRDefault="007D4F55" w:rsidP="00F45B56">
      <w:pPr>
        <w:pStyle w:val="a5"/>
        <w:numPr>
          <w:ilvl w:val="0"/>
          <w:numId w:val="1"/>
        </w:numPr>
        <w:spacing w:line="240" w:lineRule="auto"/>
        <w:jc w:val="both"/>
        <w:rPr>
          <w:rFonts w:ascii="Times New Roman" w:hAnsi="Times New Roman"/>
          <w:sz w:val="24"/>
          <w:szCs w:val="24"/>
          <w:lang w:val="tt-RU"/>
        </w:rPr>
      </w:pPr>
      <w:r w:rsidRPr="009B4DB1">
        <w:rPr>
          <w:rFonts w:ascii="Times New Roman" w:hAnsi="Times New Roman"/>
          <w:sz w:val="24"/>
          <w:szCs w:val="24"/>
          <w:lang w:val="tt-RU"/>
        </w:rPr>
        <w:t xml:space="preserve">ХХ гасыр башында сүз сәнгатенең шәрык һәм рус-Европа әдәби-фәлсәфи, мәдәни казанышларын үзләштерүе. Милләт проблемасының үзәккә куелуы, язучыларның әхлакый, фәлсәфи һәм әдәби–эстетик эзләнүләре, тәҗрибәләр. Яңа тип геройлар мәйданга чыгу. </w:t>
      </w:r>
    </w:p>
    <w:p w:rsidR="007D4F55" w:rsidRPr="009B4DB1" w:rsidRDefault="007D4F55" w:rsidP="00F45B56">
      <w:pPr>
        <w:pStyle w:val="a5"/>
        <w:numPr>
          <w:ilvl w:val="0"/>
          <w:numId w:val="1"/>
        </w:numPr>
        <w:spacing w:line="240" w:lineRule="auto"/>
        <w:jc w:val="both"/>
        <w:rPr>
          <w:rFonts w:ascii="Times New Roman" w:hAnsi="Times New Roman"/>
          <w:sz w:val="24"/>
          <w:szCs w:val="24"/>
          <w:lang w:val="tt-RU"/>
        </w:rPr>
      </w:pPr>
      <w:r w:rsidRPr="009B4DB1">
        <w:rPr>
          <w:rFonts w:ascii="Times New Roman" w:hAnsi="Times New Roman"/>
          <w:sz w:val="24"/>
          <w:szCs w:val="24"/>
          <w:lang w:val="tt-RU"/>
        </w:rPr>
        <w:t xml:space="preserve">1920-1930 елларда әдәбиятның каршылыклы үсеше. Традицияләрне дәвам итүче әсәрләр. Яңа тормыш төзү хакында сөйләүче әсәрләр. Бөек Ватан сугышы, аның әдәбиятка тәэсире. Төп тема-проблемалар. Әдип һәм җәмгыять мөнәсәбәте. </w:t>
      </w:r>
    </w:p>
    <w:p w:rsidR="007D4F55" w:rsidRPr="009B4DB1" w:rsidRDefault="007D4F55" w:rsidP="00F45B56">
      <w:pPr>
        <w:pStyle w:val="af6"/>
        <w:numPr>
          <w:ilvl w:val="0"/>
          <w:numId w:val="1"/>
        </w:numPr>
        <w:spacing w:after="0" w:line="240" w:lineRule="auto"/>
        <w:ind w:left="0" w:firstLine="709"/>
        <w:jc w:val="both"/>
        <w:rPr>
          <w:rFonts w:ascii="Times New Roman" w:hAnsi="Times New Roman"/>
          <w:sz w:val="24"/>
          <w:szCs w:val="24"/>
          <w:lang w:val="tt-RU"/>
        </w:rPr>
      </w:pPr>
      <w:r w:rsidRPr="009B4DB1">
        <w:rPr>
          <w:rFonts w:ascii="Times New Roman" w:hAnsi="Times New Roman"/>
          <w:sz w:val="24"/>
          <w:szCs w:val="24"/>
          <w:lang w:val="tt-RU"/>
        </w:rPr>
        <w:t xml:space="preserve">ХХ гасырның икенче яртысында татар әдәбиятының милли нигезләргә кайтуы. Шушы чорда яңа жанрларның, тема-мотивлар, әдәби формаларның аваз салуы. Әдәбиятның яңалыкка омтылышы: яңа иҗади агымнарга, жанр формаларына, темаларга мөрәҗәгать итү, әдәби герой мәсьәләсендә эзләнүләр. Азатлык, шәхес иреге, фикер хөрлеге мәсьәләләренең куелышы. </w:t>
      </w:r>
    </w:p>
    <w:p w:rsidR="007D4F55" w:rsidRPr="009B4DB1" w:rsidRDefault="007D4F55" w:rsidP="00F45B56">
      <w:pPr>
        <w:pStyle w:val="af6"/>
        <w:numPr>
          <w:ilvl w:val="0"/>
          <w:numId w:val="1"/>
        </w:numPr>
        <w:spacing w:after="0" w:line="240" w:lineRule="auto"/>
        <w:ind w:left="0" w:firstLine="709"/>
        <w:jc w:val="both"/>
        <w:rPr>
          <w:rFonts w:ascii="Times New Roman" w:hAnsi="Times New Roman"/>
          <w:sz w:val="24"/>
          <w:szCs w:val="24"/>
          <w:lang w:val="tt-RU"/>
        </w:rPr>
      </w:pPr>
      <w:r w:rsidRPr="009B4DB1">
        <w:rPr>
          <w:rFonts w:ascii="Times New Roman" w:hAnsi="Times New Roman"/>
          <w:sz w:val="24"/>
          <w:szCs w:val="24"/>
          <w:lang w:val="tt-RU"/>
        </w:rPr>
        <w:t xml:space="preserve">ХХ-ХХI гасыр чигендә татар әдәбиятының тагын бер тапкыр үзгәрүе, яңа дулкын булып күтәрелүе. Совет һәм постсовет заманына тәнкыйди бәя биргән, шәхес һәм җәмгыять каршылыгы ноктасыннан, ил тарихындагы олы этапларның сурәтен тудырган әсәрләр язылу. Психологик башлангычның алга чыгуы аша шәхес тормышы, эчке дөньясының тарихи–иҗтимагый чынбарлыктан өстен булуын раслау. </w:t>
      </w:r>
    </w:p>
    <w:p w:rsidR="007D4F55" w:rsidRPr="009B4DB1" w:rsidRDefault="007D4F55" w:rsidP="00F45B56">
      <w:pPr>
        <w:pStyle w:val="af6"/>
        <w:numPr>
          <w:ilvl w:val="0"/>
          <w:numId w:val="1"/>
        </w:numPr>
        <w:spacing w:after="0" w:line="240" w:lineRule="auto"/>
        <w:ind w:left="0" w:firstLine="709"/>
        <w:jc w:val="both"/>
        <w:rPr>
          <w:rFonts w:ascii="Times New Roman" w:hAnsi="Times New Roman"/>
          <w:b/>
          <w:sz w:val="24"/>
          <w:szCs w:val="24"/>
          <w:lang w:val="tt-RU"/>
        </w:rPr>
      </w:pPr>
      <w:r w:rsidRPr="009B4DB1">
        <w:rPr>
          <w:rFonts w:ascii="Times New Roman" w:hAnsi="Times New Roman"/>
          <w:sz w:val="24"/>
          <w:szCs w:val="24"/>
          <w:lang w:val="tt-RU"/>
        </w:rPr>
        <w:t>Дөнья әдәбиятының барышы. Татар, рус һәм чит ил әдәбиятлары арасында күптөрле бәйләнешләр. Мәңгелек темалар һәм образлар.</w:t>
      </w:r>
    </w:p>
    <w:p w:rsidR="007D4F55" w:rsidRPr="009B4DB1" w:rsidRDefault="007D4F55" w:rsidP="001579F8">
      <w:pPr>
        <w:pStyle w:val="a5"/>
        <w:spacing w:line="240" w:lineRule="auto"/>
        <w:jc w:val="both"/>
        <w:rPr>
          <w:rFonts w:ascii="Times New Roman" w:hAnsi="Times New Roman"/>
          <w:b/>
          <w:sz w:val="24"/>
          <w:szCs w:val="24"/>
          <w:lang w:val="tt-RU"/>
        </w:rPr>
      </w:pPr>
    </w:p>
    <w:p w:rsidR="007D4F55" w:rsidRPr="009B4DB1" w:rsidRDefault="007D4F55" w:rsidP="00F45B56">
      <w:pPr>
        <w:pStyle w:val="a5"/>
        <w:numPr>
          <w:ilvl w:val="0"/>
          <w:numId w:val="1"/>
        </w:numPr>
        <w:spacing w:line="240" w:lineRule="auto"/>
        <w:jc w:val="center"/>
        <w:rPr>
          <w:rFonts w:ascii="Times New Roman" w:hAnsi="Times New Roman"/>
          <w:b/>
          <w:bCs/>
          <w:sz w:val="24"/>
          <w:szCs w:val="24"/>
          <w:lang w:val="tt-RU"/>
        </w:rPr>
      </w:pPr>
      <w:r w:rsidRPr="009B4DB1">
        <w:rPr>
          <w:rFonts w:ascii="Times New Roman" w:hAnsi="Times New Roman"/>
          <w:b/>
          <w:bCs/>
          <w:sz w:val="24"/>
          <w:szCs w:val="24"/>
          <w:lang w:val="tt-RU"/>
        </w:rPr>
        <w:t>Әдәбият теориясе</w:t>
      </w:r>
    </w:p>
    <w:p w:rsidR="007D4F55" w:rsidRPr="009B4DB1" w:rsidRDefault="007D4F55" w:rsidP="00F45B56">
      <w:pPr>
        <w:pStyle w:val="a5"/>
        <w:numPr>
          <w:ilvl w:val="0"/>
          <w:numId w:val="1"/>
        </w:numPr>
        <w:spacing w:line="240" w:lineRule="auto"/>
        <w:jc w:val="both"/>
        <w:rPr>
          <w:rFonts w:ascii="Times New Roman" w:hAnsi="Times New Roman"/>
          <w:sz w:val="24"/>
          <w:szCs w:val="24"/>
          <w:lang w:val="tt-RU"/>
        </w:rPr>
      </w:pPr>
      <w:r w:rsidRPr="009B4DB1">
        <w:rPr>
          <w:rFonts w:ascii="Times New Roman" w:hAnsi="Times New Roman"/>
          <w:b/>
          <w:sz w:val="24"/>
          <w:szCs w:val="24"/>
          <w:lang w:val="tt-RU"/>
        </w:rPr>
        <w:t xml:space="preserve">Әдәби төр һәм жанрлар. </w:t>
      </w:r>
      <w:r w:rsidRPr="009B4DB1">
        <w:rPr>
          <w:rFonts w:ascii="Times New Roman" w:hAnsi="Times New Roman"/>
          <w:sz w:val="24"/>
          <w:szCs w:val="24"/>
          <w:lang w:val="tt-RU"/>
        </w:rPr>
        <w:t>Эпос, лирика һәм драма төрләре. Жанр. «Жанр хәтере».</w:t>
      </w:r>
      <w:r w:rsidRPr="009B4DB1">
        <w:rPr>
          <w:rFonts w:ascii="Times New Roman" w:hAnsi="Times New Roman"/>
          <w:b/>
          <w:sz w:val="24"/>
          <w:szCs w:val="24"/>
          <w:lang w:val="tt-RU"/>
        </w:rPr>
        <w:t xml:space="preserve"> </w:t>
      </w:r>
      <w:r w:rsidRPr="009B4DB1">
        <w:rPr>
          <w:rFonts w:ascii="Times New Roman" w:hAnsi="Times New Roman"/>
          <w:sz w:val="24"/>
          <w:szCs w:val="24"/>
          <w:lang w:val="tt-RU"/>
        </w:rPr>
        <w:t>Эпик жанрлар: роман, повесть, хикәя. Лирик жанрлар: пейзаж лирикасы, гражданлык лирикасы, күңел лирикасы, фәлсәфи лирика. Шәркый жанрлар системасы. Драма жанрлары: комедия, трагедия, драма. Лиро-эпик жанрлар: сюжетлы шигырь, мәсәл, баллада, нәсер, поэма. Төрара формалар: сәяхәтнамә.</w:t>
      </w:r>
    </w:p>
    <w:p w:rsidR="007D4F55" w:rsidRPr="009B4DB1" w:rsidRDefault="007D4F55" w:rsidP="00F45B56">
      <w:pPr>
        <w:pStyle w:val="a5"/>
        <w:numPr>
          <w:ilvl w:val="0"/>
          <w:numId w:val="1"/>
        </w:numPr>
        <w:spacing w:line="240" w:lineRule="auto"/>
        <w:jc w:val="both"/>
        <w:rPr>
          <w:rFonts w:ascii="Times New Roman" w:hAnsi="Times New Roman"/>
          <w:bCs/>
          <w:sz w:val="24"/>
          <w:szCs w:val="24"/>
          <w:lang w:val="tt-RU"/>
        </w:rPr>
      </w:pPr>
      <w:r w:rsidRPr="009B4DB1">
        <w:rPr>
          <w:rFonts w:ascii="Times New Roman" w:hAnsi="Times New Roman"/>
          <w:b/>
          <w:sz w:val="24"/>
          <w:szCs w:val="24"/>
          <w:lang w:val="tt-RU"/>
        </w:rPr>
        <w:t xml:space="preserve"> Сәнгать төре буларак әдәбият</w:t>
      </w:r>
      <w:r w:rsidRPr="009B4DB1">
        <w:rPr>
          <w:rFonts w:ascii="Times New Roman" w:hAnsi="Times New Roman"/>
          <w:bCs/>
          <w:sz w:val="24"/>
          <w:szCs w:val="24"/>
          <w:lang w:val="tt-RU"/>
        </w:rPr>
        <w:t xml:space="preserve">. </w:t>
      </w:r>
      <w:r w:rsidRPr="009B4DB1">
        <w:rPr>
          <w:rFonts w:ascii="Times New Roman" w:hAnsi="Times New Roman"/>
          <w:sz w:val="24"/>
          <w:szCs w:val="24"/>
          <w:lang w:val="tt-RU"/>
        </w:rPr>
        <w:t xml:space="preserve">Әдәбиятның башка сәнгать төрләре арасында урыны. Сүз сәнгатендә  тормыш моделен төзү үзенчәлекләре. Тормышны һәм кешенең бай рухи дөньясын танып–белү чарасы буларак әдәбият. Аның әхлакый һәм эстетик яктан кешегә йогынтысы. </w:t>
      </w:r>
    </w:p>
    <w:p w:rsidR="007D4F55" w:rsidRPr="009B4DB1" w:rsidRDefault="007D4F55" w:rsidP="00F45B56">
      <w:pPr>
        <w:pStyle w:val="a5"/>
        <w:numPr>
          <w:ilvl w:val="0"/>
          <w:numId w:val="1"/>
        </w:numPr>
        <w:spacing w:line="240" w:lineRule="auto"/>
        <w:jc w:val="both"/>
        <w:rPr>
          <w:rFonts w:ascii="Times New Roman" w:hAnsi="Times New Roman"/>
          <w:sz w:val="24"/>
          <w:szCs w:val="24"/>
          <w:lang w:val="tt-RU"/>
        </w:rPr>
      </w:pPr>
      <w:r w:rsidRPr="009B4DB1">
        <w:rPr>
          <w:rFonts w:ascii="Times New Roman" w:hAnsi="Times New Roman"/>
          <w:b/>
          <w:sz w:val="24"/>
          <w:szCs w:val="24"/>
          <w:lang w:val="tt-RU"/>
        </w:rPr>
        <w:t>Әдәби әсәрдәге образлылык.</w:t>
      </w:r>
      <w:r w:rsidRPr="009B4DB1">
        <w:rPr>
          <w:rFonts w:ascii="Times New Roman" w:hAnsi="Times New Roman"/>
          <w:bCs/>
          <w:sz w:val="24"/>
          <w:szCs w:val="24"/>
          <w:lang w:val="tt-RU"/>
        </w:rPr>
        <w:t xml:space="preserve"> О</w:t>
      </w:r>
      <w:r w:rsidRPr="009B4DB1">
        <w:rPr>
          <w:rFonts w:ascii="Times New Roman" w:hAnsi="Times New Roman"/>
          <w:sz w:val="24"/>
          <w:szCs w:val="24"/>
          <w:lang w:val="tt-RU"/>
        </w:rPr>
        <w:t>браз, символ, деталь, аллегория. Кеше образлары: төп герой, ярдәмче герой, катнашучы геройлар, җыелма образлар. Персонаж, характер, тип. Лирик герой, хикәяләүче, лирик “мин”, автор образы, автор позициясе.  Табигать образы, әйбер образы, мифологик образ, фантастик образ, архетип.</w:t>
      </w:r>
    </w:p>
    <w:p w:rsidR="007D4F55" w:rsidRPr="009B4DB1" w:rsidRDefault="007D4F55" w:rsidP="00F45B56">
      <w:pPr>
        <w:pStyle w:val="a5"/>
        <w:numPr>
          <w:ilvl w:val="0"/>
          <w:numId w:val="1"/>
        </w:numPr>
        <w:spacing w:line="240" w:lineRule="auto"/>
        <w:jc w:val="both"/>
        <w:rPr>
          <w:rFonts w:ascii="Times New Roman" w:hAnsi="Times New Roman"/>
          <w:b/>
          <w:sz w:val="24"/>
          <w:szCs w:val="24"/>
          <w:lang w:val="tt-RU"/>
        </w:rPr>
      </w:pPr>
      <w:r w:rsidRPr="009B4DB1">
        <w:rPr>
          <w:rFonts w:ascii="Times New Roman" w:hAnsi="Times New Roman"/>
          <w:b/>
          <w:sz w:val="24"/>
          <w:szCs w:val="24"/>
          <w:lang w:val="tt-RU"/>
        </w:rPr>
        <w:lastRenderedPageBreak/>
        <w:t xml:space="preserve">Әдәби әсәр. Эчтәлек һәм форма. </w:t>
      </w:r>
      <w:r w:rsidRPr="009B4DB1">
        <w:rPr>
          <w:rFonts w:ascii="Times New Roman" w:hAnsi="Times New Roman"/>
          <w:sz w:val="24"/>
          <w:szCs w:val="24"/>
          <w:lang w:val="tt-RU"/>
        </w:rPr>
        <w:t>Эчтәлек: вакыйга, күренеш, яшерен эчтәлек, контекст.</w:t>
      </w:r>
      <w:r w:rsidRPr="009B4DB1">
        <w:rPr>
          <w:rFonts w:ascii="Times New Roman" w:hAnsi="Times New Roman"/>
          <w:b/>
          <w:sz w:val="24"/>
          <w:szCs w:val="24"/>
          <w:lang w:val="tt-RU"/>
        </w:rPr>
        <w:t xml:space="preserve"> </w:t>
      </w:r>
      <w:r w:rsidRPr="009B4DB1">
        <w:rPr>
          <w:rFonts w:ascii="Times New Roman" w:hAnsi="Times New Roman"/>
          <w:sz w:val="24"/>
          <w:szCs w:val="24"/>
          <w:lang w:val="tt-RU"/>
        </w:rPr>
        <w:t>Конфликт, сюжет, сюжет элементлары. Композиция: тышкы һәм эчке корылыш. Тема, проблема, идея, пафос. Идеал. Әсәрдә сурәтләнгән дөнья. Пейзаж, портрет. Психологизм. Әдәби әсәрдә урын һәм вакыт, хронотоп. Текст: эпиграф, багышлау, көчле позиция.</w:t>
      </w:r>
      <w:r w:rsidRPr="009B4DB1">
        <w:rPr>
          <w:rFonts w:ascii="Times New Roman" w:hAnsi="Times New Roman"/>
          <w:b/>
          <w:sz w:val="24"/>
          <w:szCs w:val="24"/>
          <w:lang w:val="tt-RU"/>
        </w:rPr>
        <w:t xml:space="preserve"> </w:t>
      </w:r>
    </w:p>
    <w:p w:rsidR="007D4F55" w:rsidRPr="009B4DB1" w:rsidRDefault="007D4F55" w:rsidP="00F45B56">
      <w:pPr>
        <w:pStyle w:val="a5"/>
        <w:numPr>
          <w:ilvl w:val="0"/>
          <w:numId w:val="1"/>
        </w:numPr>
        <w:spacing w:line="240" w:lineRule="auto"/>
        <w:jc w:val="both"/>
        <w:rPr>
          <w:rFonts w:ascii="Times New Roman" w:hAnsi="Times New Roman"/>
          <w:sz w:val="24"/>
          <w:szCs w:val="24"/>
          <w:lang w:val="be-BY"/>
        </w:rPr>
      </w:pPr>
      <w:r w:rsidRPr="009B4DB1">
        <w:rPr>
          <w:rFonts w:ascii="Times New Roman" w:hAnsi="Times New Roman"/>
          <w:b/>
          <w:sz w:val="24"/>
          <w:szCs w:val="24"/>
          <w:lang w:val="tt-RU"/>
        </w:rPr>
        <w:t>Әдәби иҗат. Сәнгати алымнар һәм стиль.</w:t>
      </w:r>
      <w:r w:rsidRPr="009B4DB1">
        <w:rPr>
          <w:rFonts w:ascii="Times New Roman" w:hAnsi="Times New Roman"/>
          <w:sz w:val="24"/>
          <w:szCs w:val="24"/>
          <w:lang w:val="tt-RU"/>
        </w:rPr>
        <w:t xml:space="preserve"> Әдәби алымнар: кабатлау, янәшәлек, каршы кую, үткәнгә әйләнеп кайту (ретроспекция). </w:t>
      </w:r>
      <w:r w:rsidRPr="009B4DB1">
        <w:rPr>
          <w:rFonts w:ascii="Times New Roman" w:hAnsi="Times New Roman"/>
          <w:sz w:val="24"/>
          <w:szCs w:val="24"/>
          <w:lang w:val="be-BY"/>
        </w:rPr>
        <w:t>Тел–стиль чаралары (лексик, стилистик, фонетик чаралар һәм троплар). Әдәби сөйләм: хикәяләү, сөйләшү (диалог), сөйләү (монолог).</w:t>
      </w:r>
      <w:r w:rsidRPr="009B4DB1">
        <w:rPr>
          <w:rFonts w:ascii="Times New Roman" w:hAnsi="Times New Roman"/>
          <w:sz w:val="24"/>
          <w:szCs w:val="24"/>
          <w:lang w:val="tt-RU"/>
        </w:rPr>
        <w:t xml:space="preserve"> Лирик чигенешләр. </w:t>
      </w:r>
      <w:r w:rsidRPr="009B4DB1">
        <w:rPr>
          <w:rFonts w:ascii="Times New Roman" w:hAnsi="Times New Roman"/>
          <w:sz w:val="24"/>
          <w:szCs w:val="24"/>
          <w:lang w:val="be-BY"/>
        </w:rPr>
        <w:t xml:space="preserve">Тезмә һәм чәчмә сөйләм үзенчәлекләре. Ритм һәм рифма, тезмә, строфа. Шигырь төзелеше. Көлке: юмор, сатира, сарказм, шарж. Язучы стиле: көлке, тәнкыйди, фаҗигале, экзистенциаль, публицистик һ.б. башлангычлар. </w:t>
      </w:r>
    </w:p>
    <w:p w:rsidR="007D4F55" w:rsidRPr="009B4DB1" w:rsidRDefault="007D4F55" w:rsidP="00F45B56">
      <w:pPr>
        <w:pStyle w:val="a5"/>
        <w:numPr>
          <w:ilvl w:val="0"/>
          <w:numId w:val="1"/>
        </w:numPr>
        <w:spacing w:line="240" w:lineRule="auto"/>
        <w:jc w:val="both"/>
        <w:rPr>
          <w:rFonts w:ascii="Times New Roman" w:hAnsi="Times New Roman"/>
          <w:sz w:val="24"/>
          <w:szCs w:val="24"/>
          <w:lang w:val="tt-RU"/>
        </w:rPr>
      </w:pPr>
      <w:r w:rsidRPr="009B4DB1">
        <w:rPr>
          <w:rFonts w:ascii="Times New Roman" w:hAnsi="Times New Roman"/>
          <w:b/>
          <w:sz w:val="24"/>
          <w:szCs w:val="24"/>
          <w:lang w:val="tt-RU"/>
        </w:rPr>
        <w:t>Әдәбият тарихы.</w:t>
      </w:r>
      <w:r w:rsidRPr="009B4DB1">
        <w:rPr>
          <w:rFonts w:ascii="Times New Roman" w:hAnsi="Times New Roman"/>
          <w:sz w:val="24"/>
          <w:szCs w:val="24"/>
          <w:lang w:val="tt-RU"/>
        </w:rPr>
        <w:t xml:space="preserve"> Традицияләр, яңачалык. Дини әдәбият, дөньяви әдәбият. </w:t>
      </w:r>
    </w:p>
    <w:p w:rsidR="007D4F55" w:rsidRPr="009B4DB1" w:rsidRDefault="007D4F55" w:rsidP="00F45B56">
      <w:pPr>
        <w:pStyle w:val="a5"/>
        <w:numPr>
          <w:ilvl w:val="0"/>
          <w:numId w:val="1"/>
        </w:numPr>
        <w:spacing w:after="0" w:line="240" w:lineRule="auto"/>
        <w:ind w:left="0" w:firstLine="709"/>
        <w:jc w:val="both"/>
        <w:rPr>
          <w:rFonts w:ascii="Times New Roman" w:hAnsi="Times New Roman"/>
          <w:sz w:val="24"/>
          <w:szCs w:val="24"/>
          <w:lang w:val="be-BY"/>
        </w:rPr>
      </w:pPr>
      <w:r w:rsidRPr="009B4DB1">
        <w:rPr>
          <w:rFonts w:ascii="Times New Roman" w:hAnsi="Times New Roman"/>
          <w:b/>
          <w:sz w:val="24"/>
          <w:szCs w:val="24"/>
          <w:lang w:val="tt-RU"/>
        </w:rPr>
        <w:t xml:space="preserve">Әдәби барыш. </w:t>
      </w:r>
      <w:r w:rsidRPr="009B4DB1">
        <w:rPr>
          <w:rFonts w:ascii="Times New Roman" w:hAnsi="Times New Roman"/>
          <w:sz w:val="24"/>
          <w:szCs w:val="24"/>
          <w:lang w:val="be-BY"/>
        </w:rPr>
        <w:t>Әдәби процесс (барыш); чор әдәбияты.</w:t>
      </w:r>
    </w:p>
    <w:p w:rsidR="007D4F55" w:rsidRPr="009B4DB1" w:rsidRDefault="007D4F55" w:rsidP="00F45B56">
      <w:pPr>
        <w:pStyle w:val="a5"/>
        <w:numPr>
          <w:ilvl w:val="0"/>
          <w:numId w:val="1"/>
        </w:numPr>
        <w:spacing w:line="240" w:lineRule="auto"/>
        <w:jc w:val="center"/>
        <w:rPr>
          <w:rFonts w:ascii="Times New Roman" w:hAnsi="Times New Roman"/>
          <w:sz w:val="24"/>
          <w:szCs w:val="24"/>
          <w:lang w:val="tt-RU"/>
        </w:rPr>
      </w:pPr>
    </w:p>
    <w:p w:rsidR="007D4F55" w:rsidRPr="009B4DB1" w:rsidRDefault="007D4F55" w:rsidP="00F45B56">
      <w:pPr>
        <w:pStyle w:val="a5"/>
        <w:numPr>
          <w:ilvl w:val="0"/>
          <w:numId w:val="1"/>
        </w:numPr>
        <w:spacing w:line="240" w:lineRule="auto"/>
        <w:jc w:val="center"/>
        <w:rPr>
          <w:rFonts w:ascii="Times New Roman" w:hAnsi="Times New Roman"/>
          <w:b/>
          <w:sz w:val="24"/>
          <w:szCs w:val="24"/>
          <w:lang w:val="be-BY"/>
        </w:rPr>
      </w:pPr>
      <w:r w:rsidRPr="009B4DB1">
        <w:rPr>
          <w:rFonts w:ascii="Times New Roman" w:hAnsi="Times New Roman"/>
          <w:b/>
          <w:sz w:val="24"/>
          <w:szCs w:val="24"/>
          <w:lang w:val="be-BY"/>
        </w:rPr>
        <w:t>Татар мәктәбендә укучы татар балаларына әдәбияттан тәкъдим ителә торган әсәрләр минимумы</w:t>
      </w:r>
    </w:p>
    <w:p w:rsidR="007D4F55" w:rsidRPr="009B4DB1" w:rsidRDefault="007D4F55" w:rsidP="00F45B56">
      <w:pPr>
        <w:pStyle w:val="a5"/>
        <w:numPr>
          <w:ilvl w:val="0"/>
          <w:numId w:val="1"/>
        </w:numPr>
        <w:spacing w:line="240" w:lineRule="auto"/>
        <w:jc w:val="center"/>
        <w:rPr>
          <w:rFonts w:ascii="Times New Roman" w:hAnsi="Times New Roman"/>
          <w:b/>
          <w:sz w:val="24"/>
          <w:szCs w:val="24"/>
          <w:lang w:val="be-BY"/>
        </w:rPr>
      </w:pPr>
    </w:p>
    <w:p w:rsidR="007D4F55" w:rsidRPr="009B4DB1" w:rsidRDefault="007D4F55" w:rsidP="00F45B56">
      <w:pPr>
        <w:pStyle w:val="a5"/>
        <w:numPr>
          <w:ilvl w:val="0"/>
          <w:numId w:val="1"/>
        </w:numPr>
        <w:spacing w:after="0" w:line="240" w:lineRule="auto"/>
        <w:ind w:left="0"/>
        <w:jc w:val="center"/>
        <w:rPr>
          <w:rFonts w:ascii="Times New Roman" w:hAnsi="Times New Roman"/>
          <w:b/>
          <w:bCs/>
          <w:sz w:val="24"/>
          <w:szCs w:val="24"/>
          <w:lang w:val="be-BY"/>
        </w:rPr>
      </w:pPr>
      <w:r w:rsidRPr="009B4DB1">
        <w:rPr>
          <w:rFonts w:ascii="Times New Roman" w:hAnsi="Times New Roman"/>
          <w:sz w:val="24"/>
          <w:szCs w:val="24"/>
          <w:lang w:val="be-BY"/>
        </w:rPr>
        <w:t>5 сыйныф</w:t>
      </w:r>
    </w:p>
    <w:p w:rsidR="007D4F55" w:rsidRPr="009B4DB1" w:rsidRDefault="007D4F55" w:rsidP="00F45B56">
      <w:pPr>
        <w:pStyle w:val="a5"/>
        <w:numPr>
          <w:ilvl w:val="0"/>
          <w:numId w:val="1"/>
        </w:numPr>
        <w:spacing w:line="240" w:lineRule="auto"/>
        <w:jc w:val="both"/>
        <w:rPr>
          <w:rFonts w:ascii="Times New Roman" w:hAnsi="Times New Roman"/>
          <w:sz w:val="24"/>
          <w:szCs w:val="24"/>
          <w:lang w:val="be-BY"/>
        </w:rPr>
      </w:pPr>
      <w:r w:rsidRPr="009B4DB1">
        <w:rPr>
          <w:rFonts w:ascii="Times New Roman" w:hAnsi="Times New Roman"/>
          <w:sz w:val="24"/>
          <w:szCs w:val="24"/>
          <w:lang w:val="be-BY"/>
        </w:rPr>
        <w:t>«Ак бүре» әкияте (кыскартып).</w:t>
      </w:r>
    </w:p>
    <w:p w:rsidR="007D4F55" w:rsidRPr="009B4DB1" w:rsidRDefault="007D4F55" w:rsidP="00F45B56">
      <w:pPr>
        <w:pStyle w:val="a5"/>
        <w:numPr>
          <w:ilvl w:val="0"/>
          <w:numId w:val="1"/>
        </w:numPr>
        <w:spacing w:line="240" w:lineRule="auto"/>
        <w:jc w:val="both"/>
        <w:rPr>
          <w:rFonts w:ascii="Times New Roman" w:hAnsi="Times New Roman"/>
          <w:sz w:val="24"/>
          <w:szCs w:val="24"/>
          <w:lang w:val="be-BY"/>
        </w:rPr>
      </w:pPr>
      <w:r w:rsidRPr="009B4DB1">
        <w:rPr>
          <w:rFonts w:ascii="Times New Roman" w:hAnsi="Times New Roman"/>
          <w:sz w:val="24"/>
          <w:szCs w:val="24"/>
          <w:lang w:val="tt-RU"/>
        </w:rPr>
        <w:t xml:space="preserve"> «Шәһәр ни өчен Казан дип аталган» риваяте.</w:t>
      </w:r>
      <w:r w:rsidRPr="009B4DB1">
        <w:rPr>
          <w:rFonts w:ascii="Times New Roman" w:hAnsi="Times New Roman"/>
          <w:sz w:val="24"/>
          <w:szCs w:val="24"/>
          <w:lang w:val="be-BY"/>
        </w:rPr>
        <w:t xml:space="preserve"> </w:t>
      </w:r>
    </w:p>
    <w:p w:rsidR="007D4F55" w:rsidRPr="009B4DB1" w:rsidRDefault="007D4F55" w:rsidP="00F45B56">
      <w:pPr>
        <w:pStyle w:val="a5"/>
        <w:numPr>
          <w:ilvl w:val="0"/>
          <w:numId w:val="1"/>
        </w:numPr>
        <w:spacing w:line="240" w:lineRule="auto"/>
        <w:jc w:val="both"/>
        <w:rPr>
          <w:rFonts w:ascii="Times New Roman" w:hAnsi="Times New Roman"/>
          <w:sz w:val="24"/>
          <w:szCs w:val="24"/>
          <w:lang w:val="be-BY"/>
        </w:rPr>
      </w:pPr>
      <w:r w:rsidRPr="009B4DB1">
        <w:rPr>
          <w:rFonts w:ascii="Times New Roman" w:hAnsi="Times New Roman"/>
          <w:sz w:val="24"/>
          <w:szCs w:val="24"/>
          <w:lang w:val="be-BY"/>
        </w:rPr>
        <w:t xml:space="preserve"> </w:t>
      </w:r>
      <w:r w:rsidRPr="009B4DB1">
        <w:rPr>
          <w:rFonts w:ascii="Times New Roman" w:hAnsi="Times New Roman"/>
          <w:sz w:val="24"/>
          <w:szCs w:val="24"/>
          <w:lang w:val="tt-RU"/>
        </w:rPr>
        <w:t>«Зөһрә кыз» легендасы</w:t>
      </w:r>
      <w:r w:rsidRPr="009B4DB1">
        <w:rPr>
          <w:rFonts w:ascii="Times New Roman" w:hAnsi="Times New Roman"/>
          <w:sz w:val="24"/>
          <w:szCs w:val="24"/>
          <w:lang w:val="be-BY"/>
        </w:rPr>
        <w:t>.</w:t>
      </w:r>
      <w:r w:rsidRPr="009B4DB1">
        <w:rPr>
          <w:rFonts w:ascii="Times New Roman" w:hAnsi="Times New Roman"/>
          <w:sz w:val="24"/>
          <w:szCs w:val="24"/>
          <w:lang w:val="tt-RU"/>
        </w:rPr>
        <w:t xml:space="preserve"> </w:t>
      </w:r>
    </w:p>
    <w:p w:rsidR="007D4F55" w:rsidRPr="009B4DB1" w:rsidRDefault="007D4F55" w:rsidP="00F45B56">
      <w:pPr>
        <w:pStyle w:val="a5"/>
        <w:numPr>
          <w:ilvl w:val="0"/>
          <w:numId w:val="1"/>
        </w:numPr>
        <w:spacing w:line="240" w:lineRule="auto"/>
        <w:jc w:val="both"/>
        <w:rPr>
          <w:rFonts w:ascii="Times New Roman" w:hAnsi="Times New Roman"/>
          <w:sz w:val="24"/>
          <w:szCs w:val="24"/>
          <w:lang w:val="be-BY"/>
        </w:rPr>
      </w:pPr>
      <w:r w:rsidRPr="009B4DB1">
        <w:rPr>
          <w:rFonts w:ascii="Times New Roman" w:hAnsi="Times New Roman"/>
          <w:sz w:val="24"/>
          <w:szCs w:val="24"/>
          <w:lang w:val="be-BY"/>
        </w:rPr>
        <w:t>«Иске кара урман» җыры.</w:t>
      </w:r>
    </w:p>
    <w:p w:rsidR="007D4F55" w:rsidRPr="009B4DB1" w:rsidRDefault="007D4F55" w:rsidP="00F45B56">
      <w:pPr>
        <w:pStyle w:val="a5"/>
        <w:numPr>
          <w:ilvl w:val="0"/>
          <w:numId w:val="1"/>
        </w:numPr>
        <w:spacing w:line="240" w:lineRule="auto"/>
        <w:jc w:val="both"/>
        <w:rPr>
          <w:rFonts w:ascii="Times New Roman" w:hAnsi="Times New Roman"/>
          <w:sz w:val="24"/>
          <w:szCs w:val="24"/>
          <w:lang w:val="be-BY"/>
        </w:rPr>
      </w:pPr>
      <w:r w:rsidRPr="009B4DB1">
        <w:rPr>
          <w:rFonts w:ascii="Times New Roman" w:hAnsi="Times New Roman"/>
          <w:sz w:val="24"/>
          <w:szCs w:val="24"/>
          <w:lang w:val="be-BY"/>
        </w:rPr>
        <w:t xml:space="preserve"> «Сак–Сок» бәете.</w:t>
      </w:r>
    </w:p>
    <w:p w:rsidR="007D4F55" w:rsidRPr="009B4DB1" w:rsidRDefault="007D4F55" w:rsidP="00F45B56">
      <w:pPr>
        <w:pStyle w:val="a5"/>
        <w:numPr>
          <w:ilvl w:val="0"/>
          <w:numId w:val="1"/>
        </w:numPr>
        <w:spacing w:line="240" w:lineRule="auto"/>
        <w:jc w:val="both"/>
        <w:rPr>
          <w:rFonts w:ascii="Times New Roman" w:hAnsi="Times New Roman"/>
          <w:sz w:val="24"/>
          <w:szCs w:val="24"/>
          <w:lang w:val="be-BY"/>
        </w:rPr>
      </w:pPr>
      <w:r w:rsidRPr="009B4DB1">
        <w:rPr>
          <w:rFonts w:ascii="Times New Roman" w:hAnsi="Times New Roman"/>
          <w:sz w:val="24"/>
          <w:szCs w:val="24"/>
          <w:lang w:val="be-BY"/>
        </w:rPr>
        <w:t>Г.Тукайның «Шүрәле» әкияте.</w:t>
      </w:r>
    </w:p>
    <w:p w:rsidR="007D4F55" w:rsidRPr="009B4DB1" w:rsidRDefault="007D4F55" w:rsidP="00F45B56">
      <w:pPr>
        <w:pStyle w:val="a5"/>
        <w:numPr>
          <w:ilvl w:val="0"/>
          <w:numId w:val="1"/>
        </w:numPr>
        <w:spacing w:after="0" w:line="240" w:lineRule="auto"/>
        <w:ind w:left="0"/>
        <w:jc w:val="both"/>
        <w:rPr>
          <w:rFonts w:ascii="Times New Roman" w:hAnsi="Times New Roman"/>
          <w:sz w:val="24"/>
          <w:szCs w:val="24"/>
          <w:lang w:val="be-BY"/>
        </w:rPr>
      </w:pPr>
      <w:r w:rsidRPr="009B4DB1">
        <w:rPr>
          <w:rFonts w:ascii="Times New Roman" w:hAnsi="Times New Roman"/>
          <w:sz w:val="24"/>
          <w:szCs w:val="24"/>
          <w:lang w:val="be-BY"/>
        </w:rPr>
        <w:t xml:space="preserve">Г.Тукайның «Пар ат», «Туган җиремә» шигырьләре. </w:t>
      </w:r>
    </w:p>
    <w:p w:rsidR="007D4F55" w:rsidRPr="009B4DB1" w:rsidRDefault="007D4F55" w:rsidP="00F45B56">
      <w:pPr>
        <w:pStyle w:val="a5"/>
        <w:numPr>
          <w:ilvl w:val="0"/>
          <w:numId w:val="1"/>
        </w:numPr>
        <w:spacing w:line="240" w:lineRule="auto"/>
        <w:jc w:val="both"/>
        <w:rPr>
          <w:rFonts w:ascii="Times New Roman" w:hAnsi="Times New Roman"/>
          <w:sz w:val="24"/>
          <w:szCs w:val="24"/>
          <w:lang w:val="be-BY"/>
        </w:rPr>
      </w:pPr>
      <w:r w:rsidRPr="009B4DB1">
        <w:rPr>
          <w:rFonts w:ascii="Times New Roman" w:hAnsi="Times New Roman"/>
          <w:sz w:val="24"/>
          <w:szCs w:val="24"/>
          <w:lang w:val="be-BY"/>
        </w:rPr>
        <w:t xml:space="preserve">Ф.Әмирханның «Ай өстендә Зөһрә кыз» хикәяте. </w:t>
      </w:r>
    </w:p>
    <w:p w:rsidR="007D4F55" w:rsidRPr="009B4DB1" w:rsidRDefault="007D4F55" w:rsidP="00F45B56">
      <w:pPr>
        <w:pStyle w:val="a5"/>
        <w:numPr>
          <w:ilvl w:val="0"/>
          <w:numId w:val="1"/>
        </w:numPr>
        <w:spacing w:line="240" w:lineRule="auto"/>
        <w:jc w:val="both"/>
        <w:rPr>
          <w:rFonts w:ascii="Times New Roman" w:hAnsi="Times New Roman"/>
          <w:bCs/>
          <w:sz w:val="24"/>
          <w:szCs w:val="24"/>
          <w:lang w:val="be-BY"/>
        </w:rPr>
      </w:pPr>
      <w:r w:rsidRPr="009B4DB1">
        <w:rPr>
          <w:rFonts w:ascii="Times New Roman" w:hAnsi="Times New Roman"/>
          <w:bCs/>
          <w:sz w:val="24"/>
          <w:szCs w:val="24"/>
          <w:lang w:val="be-BY"/>
        </w:rPr>
        <w:t xml:space="preserve">М.Гафуриның «Сарыкны кем ашаган?» мәсәле. </w:t>
      </w:r>
    </w:p>
    <w:p w:rsidR="007D4F55" w:rsidRPr="009B4DB1" w:rsidRDefault="007D4F55" w:rsidP="00F45B56">
      <w:pPr>
        <w:pStyle w:val="a5"/>
        <w:numPr>
          <w:ilvl w:val="0"/>
          <w:numId w:val="1"/>
        </w:numPr>
        <w:spacing w:line="240" w:lineRule="auto"/>
        <w:rPr>
          <w:rFonts w:ascii="Times New Roman" w:hAnsi="Times New Roman"/>
          <w:sz w:val="24"/>
          <w:szCs w:val="24"/>
          <w:lang w:val="tt-RU"/>
        </w:rPr>
      </w:pPr>
      <w:r w:rsidRPr="009B4DB1">
        <w:rPr>
          <w:rFonts w:ascii="Times New Roman" w:hAnsi="Times New Roman"/>
          <w:sz w:val="24"/>
          <w:szCs w:val="24"/>
          <w:lang w:val="tt-RU"/>
        </w:rPr>
        <w:t xml:space="preserve">Ш.Галиевнең </w:t>
      </w:r>
      <w:r w:rsidRPr="009B4DB1">
        <w:rPr>
          <w:rFonts w:ascii="Times New Roman" w:hAnsi="Times New Roman"/>
          <w:bCs/>
          <w:sz w:val="24"/>
          <w:szCs w:val="24"/>
          <w:lang w:val="be-BY"/>
        </w:rPr>
        <w:t>«Һәркем әйтә дөресен» шигыре.</w:t>
      </w:r>
    </w:p>
    <w:p w:rsidR="007D4F55" w:rsidRPr="009B4DB1" w:rsidRDefault="007D4F55" w:rsidP="00F45B56">
      <w:pPr>
        <w:pStyle w:val="a5"/>
        <w:numPr>
          <w:ilvl w:val="0"/>
          <w:numId w:val="1"/>
        </w:numPr>
        <w:spacing w:line="240" w:lineRule="auto"/>
        <w:rPr>
          <w:rFonts w:ascii="Times New Roman" w:hAnsi="Times New Roman"/>
          <w:sz w:val="24"/>
          <w:szCs w:val="24"/>
          <w:lang w:val="tt-RU"/>
        </w:rPr>
      </w:pPr>
      <w:r w:rsidRPr="009B4DB1">
        <w:rPr>
          <w:rFonts w:ascii="Times New Roman" w:hAnsi="Times New Roman"/>
          <w:sz w:val="24"/>
          <w:szCs w:val="24"/>
          <w:lang w:val="tt-RU"/>
        </w:rPr>
        <w:t>Ф.Яруллинның «Сез иң гүзәл кеше икәнсез» шигыре.</w:t>
      </w:r>
    </w:p>
    <w:p w:rsidR="007D4F55" w:rsidRPr="009B4DB1" w:rsidRDefault="007D4F55" w:rsidP="00F45B56">
      <w:pPr>
        <w:pStyle w:val="a5"/>
        <w:numPr>
          <w:ilvl w:val="0"/>
          <w:numId w:val="1"/>
        </w:numPr>
        <w:spacing w:line="240" w:lineRule="auto"/>
        <w:jc w:val="center"/>
        <w:rPr>
          <w:rFonts w:ascii="Times New Roman" w:hAnsi="Times New Roman"/>
          <w:b/>
          <w:bCs/>
          <w:sz w:val="24"/>
          <w:szCs w:val="24"/>
          <w:lang w:val="tt-RU"/>
        </w:rPr>
      </w:pPr>
    </w:p>
    <w:p w:rsidR="007D4F55" w:rsidRPr="009B4DB1" w:rsidRDefault="007D4F55" w:rsidP="00F45B56">
      <w:pPr>
        <w:pStyle w:val="a5"/>
        <w:numPr>
          <w:ilvl w:val="0"/>
          <w:numId w:val="1"/>
        </w:numPr>
        <w:spacing w:line="240" w:lineRule="auto"/>
        <w:jc w:val="center"/>
        <w:rPr>
          <w:rFonts w:ascii="Times New Roman" w:hAnsi="Times New Roman"/>
          <w:b/>
          <w:bCs/>
          <w:sz w:val="24"/>
          <w:szCs w:val="24"/>
          <w:lang w:val="be-BY"/>
        </w:rPr>
      </w:pPr>
      <w:r w:rsidRPr="009B4DB1">
        <w:rPr>
          <w:rFonts w:ascii="Times New Roman" w:hAnsi="Times New Roman"/>
          <w:b/>
          <w:bCs/>
          <w:sz w:val="24"/>
          <w:szCs w:val="24"/>
          <w:lang w:val="be-BY"/>
        </w:rPr>
        <w:t>6 сыйныф</w:t>
      </w:r>
    </w:p>
    <w:p w:rsidR="007D4F55" w:rsidRPr="009B4DB1" w:rsidRDefault="007D4F55" w:rsidP="00F45B56">
      <w:pPr>
        <w:pStyle w:val="a5"/>
        <w:numPr>
          <w:ilvl w:val="0"/>
          <w:numId w:val="1"/>
        </w:numPr>
        <w:spacing w:line="240" w:lineRule="auto"/>
        <w:jc w:val="both"/>
        <w:rPr>
          <w:rFonts w:ascii="Times New Roman" w:hAnsi="Times New Roman"/>
          <w:sz w:val="24"/>
          <w:szCs w:val="24"/>
          <w:lang w:val="be-BY"/>
        </w:rPr>
      </w:pPr>
      <w:r w:rsidRPr="009B4DB1">
        <w:rPr>
          <w:rFonts w:ascii="Times New Roman" w:hAnsi="Times New Roman"/>
          <w:sz w:val="24"/>
          <w:szCs w:val="24"/>
          <w:lang w:val="be-BY"/>
        </w:rPr>
        <w:t>«Алып кешеләр», «Җил иясе җил чыгара» мифлары.</w:t>
      </w:r>
    </w:p>
    <w:p w:rsidR="007D4F55" w:rsidRPr="009B4DB1" w:rsidRDefault="007D4F55" w:rsidP="00F45B56">
      <w:pPr>
        <w:pStyle w:val="a5"/>
        <w:numPr>
          <w:ilvl w:val="0"/>
          <w:numId w:val="1"/>
        </w:numPr>
        <w:spacing w:line="240" w:lineRule="auto"/>
        <w:jc w:val="both"/>
        <w:rPr>
          <w:rFonts w:ascii="Times New Roman" w:hAnsi="Times New Roman"/>
          <w:sz w:val="24"/>
          <w:szCs w:val="24"/>
          <w:lang w:val="be-BY"/>
        </w:rPr>
      </w:pPr>
      <w:r w:rsidRPr="009B4DB1">
        <w:rPr>
          <w:rFonts w:ascii="Times New Roman" w:hAnsi="Times New Roman"/>
          <w:sz w:val="24"/>
          <w:szCs w:val="24"/>
          <w:lang w:val="be-BY"/>
        </w:rPr>
        <w:t xml:space="preserve">К.Насыйриның «Әбүгалисина» повесте. </w:t>
      </w:r>
    </w:p>
    <w:p w:rsidR="007D4F55" w:rsidRPr="009B4DB1" w:rsidRDefault="007D4F55" w:rsidP="00F45B56">
      <w:pPr>
        <w:pStyle w:val="a5"/>
        <w:numPr>
          <w:ilvl w:val="0"/>
          <w:numId w:val="1"/>
        </w:numPr>
        <w:spacing w:line="240" w:lineRule="auto"/>
        <w:jc w:val="both"/>
        <w:rPr>
          <w:rFonts w:ascii="Times New Roman" w:hAnsi="Times New Roman"/>
          <w:sz w:val="24"/>
          <w:szCs w:val="24"/>
          <w:lang w:val="be-BY"/>
        </w:rPr>
      </w:pPr>
      <w:r w:rsidRPr="009B4DB1">
        <w:rPr>
          <w:rFonts w:ascii="Times New Roman" w:hAnsi="Times New Roman"/>
          <w:sz w:val="24"/>
          <w:szCs w:val="24"/>
          <w:lang w:val="be-BY"/>
        </w:rPr>
        <w:t>Г.</w:t>
      </w:r>
      <w:r w:rsidRPr="009B4DB1">
        <w:rPr>
          <w:rFonts w:ascii="Times New Roman" w:hAnsi="Times New Roman"/>
          <w:sz w:val="24"/>
          <w:szCs w:val="24"/>
          <w:lang w:val="tt-RU"/>
        </w:rPr>
        <w:t>Ибраһимовның «Алмачуар</w:t>
      </w:r>
      <w:r w:rsidRPr="009B4DB1">
        <w:rPr>
          <w:rFonts w:ascii="Times New Roman" w:hAnsi="Times New Roman"/>
          <w:sz w:val="24"/>
          <w:szCs w:val="24"/>
          <w:lang w:val="be-BY"/>
        </w:rPr>
        <w:t xml:space="preserve">» хикәясе. </w:t>
      </w:r>
    </w:p>
    <w:p w:rsidR="007D4F55" w:rsidRPr="009B4DB1" w:rsidRDefault="007D4F55" w:rsidP="00F45B56">
      <w:pPr>
        <w:pStyle w:val="a5"/>
        <w:numPr>
          <w:ilvl w:val="0"/>
          <w:numId w:val="1"/>
        </w:numPr>
        <w:spacing w:line="240" w:lineRule="auto"/>
        <w:jc w:val="both"/>
        <w:rPr>
          <w:rFonts w:ascii="Times New Roman" w:hAnsi="Times New Roman"/>
          <w:b/>
          <w:sz w:val="24"/>
          <w:szCs w:val="24"/>
          <w:lang w:val="be-BY"/>
        </w:rPr>
      </w:pPr>
      <w:r w:rsidRPr="009B4DB1">
        <w:rPr>
          <w:rFonts w:ascii="Times New Roman" w:hAnsi="Times New Roman"/>
          <w:sz w:val="24"/>
          <w:szCs w:val="24"/>
          <w:lang w:val="be-BY"/>
        </w:rPr>
        <w:t xml:space="preserve">Г.Рәхимнең «Яз әкиятләре» хикәясе. </w:t>
      </w:r>
    </w:p>
    <w:p w:rsidR="007D4F55" w:rsidRPr="009B4DB1" w:rsidRDefault="007D4F55" w:rsidP="00F45B56">
      <w:pPr>
        <w:pStyle w:val="a5"/>
        <w:numPr>
          <w:ilvl w:val="0"/>
          <w:numId w:val="1"/>
        </w:numPr>
        <w:spacing w:line="240" w:lineRule="auto"/>
        <w:jc w:val="both"/>
        <w:rPr>
          <w:rFonts w:ascii="Times New Roman" w:hAnsi="Times New Roman"/>
          <w:bCs/>
          <w:sz w:val="24"/>
          <w:szCs w:val="24"/>
          <w:lang w:val="be-BY"/>
        </w:rPr>
      </w:pPr>
      <w:r w:rsidRPr="009B4DB1">
        <w:rPr>
          <w:rFonts w:ascii="Times New Roman" w:hAnsi="Times New Roman"/>
          <w:bCs/>
          <w:sz w:val="24"/>
          <w:szCs w:val="24"/>
          <w:lang w:val="be-BY"/>
        </w:rPr>
        <w:t xml:space="preserve">Дәрдемәнднең «Видагъ» шигыре. </w:t>
      </w:r>
    </w:p>
    <w:p w:rsidR="007D4F55" w:rsidRPr="009B4DB1" w:rsidRDefault="007D4F55" w:rsidP="00F45B56">
      <w:pPr>
        <w:pStyle w:val="a5"/>
        <w:numPr>
          <w:ilvl w:val="0"/>
          <w:numId w:val="1"/>
        </w:numPr>
        <w:spacing w:line="240" w:lineRule="auto"/>
        <w:jc w:val="both"/>
        <w:rPr>
          <w:rFonts w:ascii="Times New Roman" w:hAnsi="Times New Roman"/>
          <w:sz w:val="24"/>
          <w:szCs w:val="24"/>
          <w:lang w:val="be-BY"/>
        </w:rPr>
      </w:pPr>
      <w:r w:rsidRPr="009B4DB1">
        <w:rPr>
          <w:rFonts w:ascii="Times New Roman" w:hAnsi="Times New Roman"/>
          <w:bCs/>
          <w:sz w:val="24"/>
          <w:szCs w:val="24"/>
          <w:lang w:val="be-BY"/>
        </w:rPr>
        <w:t xml:space="preserve">С Рәмиевнең </w:t>
      </w:r>
      <w:r w:rsidRPr="009B4DB1">
        <w:rPr>
          <w:rFonts w:ascii="Times New Roman" w:hAnsi="Times New Roman"/>
          <w:sz w:val="24"/>
          <w:szCs w:val="24"/>
          <w:lang w:val="tt-RU"/>
        </w:rPr>
        <w:t>«Уку»</w:t>
      </w:r>
      <w:r w:rsidRPr="009B4DB1">
        <w:rPr>
          <w:rFonts w:ascii="Times New Roman" w:hAnsi="Times New Roman"/>
          <w:bCs/>
          <w:sz w:val="24"/>
          <w:szCs w:val="24"/>
          <w:lang w:val="be-BY"/>
        </w:rPr>
        <w:t xml:space="preserve"> шигыре</w:t>
      </w:r>
      <w:r w:rsidRPr="009B4DB1">
        <w:rPr>
          <w:rFonts w:ascii="Times New Roman" w:hAnsi="Times New Roman"/>
          <w:sz w:val="24"/>
          <w:szCs w:val="24"/>
          <w:lang w:val="be-BY"/>
        </w:rPr>
        <w:t>.</w:t>
      </w:r>
    </w:p>
    <w:p w:rsidR="007D4F55" w:rsidRPr="009B4DB1" w:rsidRDefault="007D4F55" w:rsidP="00F45B56">
      <w:pPr>
        <w:pStyle w:val="a5"/>
        <w:numPr>
          <w:ilvl w:val="0"/>
          <w:numId w:val="1"/>
        </w:numPr>
        <w:spacing w:after="0" w:line="240" w:lineRule="auto"/>
        <w:ind w:left="0"/>
        <w:jc w:val="both"/>
        <w:rPr>
          <w:rFonts w:ascii="Times New Roman" w:hAnsi="Times New Roman"/>
          <w:sz w:val="24"/>
          <w:szCs w:val="24"/>
          <w:lang w:val="be-BY"/>
        </w:rPr>
      </w:pPr>
      <w:r w:rsidRPr="009B4DB1">
        <w:rPr>
          <w:rFonts w:ascii="Times New Roman" w:hAnsi="Times New Roman"/>
          <w:sz w:val="24"/>
          <w:szCs w:val="24"/>
          <w:lang w:val="be-BY"/>
        </w:rPr>
        <w:t xml:space="preserve"> Г.</w:t>
      </w:r>
      <w:r w:rsidRPr="009B4DB1">
        <w:rPr>
          <w:rFonts w:ascii="Times New Roman" w:hAnsi="Times New Roman"/>
          <w:sz w:val="24"/>
          <w:szCs w:val="24"/>
        </w:rPr>
        <w:t>Камалның «Беренче театр</w:t>
      </w:r>
      <w:r w:rsidRPr="009B4DB1">
        <w:rPr>
          <w:rFonts w:ascii="Times New Roman" w:hAnsi="Times New Roman"/>
          <w:sz w:val="24"/>
          <w:szCs w:val="24"/>
          <w:lang w:val="be-BY"/>
        </w:rPr>
        <w:t>» комедиясе</w:t>
      </w:r>
      <w:r w:rsidRPr="009B4DB1">
        <w:rPr>
          <w:rFonts w:ascii="Times New Roman" w:hAnsi="Times New Roman"/>
          <w:bCs/>
          <w:sz w:val="24"/>
          <w:szCs w:val="24"/>
          <w:lang w:val="be-BY"/>
        </w:rPr>
        <w:t>.</w:t>
      </w:r>
    </w:p>
    <w:p w:rsidR="007D4F55" w:rsidRPr="009B4DB1" w:rsidRDefault="007D4F55" w:rsidP="00F45B56">
      <w:pPr>
        <w:pStyle w:val="20"/>
        <w:numPr>
          <w:ilvl w:val="0"/>
          <w:numId w:val="1"/>
        </w:numPr>
        <w:rPr>
          <w:rFonts w:ascii="Times New Roman" w:hAnsi="Times New Roman"/>
          <w:b w:val="0"/>
          <w:bCs w:val="0"/>
          <w:sz w:val="24"/>
          <w:szCs w:val="24"/>
        </w:rPr>
      </w:pPr>
      <w:r w:rsidRPr="009B4DB1">
        <w:rPr>
          <w:rFonts w:ascii="Times New Roman" w:hAnsi="Times New Roman"/>
          <w:b w:val="0"/>
          <w:bCs w:val="0"/>
          <w:sz w:val="24"/>
          <w:szCs w:val="24"/>
        </w:rPr>
        <w:lastRenderedPageBreak/>
        <w:t xml:space="preserve">Г.Тукайның «Исемдә калганнар» истәлеге. </w:t>
      </w:r>
    </w:p>
    <w:p w:rsidR="007D4F55" w:rsidRPr="009B4DB1" w:rsidRDefault="007D4F55" w:rsidP="00F45B56">
      <w:pPr>
        <w:pStyle w:val="a5"/>
        <w:numPr>
          <w:ilvl w:val="0"/>
          <w:numId w:val="1"/>
        </w:numPr>
        <w:spacing w:line="240" w:lineRule="auto"/>
        <w:jc w:val="both"/>
        <w:rPr>
          <w:rFonts w:ascii="Times New Roman" w:hAnsi="Times New Roman"/>
          <w:sz w:val="24"/>
          <w:szCs w:val="24"/>
          <w:lang w:val="be-BY"/>
        </w:rPr>
      </w:pPr>
      <w:r w:rsidRPr="009B4DB1">
        <w:rPr>
          <w:rFonts w:ascii="Times New Roman" w:hAnsi="Times New Roman"/>
          <w:sz w:val="24"/>
          <w:szCs w:val="24"/>
          <w:lang w:val="be-BY"/>
        </w:rPr>
        <w:t>Р.Батулланың «Имче» хикәясе.</w:t>
      </w:r>
    </w:p>
    <w:p w:rsidR="007D4F55" w:rsidRPr="009B4DB1" w:rsidRDefault="007D4F55" w:rsidP="00F45B56">
      <w:pPr>
        <w:pStyle w:val="a5"/>
        <w:numPr>
          <w:ilvl w:val="0"/>
          <w:numId w:val="1"/>
        </w:numPr>
        <w:spacing w:line="240" w:lineRule="auto"/>
        <w:jc w:val="both"/>
        <w:rPr>
          <w:rFonts w:ascii="Times New Roman" w:hAnsi="Times New Roman"/>
          <w:sz w:val="24"/>
          <w:szCs w:val="24"/>
          <w:lang w:val="be-BY"/>
        </w:rPr>
      </w:pPr>
      <w:r w:rsidRPr="009B4DB1">
        <w:rPr>
          <w:rFonts w:ascii="Times New Roman" w:hAnsi="Times New Roman"/>
          <w:sz w:val="24"/>
          <w:szCs w:val="24"/>
          <w:lang w:val="be-BY"/>
        </w:rPr>
        <w:t xml:space="preserve">Һ. Такташның </w:t>
      </w:r>
      <w:r w:rsidRPr="009B4DB1">
        <w:rPr>
          <w:rFonts w:ascii="Times New Roman" w:hAnsi="Times New Roman"/>
          <w:sz w:val="24"/>
          <w:szCs w:val="24"/>
          <w:lang w:val="tt-RU"/>
        </w:rPr>
        <w:t>«Пи-би-бип»</w:t>
      </w:r>
      <w:r w:rsidRPr="009B4DB1">
        <w:rPr>
          <w:rFonts w:ascii="Times New Roman" w:hAnsi="Times New Roman"/>
          <w:bCs/>
          <w:sz w:val="24"/>
          <w:szCs w:val="24"/>
          <w:lang w:val="be-BY"/>
        </w:rPr>
        <w:t xml:space="preserve"> шигыре</w:t>
      </w:r>
      <w:r w:rsidRPr="009B4DB1">
        <w:rPr>
          <w:rFonts w:ascii="Times New Roman" w:hAnsi="Times New Roman"/>
          <w:sz w:val="24"/>
          <w:szCs w:val="24"/>
          <w:lang w:val="be-BY"/>
        </w:rPr>
        <w:t>.</w:t>
      </w:r>
    </w:p>
    <w:p w:rsidR="007D4F55" w:rsidRPr="009B4DB1" w:rsidRDefault="007D4F55" w:rsidP="00F45B56">
      <w:pPr>
        <w:pStyle w:val="a5"/>
        <w:numPr>
          <w:ilvl w:val="0"/>
          <w:numId w:val="1"/>
        </w:numPr>
        <w:spacing w:after="0" w:line="240" w:lineRule="auto"/>
        <w:ind w:left="0"/>
        <w:jc w:val="both"/>
        <w:rPr>
          <w:rFonts w:ascii="Times New Roman" w:hAnsi="Times New Roman"/>
          <w:bCs/>
          <w:sz w:val="24"/>
          <w:szCs w:val="24"/>
          <w:lang w:val="be-BY"/>
        </w:rPr>
      </w:pPr>
      <w:r w:rsidRPr="009B4DB1">
        <w:rPr>
          <w:rFonts w:ascii="Times New Roman" w:hAnsi="Times New Roman"/>
          <w:bCs/>
          <w:sz w:val="24"/>
          <w:szCs w:val="24"/>
          <w:lang w:val="be-BY"/>
        </w:rPr>
        <w:t xml:space="preserve">М.Җәлилнең «Сандугач һәм чишмә» балладасы. </w:t>
      </w:r>
    </w:p>
    <w:p w:rsidR="007D4F55" w:rsidRPr="009B4DB1" w:rsidRDefault="007D4F55" w:rsidP="00F45B56">
      <w:pPr>
        <w:pStyle w:val="a5"/>
        <w:numPr>
          <w:ilvl w:val="0"/>
          <w:numId w:val="1"/>
        </w:numPr>
        <w:spacing w:line="240" w:lineRule="auto"/>
        <w:rPr>
          <w:rFonts w:ascii="Times New Roman" w:hAnsi="Times New Roman"/>
          <w:b/>
          <w:bCs/>
          <w:sz w:val="24"/>
          <w:szCs w:val="24"/>
          <w:lang w:val="tt-RU"/>
        </w:rPr>
      </w:pPr>
    </w:p>
    <w:p w:rsidR="007D4F55" w:rsidRPr="009B4DB1" w:rsidRDefault="007D4F55" w:rsidP="00F45B56">
      <w:pPr>
        <w:pStyle w:val="a5"/>
        <w:numPr>
          <w:ilvl w:val="0"/>
          <w:numId w:val="1"/>
        </w:numPr>
        <w:spacing w:line="240" w:lineRule="auto"/>
        <w:jc w:val="center"/>
        <w:rPr>
          <w:rFonts w:ascii="Times New Roman" w:hAnsi="Times New Roman"/>
          <w:b/>
          <w:sz w:val="24"/>
          <w:szCs w:val="24"/>
          <w:lang w:val="be-BY"/>
        </w:rPr>
      </w:pPr>
      <w:r w:rsidRPr="009B4DB1">
        <w:rPr>
          <w:rFonts w:ascii="Times New Roman" w:hAnsi="Times New Roman"/>
          <w:b/>
          <w:sz w:val="24"/>
          <w:szCs w:val="24"/>
          <w:lang w:val="be-BY"/>
        </w:rPr>
        <w:t>7 сыйныф</w:t>
      </w:r>
    </w:p>
    <w:p w:rsidR="007D4F55" w:rsidRPr="009B4DB1" w:rsidRDefault="007D4F55" w:rsidP="00F45B56">
      <w:pPr>
        <w:pStyle w:val="a5"/>
        <w:numPr>
          <w:ilvl w:val="0"/>
          <w:numId w:val="1"/>
        </w:numPr>
        <w:spacing w:line="240" w:lineRule="auto"/>
        <w:jc w:val="both"/>
        <w:rPr>
          <w:rFonts w:ascii="Times New Roman" w:hAnsi="Times New Roman"/>
          <w:bCs/>
          <w:sz w:val="24"/>
          <w:szCs w:val="24"/>
          <w:lang w:val="be-BY"/>
        </w:rPr>
      </w:pPr>
      <w:r w:rsidRPr="009B4DB1">
        <w:rPr>
          <w:rFonts w:ascii="Times New Roman" w:hAnsi="Times New Roman"/>
          <w:bCs/>
          <w:sz w:val="24"/>
          <w:szCs w:val="24"/>
          <w:lang w:val="be-BY"/>
        </w:rPr>
        <w:t>«Идегәй» дастаны (</w:t>
      </w:r>
      <w:r w:rsidRPr="009B4DB1">
        <w:rPr>
          <w:rFonts w:ascii="Times New Roman" w:hAnsi="Times New Roman"/>
          <w:bCs/>
          <w:sz w:val="24"/>
          <w:szCs w:val="24"/>
          <w:lang w:val="tt-RU"/>
        </w:rPr>
        <w:t>өзекләр)</w:t>
      </w:r>
      <w:r w:rsidRPr="009B4DB1">
        <w:rPr>
          <w:rFonts w:ascii="Times New Roman" w:hAnsi="Times New Roman"/>
          <w:bCs/>
          <w:sz w:val="24"/>
          <w:szCs w:val="24"/>
          <w:lang w:val="be-BY"/>
        </w:rPr>
        <w:t>.</w:t>
      </w:r>
    </w:p>
    <w:p w:rsidR="007D4F55" w:rsidRPr="009B4DB1" w:rsidRDefault="007D4F55" w:rsidP="00F45B56">
      <w:pPr>
        <w:pStyle w:val="a5"/>
        <w:numPr>
          <w:ilvl w:val="0"/>
          <w:numId w:val="1"/>
        </w:numPr>
        <w:spacing w:line="240" w:lineRule="auto"/>
        <w:jc w:val="both"/>
        <w:rPr>
          <w:rFonts w:ascii="Times New Roman" w:hAnsi="Times New Roman"/>
          <w:sz w:val="24"/>
          <w:szCs w:val="24"/>
          <w:lang w:val="be-BY"/>
        </w:rPr>
      </w:pPr>
      <w:r w:rsidRPr="009B4DB1">
        <w:rPr>
          <w:rFonts w:ascii="Times New Roman" w:hAnsi="Times New Roman"/>
          <w:sz w:val="24"/>
          <w:szCs w:val="24"/>
          <w:lang w:val="be-BY"/>
        </w:rPr>
        <w:t>Г.Тукай «Милләтә» шигыре.</w:t>
      </w:r>
    </w:p>
    <w:p w:rsidR="007D4F55" w:rsidRPr="009B4DB1" w:rsidRDefault="007D4F55" w:rsidP="00F45B56">
      <w:pPr>
        <w:pStyle w:val="a5"/>
        <w:numPr>
          <w:ilvl w:val="0"/>
          <w:numId w:val="1"/>
        </w:numPr>
        <w:spacing w:line="240" w:lineRule="auto"/>
        <w:jc w:val="both"/>
        <w:rPr>
          <w:rFonts w:ascii="Times New Roman" w:hAnsi="Times New Roman"/>
          <w:sz w:val="24"/>
          <w:szCs w:val="24"/>
          <w:lang w:val="be-BY"/>
        </w:rPr>
      </w:pPr>
      <w:r w:rsidRPr="009B4DB1">
        <w:rPr>
          <w:rFonts w:ascii="Times New Roman" w:hAnsi="Times New Roman"/>
          <w:bCs/>
          <w:sz w:val="24"/>
          <w:szCs w:val="24"/>
          <w:lang w:val="be-BY"/>
        </w:rPr>
        <w:t>Н.Думавиның «Яшь ана» хикәясе.</w:t>
      </w:r>
      <w:r w:rsidRPr="009B4DB1">
        <w:rPr>
          <w:rFonts w:ascii="Times New Roman" w:hAnsi="Times New Roman"/>
          <w:sz w:val="24"/>
          <w:szCs w:val="24"/>
          <w:lang w:val="be-BY"/>
        </w:rPr>
        <w:t xml:space="preserve"> </w:t>
      </w:r>
    </w:p>
    <w:p w:rsidR="007D4F55" w:rsidRPr="009B4DB1" w:rsidRDefault="007D4F55" w:rsidP="00F45B56">
      <w:pPr>
        <w:pStyle w:val="a5"/>
        <w:numPr>
          <w:ilvl w:val="0"/>
          <w:numId w:val="1"/>
        </w:numPr>
        <w:spacing w:line="240" w:lineRule="auto"/>
        <w:jc w:val="both"/>
        <w:rPr>
          <w:rFonts w:ascii="Times New Roman" w:hAnsi="Times New Roman"/>
          <w:sz w:val="24"/>
          <w:szCs w:val="24"/>
          <w:lang w:val="be-BY"/>
        </w:rPr>
      </w:pPr>
      <w:r w:rsidRPr="009B4DB1">
        <w:rPr>
          <w:rFonts w:ascii="Times New Roman" w:hAnsi="Times New Roman"/>
          <w:sz w:val="24"/>
          <w:szCs w:val="24"/>
          <w:lang w:val="be-BY"/>
        </w:rPr>
        <w:t>Г.Исхакыйның</w:t>
      </w:r>
      <w:r w:rsidRPr="009B4DB1">
        <w:rPr>
          <w:rFonts w:ascii="Times New Roman" w:hAnsi="Times New Roman"/>
          <w:bCs/>
          <w:sz w:val="24"/>
          <w:szCs w:val="24"/>
          <w:lang w:val="be-BY"/>
        </w:rPr>
        <w:t xml:space="preserve"> «Җан Баевич» комедиясе</w:t>
      </w:r>
      <w:r w:rsidRPr="009B4DB1">
        <w:rPr>
          <w:rFonts w:ascii="Times New Roman" w:hAnsi="Times New Roman"/>
          <w:sz w:val="24"/>
          <w:szCs w:val="24"/>
          <w:lang w:val="be-BY"/>
        </w:rPr>
        <w:t xml:space="preserve">.  </w:t>
      </w:r>
    </w:p>
    <w:p w:rsidR="007D4F55" w:rsidRPr="009B4DB1" w:rsidRDefault="007D4F55" w:rsidP="00F45B56">
      <w:pPr>
        <w:pStyle w:val="a5"/>
        <w:numPr>
          <w:ilvl w:val="0"/>
          <w:numId w:val="1"/>
        </w:numPr>
        <w:spacing w:line="240" w:lineRule="auto"/>
        <w:jc w:val="both"/>
        <w:rPr>
          <w:rFonts w:ascii="Times New Roman" w:hAnsi="Times New Roman"/>
          <w:bCs/>
          <w:sz w:val="24"/>
          <w:szCs w:val="24"/>
          <w:lang w:val="be-BY"/>
        </w:rPr>
      </w:pPr>
      <w:r w:rsidRPr="009B4DB1">
        <w:rPr>
          <w:rFonts w:ascii="Times New Roman" w:hAnsi="Times New Roman"/>
          <w:bCs/>
          <w:sz w:val="24"/>
          <w:szCs w:val="24"/>
          <w:lang w:val="be-BY"/>
        </w:rPr>
        <w:t>Ш.Камалның «Акчарлаклар» повесте (өзекләр).</w:t>
      </w:r>
      <w:r w:rsidRPr="009B4DB1">
        <w:rPr>
          <w:rFonts w:ascii="Times New Roman" w:hAnsi="Times New Roman"/>
          <w:b/>
          <w:sz w:val="24"/>
          <w:szCs w:val="24"/>
          <w:lang w:val="be-BY"/>
        </w:rPr>
        <w:t xml:space="preserve"> </w:t>
      </w:r>
    </w:p>
    <w:p w:rsidR="007D4F55" w:rsidRPr="009B4DB1" w:rsidRDefault="007D4F55" w:rsidP="00F45B56">
      <w:pPr>
        <w:pStyle w:val="a5"/>
        <w:numPr>
          <w:ilvl w:val="0"/>
          <w:numId w:val="1"/>
        </w:numPr>
        <w:spacing w:line="240" w:lineRule="auto"/>
        <w:jc w:val="both"/>
        <w:rPr>
          <w:rFonts w:ascii="Times New Roman" w:hAnsi="Times New Roman"/>
          <w:sz w:val="24"/>
          <w:szCs w:val="24"/>
          <w:lang w:val="be-BY"/>
        </w:rPr>
      </w:pPr>
      <w:r w:rsidRPr="009B4DB1">
        <w:rPr>
          <w:rFonts w:ascii="Times New Roman" w:hAnsi="Times New Roman"/>
          <w:sz w:val="24"/>
          <w:szCs w:val="24"/>
          <w:lang w:val="be-BY"/>
        </w:rPr>
        <w:t xml:space="preserve">С.Хәким «Әнкәй», «Бу кырлар, бу үзәннәрдә...» шигырьләре. </w:t>
      </w:r>
    </w:p>
    <w:p w:rsidR="007D4F55" w:rsidRPr="009B4DB1" w:rsidRDefault="007D4F55" w:rsidP="00F45B56">
      <w:pPr>
        <w:pStyle w:val="a5"/>
        <w:numPr>
          <w:ilvl w:val="0"/>
          <w:numId w:val="1"/>
        </w:numPr>
        <w:spacing w:line="240" w:lineRule="auto"/>
        <w:jc w:val="both"/>
        <w:rPr>
          <w:rFonts w:ascii="Times New Roman" w:hAnsi="Times New Roman"/>
          <w:sz w:val="24"/>
          <w:szCs w:val="24"/>
          <w:lang w:val="be-BY"/>
        </w:rPr>
      </w:pPr>
      <w:r w:rsidRPr="009B4DB1">
        <w:rPr>
          <w:rFonts w:ascii="Times New Roman" w:hAnsi="Times New Roman"/>
          <w:sz w:val="24"/>
          <w:szCs w:val="24"/>
          <w:lang w:val="be-BY"/>
        </w:rPr>
        <w:t xml:space="preserve">Ә.Еникинең «Әйтелмәгән васыять» хикәясе. </w:t>
      </w:r>
    </w:p>
    <w:p w:rsidR="007D4F55" w:rsidRPr="009B4DB1" w:rsidRDefault="007D4F55" w:rsidP="00F45B56">
      <w:pPr>
        <w:pStyle w:val="a5"/>
        <w:numPr>
          <w:ilvl w:val="0"/>
          <w:numId w:val="1"/>
        </w:numPr>
        <w:spacing w:line="240" w:lineRule="auto"/>
        <w:jc w:val="both"/>
        <w:rPr>
          <w:rFonts w:ascii="Times New Roman" w:hAnsi="Times New Roman"/>
          <w:sz w:val="24"/>
          <w:szCs w:val="24"/>
          <w:lang w:val="be-BY"/>
        </w:rPr>
      </w:pPr>
      <w:r w:rsidRPr="009B4DB1">
        <w:rPr>
          <w:rFonts w:ascii="Times New Roman" w:hAnsi="Times New Roman"/>
          <w:sz w:val="24"/>
          <w:szCs w:val="24"/>
          <w:lang w:val="be-BY"/>
        </w:rPr>
        <w:t xml:space="preserve"> Ш.Хөсәеновның «Әни килде» драмасы. </w:t>
      </w:r>
    </w:p>
    <w:p w:rsidR="007D4F55" w:rsidRPr="009B4DB1" w:rsidRDefault="007D4F55" w:rsidP="00F45B56">
      <w:pPr>
        <w:pStyle w:val="a5"/>
        <w:numPr>
          <w:ilvl w:val="0"/>
          <w:numId w:val="1"/>
        </w:numPr>
        <w:spacing w:line="240" w:lineRule="auto"/>
        <w:jc w:val="both"/>
        <w:rPr>
          <w:rFonts w:ascii="Times New Roman" w:hAnsi="Times New Roman"/>
          <w:sz w:val="24"/>
          <w:szCs w:val="24"/>
          <w:lang w:val="be-BY"/>
        </w:rPr>
      </w:pPr>
      <w:r w:rsidRPr="009B4DB1">
        <w:rPr>
          <w:rFonts w:ascii="Times New Roman" w:hAnsi="Times New Roman"/>
          <w:sz w:val="24"/>
          <w:szCs w:val="24"/>
          <w:lang w:val="be-BY"/>
        </w:rPr>
        <w:t xml:space="preserve">Г. Сабитовның «Тәүге соклану» хикәясе. </w:t>
      </w:r>
    </w:p>
    <w:p w:rsidR="007D4F55" w:rsidRPr="009B4DB1" w:rsidRDefault="007D4F55" w:rsidP="00F45B56">
      <w:pPr>
        <w:pStyle w:val="a5"/>
        <w:numPr>
          <w:ilvl w:val="0"/>
          <w:numId w:val="1"/>
        </w:numPr>
        <w:spacing w:line="240" w:lineRule="auto"/>
        <w:jc w:val="both"/>
        <w:rPr>
          <w:rFonts w:ascii="Times New Roman" w:hAnsi="Times New Roman"/>
          <w:sz w:val="24"/>
          <w:szCs w:val="24"/>
          <w:lang w:val="be-BY"/>
        </w:rPr>
      </w:pPr>
      <w:r w:rsidRPr="009B4DB1">
        <w:rPr>
          <w:rFonts w:ascii="Times New Roman" w:hAnsi="Times New Roman"/>
          <w:bCs/>
          <w:sz w:val="24"/>
          <w:szCs w:val="24"/>
          <w:lang w:val="be-BY"/>
        </w:rPr>
        <w:t>М.Мәһдиевнең «Без кырык беренче ел балалары» повесте.</w:t>
      </w:r>
    </w:p>
    <w:p w:rsidR="007D4F55" w:rsidRPr="009B4DB1" w:rsidRDefault="007D4F55" w:rsidP="00F45B56">
      <w:pPr>
        <w:pStyle w:val="a5"/>
        <w:numPr>
          <w:ilvl w:val="0"/>
          <w:numId w:val="1"/>
        </w:numPr>
        <w:spacing w:line="240" w:lineRule="auto"/>
        <w:jc w:val="both"/>
        <w:rPr>
          <w:rFonts w:ascii="Times New Roman" w:hAnsi="Times New Roman"/>
          <w:sz w:val="24"/>
          <w:szCs w:val="24"/>
          <w:lang w:val="be-BY"/>
        </w:rPr>
      </w:pPr>
      <w:r w:rsidRPr="009B4DB1">
        <w:rPr>
          <w:rFonts w:ascii="Times New Roman" w:hAnsi="Times New Roman"/>
          <w:sz w:val="24"/>
          <w:szCs w:val="24"/>
          <w:lang w:val="be-BY"/>
        </w:rPr>
        <w:t xml:space="preserve">Г.Гыйльмановның «Язмышның туган көне» хикәясе. </w:t>
      </w:r>
    </w:p>
    <w:p w:rsidR="007D4F55" w:rsidRPr="009B4DB1" w:rsidRDefault="007D4F55" w:rsidP="00F45B56">
      <w:pPr>
        <w:pStyle w:val="a5"/>
        <w:numPr>
          <w:ilvl w:val="0"/>
          <w:numId w:val="1"/>
        </w:numPr>
        <w:spacing w:line="240" w:lineRule="auto"/>
        <w:jc w:val="both"/>
        <w:rPr>
          <w:rFonts w:ascii="Times New Roman" w:hAnsi="Times New Roman"/>
          <w:sz w:val="24"/>
          <w:szCs w:val="24"/>
          <w:lang w:val="be-BY"/>
        </w:rPr>
      </w:pPr>
    </w:p>
    <w:p w:rsidR="007D4F55" w:rsidRPr="009B4DB1" w:rsidRDefault="007D4F55" w:rsidP="00F45B56">
      <w:pPr>
        <w:pStyle w:val="a5"/>
        <w:numPr>
          <w:ilvl w:val="0"/>
          <w:numId w:val="1"/>
        </w:numPr>
        <w:spacing w:after="0" w:line="240" w:lineRule="auto"/>
        <w:ind w:left="0"/>
        <w:jc w:val="center"/>
        <w:rPr>
          <w:rFonts w:ascii="Times New Roman" w:hAnsi="Times New Roman"/>
          <w:b/>
          <w:bCs/>
          <w:sz w:val="24"/>
          <w:szCs w:val="24"/>
          <w:lang w:val="be-BY"/>
        </w:rPr>
      </w:pPr>
      <w:r w:rsidRPr="009B4DB1">
        <w:rPr>
          <w:rFonts w:ascii="Times New Roman" w:hAnsi="Times New Roman"/>
          <w:b/>
          <w:sz w:val="24"/>
          <w:szCs w:val="24"/>
          <w:lang w:val="be-BY"/>
        </w:rPr>
        <w:t>8 сыйныф</w:t>
      </w:r>
    </w:p>
    <w:p w:rsidR="007D4F55" w:rsidRPr="009B4DB1" w:rsidRDefault="007D4F55" w:rsidP="00F45B56">
      <w:pPr>
        <w:pStyle w:val="a5"/>
        <w:numPr>
          <w:ilvl w:val="0"/>
          <w:numId w:val="1"/>
        </w:numPr>
        <w:spacing w:line="240" w:lineRule="auto"/>
        <w:jc w:val="both"/>
        <w:rPr>
          <w:rFonts w:ascii="Times New Roman" w:hAnsi="Times New Roman"/>
          <w:bCs/>
          <w:sz w:val="24"/>
          <w:szCs w:val="24"/>
          <w:lang w:val="be-BY"/>
        </w:rPr>
      </w:pPr>
      <w:r w:rsidRPr="009B4DB1">
        <w:rPr>
          <w:rFonts w:ascii="Times New Roman" w:hAnsi="Times New Roman"/>
          <w:bCs/>
          <w:sz w:val="24"/>
          <w:szCs w:val="24"/>
          <w:lang w:val="be-BY"/>
        </w:rPr>
        <w:t xml:space="preserve">Мөхәммәдьярның «Нәсыйхәт» шигыре. </w:t>
      </w:r>
    </w:p>
    <w:p w:rsidR="007D4F55" w:rsidRPr="009B4DB1" w:rsidRDefault="007D4F55" w:rsidP="00F45B56">
      <w:pPr>
        <w:pStyle w:val="a5"/>
        <w:numPr>
          <w:ilvl w:val="0"/>
          <w:numId w:val="1"/>
        </w:numPr>
        <w:spacing w:line="240" w:lineRule="auto"/>
        <w:jc w:val="both"/>
        <w:rPr>
          <w:rFonts w:ascii="Times New Roman" w:hAnsi="Times New Roman"/>
          <w:bCs/>
          <w:sz w:val="24"/>
          <w:szCs w:val="24"/>
          <w:lang w:val="be-BY"/>
        </w:rPr>
      </w:pPr>
      <w:r w:rsidRPr="009B4DB1">
        <w:rPr>
          <w:rFonts w:ascii="Times New Roman" w:hAnsi="Times New Roman"/>
          <w:sz w:val="24"/>
          <w:szCs w:val="24"/>
          <w:lang w:val="be-BY"/>
        </w:rPr>
        <w:t>Муса Акъегетнең «Хисаметдин менла» повесте.</w:t>
      </w:r>
      <w:r w:rsidRPr="009B4DB1">
        <w:rPr>
          <w:rFonts w:ascii="Times New Roman" w:hAnsi="Times New Roman"/>
          <w:bCs/>
          <w:sz w:val="24"/>
          <w:szCs w:val="24"/>
          <w:lang w:val="be-BY"/>
        </w:rPr>
        <w:t xml:space="preserve"> </w:t>
      </w:r>
    </w:p>
    <w:p w:rsidR="007D4F55" w:rsidRPr="009B4DB1" w:rsidRDefault="007D4F55" w:rsidP="00F45B56">
      <w:pPr>
        <w:pStyle w:val="a5"/>
        <w:numPr>
          <w:ilvl w:val="0"/>
          <w:numId w:val="1"/>
        </w:numPr>
        <w:spacing w:line="240" w:lineRule="auto"/>
        <w:jc w:val="both"/>
        <w:rPr>
          <w:rFonts w:ascii="Times New Roman" w:hAnsi="Times New Roman"/>
          <w:sz w:val="24"/>
          <w:szCs w:val="24"/>
          <w:lang w:val="be-BY"/>
        </w:rPr>
      </w:pPr>
      <w:r w:rsidRPr="009B4DB1">
        <w:rPr>
          <w:rFonts w:ascii="Times New Roman" w:hAnsi="Times New Roman"/>
          <w:sz w:val="24"/>
          <w:szCs w:val="24"/>
          <w:lang w:val="be-BY"/>
        </w:rPr>
        <w:t xml:space="preserve">М.Гафуриның «Нәсыйхәт» шигыре. </w:t>
      </w:r>
    </w:p>
    <w:p w:rsidR="007D4F55" w:rsidRPr="009B4DB1" w:rsidRDefault="007D4F55" w:rsidP="00F45B56">
      <w:pPr>
        <w:pStyle w:val="a5"/>
        <w:numPr>
          <w:ilvl w:val="0"/>
          <w:numId w:val="1"/>
        </w:numPr>
        <w:spacing w:line="240" w:lineRule="auto"/>
        <w:jc w:val="both"/>
        <w:rPr>
          <w:rFonts w:ascii="Times New Roman" w:hAnsi="Times New Roman"/>
          <w:bCs/>
          <w:sz w:val="24"/>
          <w:szCs w:val="24"/>
          <w:lang w:val="be-BY"/>
        </w:rPr>
      </w:pPr>
      <w:r w:rsidRPr="009B4DB1">
        <w:rPr>
          <w:rFonts w:ascii="Times New Roman" w:hAnsi="Times New Roman"/>
          <w:bCs/>
          <w:sz w:val="24"/>
          <w:szCs w:val="24"/>
          <w:lang w:val="be-BY"/>
        </w:rPr>
        <w:t xml:space="preserve">Ш.Камалның «Буранда» хикәясе. </w:t>
      </w:r>
    </w:p>
    <w:p w:rsidR="007D4F55" w:rsidRPr="009B4DB1" w:rsidRDefault="007D4F55" w:rsidP="00F45B56">
      <w:pPr>
        <w:pStyle w:val="a5"/>
        <w:numPr>
          <w:ilvl w:val="0"/>
          <w:numId w:val="1"/>
        </w:numPr>
        <w:spacing w:line="240" w:lineRule="auto"/>
        <w:jc w:val="both"/>
        <w:rPr>
          <w:rFonts w:ascii="Times New Roman" w:hAnsi="Times New Roman"/>
          <w:bCs/>
          <w:sz w:val="24"/>
          <w:szCs w:val="24"/>
          <w:lang w:val="be-BY"/>
        </w:rPr>
      </w:pPr>
      <w:r w:rsidRPr="009B4DB1">
        <w:rPr>
          <w:rFonts w:ascii="Times New Roman" w:hAnsi="Times New Roman"/>
          <w:bCs/>
          <w:sz w:val="24"/>
          <w:szCs w:val="24"/>
          <w:lang w:val="be-BY"/>
        </w:rPr>
        <w:t xml:space="preserve">Ф.Әмирханның «Бер хәрабәдә» хикәясе. </w:t>
      </w:r>
    </w:p>
    <w:p w:rsidR="007D4F55" w:rsidRPr="009B4DB1" w:rsidRDefault="007D4F55" w:rsidP="00F45B56">
      <w:pPr>
        <w:pStyle w:val="a5"/>
        <w:numPr>
          <w:ilvl w:val="0"/>
          <w:numId w:val="1"/>
        </w:numPr>
        <w:spacing w:line="240" w:lineRule="auto"/>
        <w:jc w:val="both"/>
        <w:rPr>
          <w:rFonts w:ascii="Times New Roman" w:hAnsi="Times New Roman"/>
          <w:bCs/>
          <w:sz w:val="24"/>
          <w:szCs w:val="24"/>
          <w:lang w:val="be-BY"/>
        </w:rPr>
      </w:pPr>
      <w:r w:rsidRPr="009B4DB1">
        <w:rPr>
          <w:rFonts w:ascii="Times New Roman" w:hAnsi="Times New Roman"/>
          <w:bCs/>
          <w:sz w:val="24"/>
          <w:szCs w:val="24"/>
          <w:lang w:val="be-BY"/>
        </w:rPr>
        <w:t xml:space="preserve">Ф.Борнашның «Таһир-Зөһрә» трагедиясе.  </w:t>
      </w:r>
    </w:p>
    <w:p w:rsidR="007D4F55" w:rsidRPr="009B4DB1" w:rsidRDefault="007D4F55" w:rsidP="00F45B56">
      <w:pPr>
        <w:pStyle w:val="a5"/>
        <w:numPr>
          <w:ilvl w:val="0"/>
          <w:numId w:val="1"/>
        </w:numPr>
        <w:spacing w:line="240" w:lineRule="auto"/>
        <w:jc w:val="both"/>
        <w:rPr>
          <w:rFonts w:ascii="Times New Roman" w:hAnsi="Times New Roman"/>
          <w:sz w:val="24"/>
          <w:szCs w:val="24"/>
          <w:lang w:val="be-BY"/>
        </w:rPr>
      </w:pPr>
      <w:r w:rsidRPr="009B4DB1">
        <w:rPr>
          <w:rFonts w:ascii="Times New Roman" w:hAnsi="Times New Roman"/>
          <w:sz w:val="24"/>
          <w:szCs w:val="24"/>
          <w:lang w:val="be-BY"/>
        </w:rPr>
        <w:t>Г.</w:t>
      </w:r>
      <w:r w:rsidRPr="009B4DB1">
        <w:rPr>
          <w:rFonts w:ascii="Times New Roman" w:hAnsi="Times New Roman"/>
          <w:sz w:val="24"/>
          <w:szCs w:val="24"/>
          <w:lang w:val="tt-RU"/>
        </w:rPr>
        <w:t>Кутуйның «Тапшырылмаган хатлар</w:t>
      </w:r>
      <w:r w:rsidRPr="009B4DB1">
        <w:rPr>
          <w:rFonts w:ascii="Times New Roman" w:hAnsi="Times New Roman"/>
          <w:sz w:val="24"/>
          <w:szCs w:val="24"/>
          <w:lang w:val="be-BY"/>
        </w:rPr>
        <w:t xml:space="preserve">» повесте. </w:t>
      </w:r>
    </w:p>
    <w:p w:rsidR="007D4F55" w:rsidRPr="009B4DB1" w:rsidRDefault="007D4F55" w:rsidP="00F45B56">
      <w:pPr>
        <w:pStyle w:val="a5"/>
        <w:numPr>
          <w:ilvl w:val="0"/>
          <w:numId w:val="1"/>
        </w:numPr>
        <w:spacing w:line="240" w:lineRule="auto"/>
        <w:jc w:val="both"/>
        <w:rPr>
          <w:rFonts w:ascii="Times New Roman" w:hAnsi="Times New Roman"/>
          <w:sz w:val="24"/>
          <w:szCs w:val="24"/>
          <w:lang w:val="be-BY"/>
        </w:rPr>
      </w:pPr>
      <w:r w:rsidRPr="009B4DB1">
        <w:rPr>
          <w:rFonts w:ascii="Times New Roman" w:hAnsi="Times New Roman"/>
          <w:sz w:val="24"/>
          <w:szCs w:val="24"/>
          <w:lang w:val="be-BY"/>
        </w:rPr>
        <w:t xml:space="preserve">Һ.Такташның «Алсу» поэмасы. </w:t>
      </w:r>
    </w:p>
    <w:p w:rsidR="007D4F55" w:rsidRPr="009B4DB1" w:rsidRDefault="007D4F55" w:rsidP="00F45B56">
      <w:pPr>
        <w:pStyle w:val="a5"/>
        <w:numPr>
          <w:ilvl w:val="0"/>
          <w:numId w:val="1"/>
        </w:numPr>
        <w:spacing w:line="240" w:lineRule="auto"/>
        <w:jc w:val="both"/>
        <w:rPr>
          <w:rFonts w:ascii="Times New Roman" w:hAnsi="Times New Roman"/>
          <w:sz w:val="24"/>
          <w:szCs w:val="24"/>
          <w:lang w:val="tt-RU"/>
        </w:rPr>
      </w:pPr>
      <w:r w:rsidRPr="009B4DB1">
        <w:rPr>
          <w:rFonts w:ascii="Times New Roman" w:hAnsi="Times New Roman"/>
          <w:sz w:val="24"/>
          <w:szCs w:val="24"/>
          <w:lang w:val="be-BY"/>
        </w:rPr>
        <w:t>К.</w:t>
      </w:r>
      <w:r w:rsidRPr="009B4DB1">
        <w:rPr>
          <w:rFonts w:ascii="Times New Roman" w:hAnsi="Times New Roman"/>
          <w:sz w:val="24"/>
          <w:szCs w:val="24"/>
          <w:lang w:val="tt-RU"/>
        </w:rPr>
        <w:t xml:space="preserve">Тинчуринның </w:t>
      </w:r>
      <w:r w:rsidRPr="009B4DB1">
        <w:rPr>
          <w:rFonts w:ascii="Times New Roman" w:hAnsi="Times New Roman"/>
          <w:sz w:val="24"/>
          <w:szCs w:val="24"/>
          <w:lang w:val="be-BY"/>
        </w:rPr>
        <w:t>«</w:t>
      </w:r>
      <w:r w:rsidRPr="009B4DB1">
        <w:rPr>
          <w:rFonts w:ascii="Times New Roman" w:hAnsi="Times New Roman"/>
          <w:sz w:val="24"/>
          <w:szCs w:val="24"/>
          <w:lang w:val="tt-RU"/>
        </w:rPr>
        <w:t>Сүнгән йолдызлар</w:t>
      </w:r>
      <w:r w:rsidRPr="009B4DB1">
        <w:rPr>
          <w:rFonts w:ascii="Times New Roman" w:hAnsi="Times New Roman"/>
          <w:sz w:val="24"/>
          <w:szCs w:val="24"/>
          <w:lang w:val="be-BY"/>
        </w:rPr>
        <w:t>» драмасы.</w:t>
      </w:r>
      <w:r w:rsidRPr="009B4DB1">
        <w:rPr>
          <w:rFonts w:ascii="Times New Roman" w:hAnsi="Times New Roman"/>
          <w:sz w:val="24"/>
          <w:szCs w:val="24"/>
          <w:lang w:val="tt-RU"/>
        </w:rPr>
        <w:t xml:space="preserve"> </w:t>
      </w:r>
    </w:p>
    <w:p w:rsidR="007D4F55" w:rsidRPr="009B4DB1" w:rsidRDefault="007D4F55" w:rsidP="00F45B56">
      <w:pPr>
        <w:pStyle w:val="a5"/>
        <w:numPr>
          <w:ilvl w:val="0"/>
          <w:numId w:val="1"/>
        </w:numPr>
        <w:spacing w:line="240" w:lineRule="auto"/>
        <w:jc w:val="both"/>
        <w:rPr>
          <w:rFonts w:ascii="Times New Roman" w:hAnsi="Times New Roman"/>
          <w:bCs/>
          <w:sz w:val="24"/>
          <w:szCs w:val="24"/>
          <w:lang w:val="be-BY"/>
        </w:rPr>
      </w:pPr>
      <w:r w:rsidRPr="009B4DB1">
        <w:rPr>
          <w:rFonts w:ascii="Times New Roman" w:hAnsi="Times New Roman"/>
          <w:bCs/>
          <w:sz w:val="24"/>
          <w:szCs w:val="24"/>
          <w:lang w:val="be-BY"/>
        </w:rPr>
        <w:t>Ф.Кәрим “Сибәли дә сибәли”  шигыре.</w:t>
      </w:r>
    </w:p>
    <w:p w:rsidR="007D4F55" w:rsidRPr="009B4DB1" w:rsidRDefault="007D4F55" w:rsidP="00F45B56">
      <w:pPr>
        <w:pStyle w:val="20"/>
        <w:numPr>
          <w:ilvl w:val="0"/>
          <w:numId w:val="1"/>
        </w:numPr>
        <w:rPr>
          <w:rFonts w:ascii="Times New Roman" w:hAnsi="Times New Roman"/>
          <w:b w:val="0"/>
          <w:bCs w:val="0"/>
          <w:sz w:val="24"/>
          <w:szCs w:val="24"/>
        </w:rPr>
      </w:pPr>
      <w:r w:rsidRPr="009B4DB1">
        <w:rPr>
          <w:rFonts w:ascii="Times New Roman" w:hAnsi="Times New Roman"/>
          <w:b w:val="0"/>
          <w:bCs w:val="0"/>
          <w:sz w:val="24"/>
          <w:szCs w:val="24"/>
        </w:rPr>
        <w:lastRenderedPageBreak/>
        <w:t xml:space="preserve">Р.Фәйзуллинның «Җаныңның ваклыгын сылтама заманга...» шигыре. </w:t>
      </w:r>
    </w:p>
    <w:p w:rsidR="007D4F55" w:rsidRPr="009B4DB1" w:rsidRDefault="007D4F55" w:rsidP="00F45B56">
      <w:pPr>
        <w:pStyle w:val="20"/>
        <w:numPr>
          <w:ilvl w:val="0"/>
          <w:numId w:val="1"/>
        </w:numPr>
        <w:rPr>
          <w:rFonts w:ascii="Times New Roman" w:hAnsi="Times New Roman"/>
          <w:b w:val="0"/>
          <w:bCs w:val="0"/>
          <w:sz w:val="24"/>
          <w:szCs w:val="24"/>
        </w:rPr>
      </w:pPr>
      <w:r w:rsidRPr="009B4DB1">
        <w:rPr>
          <w:rFonts w:ascii="Times New Roman" w:hAnsi="Times New Roman"/>
          <w:b w:val="0"/>
          <w:bCs w:val="0"/>
          <w:sz w:val="24"/>
          <w:szCs w:val="24"/>
        </w:rPr>
        <w:t xml:space="preserve">Т.Миңнуллиннның «Әлдермештән Әлмәндәр» драмасы. </w:t>
      </w:r>
    </w:p>
    <w:p w:rsidR="007D4F55" w:rsidRPr="009B4DB1" w:rsidRDefault="007D4F55" w:rsidP="00F45B56">
      <w:pPr>
        <w:pStyle w:val="a5"/>
        <w:numPr>
          <w:ilvl w:val="0"/>
          <w:numId w:val="1"/>
        </w:numPr>
        <w:spacing w:line="240" w:lineRule="auto"/>
        <w:jc w:val="both"/>
        <w:rPr>
          <w:rFonts w:ascii="Times New Roman" w:hAnsi="Times New Roman"/>
          <w:sz w:val="24"/>
          <w:szCs w:val="24"/>
          <w:lang w:val="be-BY"/>
        </w:rPr>
      </w:pPr>
      <w:r w:rsidRPr="009B4DB1">
        <w:rPr>
          <w:rFonts w:ascii="Times New Roman" w:hAnsi="Times New Roman"/>
          <w:sz w:val="24"/>
          <w:szCs w:val="24"/>
          <w:lang w:val="tt-RU"/>
        </w:rPr>
        <w:t xml:space="preserve">Ф.Яруллинның </w:t>
      </w:r>
      <w:r w:rsidRPr="009B4DB1">
        <w:rPr>
          <w:rFonts w:ascii="Times New Roman" w:hAnsi="Times New Roman"/>
          <w:sz w:val="24"/>
          <w:szCs w:val="24"/>
          <w:lang w:val="be-BY"/>
        </w:rPr>
        <w:t>«</w:t>
      </w:r>
      <w:r w:rsidRPr="009B4DB1">
        <w:rPr>
          <w:rFonts w:ascii="Times New Roman" w:hAnsi="Times New Roman"/>
          <w:sz w:val="24"/>
          <w:szCs w:val="24"/>
          <w:lang w:val="tt-RU"/>
        </w:rPr>
        <w:t>Җилкәннәр җилдә сынала</w:t>
      </w:r>
      <w:r w:rsidRPr="009B4DB1">
        <w:rPr>
          <w:rFonts w:ascii="Times New Roman" w:hAnsi="Times New Roman"/>
          <w:sz w:val="24"/>
          <w:szCs w:val="24"/>
          <w:lang w:val="be-BY"/>
        </w:rPr>
        <w:t xml:space="preserve">» повесте. </w:t>
      </w:r>
    </w:p>
    <w:p w:rsidR="007D4F55" w:rsidRPr="009B4DB1" w:rsidRDefault="007D4F55" w:rsidP="00F45B56">
      <w:pPr>
        <w:pStyle w:val="a5"/>
        <w:numPr>
          <w:ilvl w:val="0"/>
          <w:numId w:val="1"/>
        </w:numPr>
        <w:spacing w:line="240" w:lineRule="auto"/>
        <w:jc w:val="both"/>
        <w:rPr>
          <w:rFonts w:ascii="Times New Roman" w:hAnsi="Times New Roman"/>
          <w:sz w:val="24"/>
          <w:szCs w:val="24"/>
          <w:lang w:val="be-BY"/>
        </w:rPr>
      </w:pPr>
      <w:r w:rsidRPr="009B4DB1">
        <w:rPr>
          <w:rFonts w:ascii="Times New Roman" w:hAnsi="Times New Roman"/>
          <w:sz w:val="24"/>
          <w:szCs w:val="24"/>
          <w:lang w:val="be-BY"/>
        </w:rPr>
        <w:t>М.Әгъләмовның «Каеннар булсаң иде», «Учак урыннары»  шигырьләре.</w:t>
      </w:r>
      <w:r w:rsidRPr="009B4DB1">
        <w:rPr>
          <w:rFonts w:ascii="Times New Roman" w:hAnsi="Times New Roman"/>
          <w:sz w:val="24"/>
          <w:szCs w:val="24"/>
          <w:lang w:val="tt-RU"/>
        </w:rPr>
        <w:t xml:space="preserve"> </w:t>
      </w:r>
    </w:p>
    <w:p w:rsidR="007D4F55" w:rsidRPr="009B4DB1" w:rsidRDefault="007D4F55" w:rsidP="00F45B56">
      <w:pPr>
        <w:pStyle w:val="a5"/>
        <w:numPr>
          <w:ilvl w:val="0"/>
          <w:numId w:val="1"/>
        </w:numPr>
        <w:spacing w:after="0" w:line="240" w:lineRule="auto"/>
        <w:ind w:left="0"/>
        <w:jc w:val="center"/>
        <w:rPr>
          <w:rFonts w:ascii="Times New Roman" w:hAnsi="Times New Roman"/>
          <w:sz w:val="24"/>
          <w:szCs w:val="24"/>
          <w:lang w:val="be-BY"/>
        </w:rPr>
      </w:pPr>
    </w:p>
    <w:p w:rsidR="007D4F55" w:rsidRPr="009B4DB1" w:rsidRDefault="007D4F55" w:rsidP="00F45B56">
      <w:pPr>
        <w:pStyle w:val="a5"/>
        <w:numPr>
          <w:ilvl w:val="0"/>
          <w:numId w:val="1"/>
        </w:numPr>
        <w:spacing w:line="240" w:lineRule="auto"/>
        <w:jc w:val="center"/>
        <w:rPr>
          <w:rFonts w:ascii="Times New Roman" w:hAnsi="Times New Roman"/>
          <w:b/>
          <w:sz w:val="24"/>
          <w:szCs w:val="24"/>
          <w:lang w:val="be-BY"/>
        </w:rPr>
      </w:pPr>
      <w:r w:rsidRPr="009B4DB1">
        <w:rPr>
          <w:rFonts w:ascii="Times New Roman" w:hAnsi="Times New Roman"/>
          <w:b/>
          <w:sz w:val="24"/>
          <w:szCs w:val="24"/>
          <w:lang w:val="be-BY"/>
        </w:rPr>
        <w:t>9 сыйныф</w:t>
      </w:r>
    </w:p>
    <w:p w:rsidR="007D4F55" w:rsidRPr="009B4DB1" w:rsidRDefault="007D4F55" w:rsidP="00F45B56">
      <w:pPr>
        <w:pStyle w:val="a5"/>
        <w:numPr>
          <w:ilvl w:val="0"/>
          <w:numId w:val="1"/>
        </w:numPr>
        <w:spacing w:line="240" w:lineRule="auto"/>
        <w:jc w:val="both"/>
        <w:rPr>
          <w:rFonts w:ascii="Times New Roman" w:hAnsi="Times New Roman"/>
          <w:sz w:val="24"/>
          <w:szCs w:val="24"/>
          <w:lang w:val="be-BY"/>
        </w:rPr>
      </w:pPr>
      <w:r w:rsidRPr="009B4DB1">
        <w:rPr>
          <w:rFonts w:ascii="Times New Roman" w:hAnsi="Times New Roman"/>
          <w:sz w:val="24"/>
          <w:szCs w:val="24"/>
          <w:lang w:val="be-BY"/>
        </w:rPr>
        <w:t xml:space="preserve">З.Бигиевнең «Өлүф, яки Гүзәл кыз Хәдичә» романы (өзекләр). </w:t>
      </w:r>
    </w:p>
    <w:p w:rsidR="007D4F55" w:rsidRPr="009B4DB1" w:rsidRDefault="007D4F55" w:rsidP="00F45B56">
      <w:pPr>
        <w:pStyle w:val="a5"/>
        <w:numPr>
          <w:ilvl w:val="0"/>
          <w:numId w:val="1"/>
        </w:numPr>
        <w:spacing w:line="240" w:lineRule="auto"/>
        <w:jc w:val="both"/>
        <w:rPr>
          <w:rFonts w:ascii="Times New Roman" w:hAnsi="Times New Roman"/>
          <w:bCs/>
          <w:sz w:val="24"/>
          <w:szCs w:val="24"/>
          <w:lang w:val="tt-RU"/>
        </w:rPr>
      </w:pPr>
      <w:r w:rsidRPr="009B4DB1">
        <w:rPr>
          <w:rFonts w:ascii="Times New Roman" w:hAnsi="Times New Roman"/>
          <w:bCs/>
          <w:sz w:val="24"/>
          <w:szCs w:val="24"/>
          <w:lang w:val="be-BY"/>
        </w:rPr>
        <w:t xml:space="preserve"> Ф.Әмирханның «Хәят» повесте. </w:t>
      </w:r>
    </w:p>
    <w:p w:rsidR="007D4F55" w:rsidRPr="009B4DB1" w:rsidRDefault="007D4F55" w:rsidP="00F45B56">
      <w:pPr>
        <w:pStyle w:val="a5"/>
        <w:numPr>
          <w:ilvl w:val="0"/>
          <w:numId w:val="1"/>
        </w:numPr>
        <w:spacing w:line="240" w:lineRule="auto"/>
        <w:jc w:val="both"/>
        <w:rPr>
          <w:rFonts w:ascii="Times New Roman" w:hAnsi="Times New Roman"/>
          <w:sz w:val="24"/>
          <w:szCs w:val="24"/>
          <w:lang w:val="be-BY"/>
        </w:rPr>
      </w:pPr>
      <w:r w:rsidRPr="009B4DB1">
        <w:rPr>
          <w:rFonts w:ascii="Times New Roman" w:hAnsi="Times New Roman"/>
          <w:bCs/>
          <w:sz w:val="24"/>
          <w:szCs w:val="24"/>
          <w:lang w:val="be-BY"/>
        </w:rPr>
        <w:t xml:space="preserve">Г.Камалның </w:t>
      </w:r>
      <w:r w:rsidRPr="009B4DB1">
        <w:rPr>
          <w:rFonts w:ascii="Times New Roman" w:hAnsi="Times New Roman"/>
          <w:bCs/>
          <w:sz w:val="24"/>
          <w:szCs w:val="24"/>
          <w:lang w:val="tt-RU"/>
        </w:rPr>
        <w:t>«Б</w:t>
      </w:r>
      <w:r w:rsidRPr="009B4DB1">
        <w:rPr>
          <w:rFonts w:ascii="Times New Roman" w:hAnsi="Times New Roman"/>
          <w:bCs/>
          <w:sz w:val="24"/>
          <w:szCs w:val="24"/>
          <w:lang w:val="be-BY"/>
        </w:rPr>
        <w:t>анкрот» комедиясе.</w:t>
      </w:r>
    </w:p>
    <w:p w:rsidR="007D4F55" w:rsidRPr="009B4DB1" w:rsidRDefault="007D4F55" w:rsidP="00F45B56">
      <w:pPr>
        <w:pStyle w:val="a5"/>
        <w:numPr>
          <w:ilvl w:val="0"/>
          <w:numId w:val="1"/>
        </w:numPr>
        <w:spacing w:line="240" w:lineRule="auto"/>
        <w:jc w:val="both"/>
        <w:rPr>
          <w:rFonts w:ascii="Times New Roman" w:hAnsi="Times New Roman"/>
          <w:bCs/>
          <w:sz w:val="24"/>
          <w:szCs w:val="24"/>
          <w:lang w:val="be-BY"/>
        </w:rPr>
      </w:pPr>
      <w:r w:rsidRPr="009B4DB1">
        <w:rPr>
          <w:rFonts w:ascii="Times New Roman" w:hAnsi="Times New Roman"/>
          <w:bCs/>
          <w:sz w:val="24"/>
          <w:szCs w:val="24"/>
          <w:lang w:val="be-BY"/>
        </w:rPr>
        <w:t xml:space="preserve">М.Галәүнең «Мөһаҗирләр» романы (өзекләр). </w:t>
      </w:r>
    </w:p>
    <w:p w:rsidR="007D4F55" w:rsidRPr="009B4DB1" w:rsidRDefault="007D4F55" w:rsidP="00F45B56">
      <w:pPr>
        <w:pStyle w:val="a5"/>
        <w:numPr>
          <w:ilvl w:val="0"/>
          <w:numId w:val="1"/>
        </w:numPr>
        <w:spacing w:line="240" w:lineRule="auto"/>
        <w:jc w:val="both"/>
        <w:rPr>
          <w:rFonts w:ascii="Times New Roman" w:hAnsi="Times New Roman"/>
          <w:sz w:val="24"/>
          <w:szCs w:val="24"/>
          <w:lang w:val="be-BY"/>
        </w:rPr>
      </w:pPr>
      <w:r w:rsidRPr="009B4DB1">
        <w:rPr>
          <w:rFonts w:ascii="Times New Roman" w:hAnsi="Times New Roman"/>
          <w:sz w:val="24"/>
          <w:szCs w:val="24"/>
          <w:lang w:val="be-BY"/>
        </w:rPr>
        <w:t>Г.</w:t>
      </w:r>
      <w:r w:rsidRPr="009B4DB1">
        <w:rPr>
          <w:rFonts w:ascii="Times New Roman" w:hAnsi="Times New Roman"/>
          <w:sz w:val="24"/>
          <w:szCs w:val="24"/>
          <w:lang w:val="tt-RU"/>
        </w:rPr>
        <w:t xml:space="preserve">Кутуйның </w:t>
      </w:r>
      <w:r w:rsidRPr="009B4DB1">
        <w:rPr>
          <w:rFonts w:ascii="Times New Roman" w:hAnsi="Times New Roman"/>
          <w:sz w:val="24"/>
          <w:szCs w:val="24"/>
          <w:lang w:val="be-BY"/>
        </w:rPr>
        <w:t>«</w:t>
      </w:r>
      <w:r w:rsidRPr="009B4DB1">
        <w:rPr>
          <w:rFonts w:ascii="Times New Roman" w:hAnsi="Times New Roman"/>
          <w:sz w:val="24"/>
          <w:szCs w:val="24"/>
          <w:lang w:val="tt-RU"/>
        </w:rPr>
        <w:t>Сагыну</w:t>
      </w:r>
      <w:r w:rsidRPr="009B4DB1">
        <w:rPr>
          <w:rFonts w:ascii="Times New Roman" w:hAnsi="Times New Roman"/>
          <w:sz w:val="24"/>
          <w:szCs w:val="24"/>
          <w:lang w:val="be-BY"/>
        </w:rPr>
        <w:t xml:space="preserve">» нәсере. </w:t>
      </w:r>
    </w:p>
    <w:p w:rsidR="007D4F55" w:rsidRPr="009B4DB1" w:rsidRDefault="007D4F55" w:rsidP="00F45B56">
      <w:pPr>
        <w:pStyle w:val="a5"/>
        <w:numPr>
          <w:ilvl w:val="0"/>
          <w:numId w:val="1"/>
        </w:numPr>
        <w:spacing w:line="240" w:lineRule="auto"/>
        <w:jc w:val="both"/>
        <w:rPr>
          <w:rFonts w:ascii="Times New Roman" w:hAnsi="Times New Roman"/>
          <w:sz w:val="24"/>
          <w:szCs w:val="24"/>
          <w:lang w:val="be-BY"/>
        </w:rPr>
      </w:pPr>
      <w:r w:rsidRPr="009B4DB1">
        <w:rPr>
          <w:rFonts w:ascii="Times New Roman" w:hAnsi="Times New Roman"/>
          <w:sz w:val="24"/>
          <w:szCs w:val="24"/>
          <w:lang w:val="tt-RU"/>
        </w:rPr>
        <w:t>М.Җәлилнең</w:t>
      </w:r>
      <w:r w:rsidRPr="009B4DB1">
        <w:rPr>
          <w:rFonts w:ascii="Times New Roman" w:hAnsi="Times New Roman"/>
          <w:sz w:val="24"/>
          <w:szCs w:val="24"/>
          <w:lang w:val="be-BY"/>
        </w:rPr>
        <w:t xml:space="preserve"> </w:t>
      </w:r>
      <w:r w:rsidRPr="009B4DB1">
        <w:rPr>
          <w:rFonts w:ascii="Times New Roman" w:hAnsi="Times New Roman"/>
          <w:sz w:val="24"/>
          <w:szCs w:val="24"/>
          <w:lang w:val="tt-RU"/>
        </w:rPr>
        <w:t>«Җырларым», «Тик булса иде ирек» шигырьләре</w:t>
      </w:r>
      <w:r w:rsidRPr="009B4DB1">
        <w:rPr>
          <w:rFonts w:ascii="Times New Roman" w:hAnsi="Times New Roman"/>
          <w:sz w:val="24"/>
          <w:szCs w:val="24"/>
          <w:lang w:val="be-BY"/>
        </w:rPr>
        <w:t>.</w:t>
      </w:r>
      <w:r w:rsidRPr="009B4DB1">
        <w:rPr>
          <w:rFonts w:ascii="Times New Roman" w:hAnsi="Times New Roman"/>
          <w:sz w:val="24"/>
          <w:szCs w:val="24"/>
          <w:lang w:val="tt-RU"/>
        </w:rPr>
        <w:t xml:space="preserve"> </w:t>
      </w:r>
    </w:p>
    <w:p w:rsidR="007D4F55" w:rsidRPr="009B4DB1" w:rsidRDefault="007D4F55" w:rsidP="00F45B56">
      <w:pPr>
        <w:pStyle w:val="a5"/>
        <w:numPr>
          <w:ilvl w:val="0"/>
          <w:numId w:val="1"/>
        </w:numPr>
        <w:spacing w:line="240" w:lineRule="auto"/>
        <w:jc w:val="both"/>
        <w:rPr>
          <w:rFonts w:ascii="Times New Roman" w:hAnsi="Times New Roman"/>
          <w:bCs/>
          <w:sz w:val="24"/>
          <w:szCs w:val="24"/>
          <w:lang w:val="be-BY"/>
        </w:rPr>
      </w:pPr>
      <w:r w:rsidRPr="009B4DB1">
        <w:rPr>
          <w:rFonts w:ascii="Times New Roman" w:hAnsi="Times New Roman"/>
          <w:sz w:val="24"/>
          <w:szCs w:val="24"/>
          <w:lang w:val="tt-RU"/>
        </w:rPr>
        <w:t xml:space="preserve">Ә.Еникинең </w:t>
      </w:r>
      <w:r w:rsidRPr="009B4DB1">
        <w:rPr>
          <w:rFonts w:ascii="Times New Roman" w:hAnsi="Times New Roman"/>
          <w:sz w:val="24"/>
          <w:szCs w:val="24"/>
          <w:lang w:val="be-BY"/>
        </w:rPr>
        <w:t>«</w:t>
      </w:r>
      <w:r w:rsidRPr="009B4DB1">
        <w:rPr>
          <w:rFonts w:ascii="Times New Roman" w:hAnsi="Times New Roman"/>
          <w:sz w:val="24"/>
          <w:szCs w:val="24"/>
          <w:lang w:val="tt-RU"/>
        </w:rPr>
        <w:t>Кем җырлады?</w:t>
      </w:r>
      <w:r w:rsidRPr="009B4DB1">
        <w:rPr>
          <w:rFonts w:ascii="Times New Roman" w:hAnsi="Times New Roman"/>
          <w:sz w:val="24"/>
          <w:szCs w:val="24"/>
          <w:lang w:val="be-BY"/>
        </w:rPr>
        <w:t>»</w:t>
      </w:r>
      <w:r w:rsidRPr="009B4DB1">
        <w:rPr>
          <w:rFonts w:ascii="Times New Roman" w:hAnsi="Times New Roman"/>
          <w:sz w:val="24"/>
          <w:szCs w:val="24"/>
          <w:lang w:val="tt-RU"/>
        </w:rPr>
        <w:t xml:space="preserve"> хикәясе</w:t>
      </w:r>
      <w:r w:rsidRPr="009B4DB1">
        <w:rPr>
          <w:rFonts w:ascii="Times New Roman" w:hAnsi="Times New Roman"/>
          <w:sz w:val="24"/>
          <w:szCs w:val="24"/>
          <w:lang w:val="be-BY"/>
        </w:rPr>
        <w:t>.</w:t>
      </w:r>
    </w:p>
    <w:p w:rsidR="007D4F55" w:rsidRPr="009B4DB1" w:rsidRDefault="007D4F55" w:rsidP="00F45B56">
      <w:pPr>
        <w:pStyle w:val="a5"/>
        <w:numPr>
          <w:ilvl w:val="0"/>
          <w:numId w:val="1"/>
        </w:numPr>
        <w:spacing w:line="240" w:lineRule="auto"/>
        <w:jc w:val="both"/>
        <w:rPr>
          <w:rFonts w:ascii="Times New Roman" w:hAnsi="Times New Roman"/>
          <w:sz w:val="24"/>
          <w:szCs w:val="24"/>
          <w:lang w:val="be-BY"/>
        </w:rPr>
      </w:pPr>
      <w:r w:rsidRPr="009B4DB1">
        <w:rPr>
          <w:rFonts w:ascii="Times New Roman" w:hAnsi="Times New Roman"/>
          <w:sz w:val="24"/>
          <w:szCs w:val="24"/>
          <w:lang w:val="tt-RU"/>
        </w:rPr>
        <w:t>Х.Туфан</w:t>
      </w:r>
      <w:r w:rsidRPr="009B4DB1">
        <w:rPr>
          <w:rFonts w:ascii="Times New Roman" w:hAnsi="Times New Roman"/>
          <w:sz w:val="24"/>
          <w:szCs w:val="24"/>
          <w:lang w:val="be-BY"/>
        </w:rPr>
        <w:t>ның</w:t>
      </w:r>
      <w:r w:rsidRPr="009B4DB1">
        <w:rPr>
          <w:rFonts w:ascii="Times New Roman" w:hAnsi="Times New Roman"/>
          <w:sz w:val="24"/>
          <w:szCs w:val="24"/>
          <w:lang w:val="tt-RU"/>
        </w:rPr>
        <w:t xml:space="preserve"> </w:t>
      </w:r>
      <w:r w:rsidRPr="009B4DB1">
        <w:rPr>
          <w:rFonts w:ascii="Times New Roman" w:hAnsi="Times New Roman"/>
          <w:sz w:val="24"/>
          <w:szCs w:val="24"/>
          <w:lang w:val="be-BY"/>
        </w:rPr>
        <w:t>«</w:t>
      </w:r>
      <w:r w:rsidRPr="009B4DB1">
        <w:rPr>
          <w:rFonts w:ascii="Times New Roman" w:hAnsi="Times New Roman"/>
          <w:sz w:val="24"/>
          <w:szCs w:val="24"/>
          <w:lang w:val="tt-RU"/>
        </w:rPr>
        <w:t>Кайсыгызның кулы җылы</w:t>
      </w:r>
      <w:r w:rsidRPr="009B4DB1">
        <w:rPr>
          <w:rFonts w:ascii="Times New Roman" w:hAnsi="Times New Roman"/>
          <w:sz w:val="24"/>
          <w:szCs w:val="24"/>
          <w:lang w:val="be-BY"/>
        </w:rPr>
        <w:t>»,</w:t>
      </w:r>
      <w:r w:rsidRPr="009B4DB1">
        <w:rPr>
          <w:rFonts w:ascii="Times New Roman" w:hAnsi="Times New Roman"/>
          <w:sz w:val="24"/>
          <w:szCs w:val="24"/>
          <w:lang w:val="tt-RU"/>
        </w:rPr>
        <w:t xml:space="preserve"> «Киек казлар» шигырьләре</w:t>
      </w:r>
      <w:r w:rsidRPr="009B4DB1">
        <w:rPr>
          <w:rFonts w:ascii="Times New Roman" w:hAnsi="Times New Roman"/>
          <w:sz w:val="24"/>
          <w:szCs w:val="24"/>
          <w:lang w:val="be-BY"/>
        </w:rPr>
        <w:t>.</w:t>
      </w:r>
    </w:p>
    <w:p w:rsidR="007D4F55" w:rsidRPr="009B4DB1" w:rsidRDefault="007D4F55" w:rsidP="00F45B56">
      <w:pPr>
        <w:pStyle w:val="a5"/>
        <w:numPr>
          <w:ilvl w:val="0"/>
          <w:numId w:val="1"/>
        </w:numPr>
        <w:spacing w:line="240" w:lineRule="auto"/>
        <w:jc w:val="both"/>
        <w:rPr>
          <w:rFonts w:ascii="Times New Roman" w:hAnsi="Times New Roman"/>
          <w:sz w:val="24"/>
          <w:szCs w:val="24"/>
          <w:lang w:val="be-BY"/>
        </w:rPr>
      </w:pPr>
      <w:r w:rsidRPr="009B4DB1">
        <w:rPr>
          <w:rFonts w:ascii="Times New Roman" w:hAnsi="Times New Roman"/>
          <w:sz w:val="24"/>
          <w:szCs w:val="24"/>
          <w:lang w:val="be-BY"/>
        </w:rPr>
        <w:t xml:space="preserve">А.Гыйләҗевның «Җомга көн кич белән» повесте. </w:t>
      </w:r>
    </w:p>
    <w:p w:rsidR="007D4F55" w:rsidRPr="009B4DB1" w:rsidRDefault="007D4F55" w:rsidP="00F45B56">
      <w:pPr>
        <w:pStyle w:val="a5"/>
        <w:numPr>
          <w:ilvl w:val="0"/>
          <w:numId w:val="1"/>
        </w:numPr>
        <w:spacing w:line="240" w:lineRule="auto"/>
        <w:jc w:val="both"/>
        <w:rPr>
          <w:rFonts w:ascii="Times New Roman" w:hAnsi="Times New Roman"/>
          <w:sz w:val="24"/>
          <w:szCs w:val="24"/>
          <w:lang w:val="be-BY"/>
        </w:rPr>
      </w:pPr>
      <w:r w:rsidRPr="009B4DB1">
        <w:rPr>
          <w:rFonts w:ascii="Times New Roman" w:hAnsi="Times New Roman"/>
          <w:sz w:val="24"/>
          <w:szCs w:val="24"/>
          <w:lang w:val="be-BY"/>
        </w:rPr>
        <w:t xml:space="preserve">Н. Фәттахның «Ител суы ака торур» романы (өзекләр). </w:t>
      </w:r>
    </w:p>
    <w:p w:rsidR="007D4F55" w:rsidRPr="009B4DB1" w:rsidRDefault="007D4F55" w:rsidP="00F45B56">
      <w:pPr>
        <w:pStyle w:val="20"/>
        <w:numPr>
          <w:ilvl w:val="0"/>
          <w:numId w:val="1"/>
        </w:numPr>
        <w:rPr>
          <w:rFonts w:ascii="Times New Roman" w:hAnsi="Times New Roman"/>
          <w:b w:val="0"/>
          <w:bCs w:val="0"/>
          <w:sz w:val="24"/>
          <w:szCs w:val="24"/>
        </w:rPr>
      </w:pPr>
      <w:r w:rsidRPr="009B4DB1">
        <w:rPr>
          <w:rFonts w:ascii="Times New Roman" w:hAnsi="Times New Roman"/>
          <w:b w:val="0"/>
          <w:bCs w:val="0"/>
          <w:sz w:val="24"/>
          <w:szCs w:val="24"/>
        </w:rPr>
        <w:t xml:space="preserve">Т.Миңнуллинның «Кулъяулык» музыкаль драмасы. </w:t>
      </w:r>
    </w:p>
    <w:p w:rsidR="007D4F55" w:rsidRPr="009B4DB1" w:rsidRDefault="007D4F55" w:rsidP="00F45B56">
      <w:pPr>
        <w:pStyle w:val="a5"/>
        <w:numPr>
          <w:ilvl w:val="0"/>
          <w:numId w:val="1"/>
        </w:numPr>
        <w:spacing w:line="240" w:lineRule="auto"/>
        <w:jc w:val="both"/>
        <w:rPr>
          <w:rFonts w:ascii="Times New Roman" w:hAnsi="Times New Roman"/>
          <w:sz w:val="24"/>
          <w:szCs w:val="24"/>
          <w:lang w:val="be-BY"/>
        </w:rPr>
      </w:pPr>
      <w:r w:rsidRPr="009B4DB1">
        <w:rPr>
          <w:rFonts w:ascii="Times New Roman" w:hAnsi="Times New Roman"/>
          <w:sz w:val="24"/>
          <w:szCs w:val="24"/>
          <w:lang w:val="tt-RU"/>
        </w:rPr>
        <w:t xml:space="preserve">Ф.Садриевның </w:t>
      </w:r>
      <w:r w:rsidRPr="009B4DB1">
        <w:rPr>
          <w:rFonts w:ascii="Times New Roman" w:hAnsi="Times New Roman"/>
          <w:sz w:val="24"/>
          <w:szCs w:val="24"/>
          <w:lang w:val="be-BY"/>
        </w:rPr>
        <w:t>«</w:t>
      </w:r>
      <w:r w:rsidRPr="009B4DB1">
        <w:rPr>
          <w:rFonts w:ascii="Times New Roman" w:hAnsi="Times New Roman"/>
          <w:sz w:val="24"/>
          <w:szCs w:val="24"/>
          <w:lang w:val="tt-RU"/>
        </w:rPr>
        <w:t>Таң җиле</w:t>
      </w:r>
      <w:r w:rsidRPr="009B4DB1">
        <w:rPr>
          <w:rFonts w:ascii="Times New Roman" w:hAnsi="Times New Roman"/>
          <w:sz w:val="24"/>
          <w:szCs w:val="24"/>
          <w:lang w:val="be-BY"/>
        </w:rPr>
        <w:t>» романы (өзекләр).</w:t>
      </w:r>
      <w:r w:rsidRPr="009B4DB1">
        <w:rPr>
          <w:rFonts w:ascii="Times New Roman" w:hAnsi="Times New Roman"/>
          <w:sz w:val="24"/>
          <w:szCs w:val="24"/>
          <w:lang w:val="tt-RU"/>
        </w:rPr>
        <w:t xml:space="preserve"> </w:t>
      </w:r>
      <w:r w:rsidRPr="009B4DB1">
        <w:rPr>
          <w:rFonts w:ascii="Times New Roman" w:hAnsi="Times New Roman"/>
          <w:sz w:val="24"/>
          <w:szCs w:val="24"/>
          <w:lang w:val="be-BY"/>
        </w:rPr>
        <w:t xml:space="preserve"> </w:t>
      </w:r>
    </w:p>
    <w:p w:rsidR="007D4F55" w:rsidRPr="009B4DB1" w:rsidRDefault="007D4F55" w:rsidP="00F45B56">
      <w:pPr>
        <w:pStyle w:val="a5"/>
        <w:numPr>
          <w:ilvl w:val="0"/>
          <w:numId w:val="1"/>
        </w:numPr>
        <w:spacing w:line="240" w:lineRule="auto"/>
        <w:jc w:val="both"/>
        <w:rPr>
          <w:rFonts w:ascii="Times New Roman" w:hAnsi="Times New Roman"/>
          <w:sz w:val="24"/>
          <w:szCs w:val="24"/>
          <w:lang w:val="be-BY"/>
        </w:rPr>
      </w:pPr>
      <w:r w:rsidRPr="009B4DB1">
        <w:rPr>
          <w:rFonts w:ascii="Times New Roman" w:hAnsi="Times New Roman"/>
          <w:sz w:val="24"/>
          <w:szCs w:val="24"/>
          <w:lang w:val="be-BY"/>
        </w:rPr>
        <w:t>Зөлфәтнең «Тамыр көлләре», «Тойгыларда алтын яфрак шавы» шигырьләре.</w:t>
      </w:r>
    </w:p>
    <w:p w:rsidR="007D4F55" w:rsidRPr="009B4DB1" w:rsidRDefault="007D4F55" w:rsidP="00F45B56">
      <w:pPr>
        <w:pStyle w:val="a5"/>
        <w:numPr>
          <w:ilvl w:val="0"/>
          <w:numId w:val="1"/>
        </w:numPr>
        <w:spacing w:line="240" w:lineRule="auto"/>
        <w:jc w:val="both"/>
        <w:rPr>
          <w:rFonts w:ascii="Times New Roman" w:hAnsi="Times New Roman"/>
          <w:sz w:val="24"/>
          <w:szCs w:val="24"/>
          <w:lang w:val="be-BY"/>
        </w:rPr>
      </w:pPr>
    </w:p>
    <w:p w:rsidR="00DF052C" w:rsidRPr="009B4DB1" w:rsidRDefault="00DF052C" w:rsidP="00F45B56">
      <w:pPr>
        <w:pStyle w:val="12"/>
        <w:keepNext/>
        <w:keepLines/>
        <w:shd w:val="clear" w:color="auto" w:fill="auto"/>
        <w:spacing w:before="0" w:line="240" w:lineRule="auto"/>
        <w:ind w:left="20" w:firstLine="0"/>
        <w:rPr>
          <w:rFonts w:ascii="Times New Roman" w:hAnsi="Times New Roman" w:cs="Times New Roman"/>
          <w:sz w:val="24"/>
          <w:szCs w:val="24"/>
          <w:lang w:val="tt-RU"/>
        </w:rPr>
      </w:pPr>
      <w:r w:rsidRPr="009B4DB1">
        <w:rPr>
          <w:rFonts w:ascii="Times New Roman" w:hAnsi="Times New Roman" w:cs="Times New Roman"/>
          <w:sz w:val="24"/>
          <w:szCs w:val="24"/>
          <w:lang w:val="tt-RU"/>
        </w:rPr>
        <w:t>Курсның эчтәлеге</w:t>
      </w:r>
    </w:p>
    <w:p w:rsidR="00DF052C" w:rsidRPr="009B4DB1" w:rsidRDefault="00DF052C" w:rsidP="00F45B56">
      <w:pPr>
        <w:pStyle w:val="12"/>
        <w:keepNext/>
        <w:keepLines/>
        <w:shd w:val="clear" w:color="auto" w:fill="auto"/>
        <w:spacing w:before="0" w:line="240" w:lineRule="auto"/>
        <w:ind w:left="20" w:firstLine="0"/>
        <w:jc w:val="both"/>
        <w:rPr>
          <w:rFonts w:ascii="Times New Roman" w:hAnsi="Times New Roman" w:cs="Times New Roman"/>
          <w:sz w:val="24"/>
          <w:szCs w:val="24"/>
          <w:lang w:val="tt-RU"/>
        </w:rPr>
      </w:pPr>
    </w:p>
    <w:p w:rsidR="00DF052C" w:rsidRPr="009B4DB1" w:rsidRDefault="00DF052C" w:rsidP="00F45B56">
      <w:pPr>
        <w:pStyle w:val="12"/>
        <w:keepNext/>
        <w:keepLines/>
        <w:shd w:val="clear" w:color="auto" w:fill="auto"/>
        <w:spacing w:before="0" w:line="240" w:lineRule="auto"/>
        <w:ind w:left="20" w:firstLine="0"/>
        <w:rPr>
          <w:rFonts w:ascii="Times New Roman" w:hAnsi="Times New Roman" w:cs="Times New Roman"/>
          <w:sz w:val="24"/>
          <w:szCs w:val="24"/>
          <w:lang w:val="tt-RU"/>
        </w:rPr>
      </w:pPr>
      <w:r w:rsidRPr="009B4DB1">
        <w:rPr>
          <w:rFonts w:ascii="Times New Roman" w:hAnsi="Times New Roman" w:cs="Times New Roman"/>
          <w:sz w:val="24"/>
          <w:szCs w:val="24"/>
          <w:lang w:val="tt-RU"/>
        </w:rPr>
        <w:t>5 нче сыйныф</w:t>
      </w:r>
    </w:p>
    <w:p w:rsidR="00DF052C" w:rsidRPr="009B4DB1" w:rsidRDefault="00DF052C" w:rsidP="00F45B56">
      <w:pPr>
        <w:pStyle w:val="23"/>
        <w:shd w:val="clear" w:color="auto" w:fill="auto"/>
        <w:spacing w:after="0" w:line="240" w:lineRule="auto"/>
        <w:ind w:firstLine="740"/>
        <w:jc w:val="both"/>
        <w:rPr>
          <w:rFonts w:ascii="Times New Roman" w:hAnsi="Times New Roman" w:cs="Times New Roman"/>
          <w:sz w:val="24"/>
          <w:szCs w:val="24"/>
        </w:rPr>
      </w:pPr>
      <w:r w:rsidRPr="009B4DB1">
        <w:rPr>
          <w:rFonts w:ascii="Times New Roman" w:hAnsi="Times New Roman" w:cs="Times New Roman"/>
          <w:sz w:val="24"/>
          <w:szCs w:val="24"/>
          <w:lang w:val="tt-RU"/>
        </w:rPr>
        <w:t xml:space="preserve">Халыкның милли, рухи мәдәният хәзинәсе буларак халык иҗаты. </w:t>
      </w:r>
      <w:r w:rsidRPr="009B4DB1">
        <w:rPr>
          <w:rFonts w:ascii="Times New Roman" w:hAnsi="Times New Roman" w:cs="Times New Roman"/>
          <w:sz w:val="24"/>
          <w:szCs w:val="24"/>
        </w:rPr>
        <w:t>Аның сәнгать төрләре формалашуга йогынтысы. Халык иҗатының бер төре буларак халык авыз иҗаты. Аның әсәрләрендә гомумкешелек хыяллары, идеалларының чагылуы. Халык авыз иҗатының матур әдәбият белән бәйләнешләре: уртаклыгы һәм үзенчәлекле аермалары. Халык авыз иҗатының төп жанрлары, жанр сыйфатлары</w:t>
      </w:r>
      <w:r w:rsidRPr="009B4DB1">
        <w:rPr>
          <w:rStyle w:val="24"/>
          <w:rFonts w:ascii="Times New Roman" w:hAnsi="Times New Roman" w:cs="Times New Roman"/>
        </w:rPr>
        <w:t>.</w:t>
      </w:r>
    </w:p>
    <w:p w:rsidR="00DF052C" w:rsidRPr="009B4DB1" w:rsidRDefault="00DF052C" w:rsidP="00F45B56">
      <w:pPr>
        <w:pStyle w:val="23"/>
        <w:shd w:val="clear" w:color="auto" w:fill="auto"/>
        <w:spacing w:after="0" w:line="240" w:lineRule="auto"/>
        <w:ind w:firstLine="740"/>
        <w:jc w:val="both"/>
        <w:rPr>
          <w:rFonts w:ascii="Times New Roman" w:hAnsi="Times New Roman" w:cs="Times New Roman"/>
          <w:sz w:val="24"/>
          <w:szCs w:val="24"/>
        </w:rPr>
      </w:pPr>
      <w:r w:rsidRPr="009B4DB1">
        <w:rPr>
          <w:rFonts w:ascii="Times New Roman" w:hAnsi="Times New Roman" w:cs="Times New Roman"/>
          <w:sz w:val="24"/>
          <w:szCs w:val="24"/>
        </w:rPr>
        <w:t xml:space="preserve">Әкиятләр: жанр төрләре, үзенчәлекле сыйфатлары. “Ак бүре” әкияте </w:t>
      </w:r>
      <w:proofErr w:type="gramStart"/>
      <w:r w:rsidRPr="009B4DB1">
        <w:rPr>
          <w:rFonts w:ascii="Times New Roman" w:hAnsi="Times New Roman" w:cs="Times New Roman"/>
          <w:sz w:val="24"/>
          <w:szCs w:val="24"/>
        </w:rPr>
        <w:t>( кыскартып</w:t>
      </w:r>
      <w:proofErr w:type="gramEnd"/>
      <w:r w:rsidRPr="009B4DB1">
        <w:rPr>
          <w:rFonts w:ascii="Times New Roman" w:hAnsi="Times New Roman" w:cs="Times New Roman"/>
          <w:sz w:val="24"/>
          <w:szCs w:val="24"/>
        </w:rPr>
        <w:t>). “Үги кыз”, “Аю белән төлке” әкиятләре.</w:t>
      </w:r>
    </w:p>
    <w:p w:rsidR="00DF052C" w:rsidRPr="009B4DB1" w:rsidRDefault="00DF052C" w:rsidP="00F45B56">
      <w:pPr>
        <w:pStyle w:val="23"/>
        <w:shd w:val="clear" w:color="auto" w:fill="auto"/>
        <w:spacing w:after="0" w:line="240" w:lineRule="auto"/>
        <w:ind w:firstLine="740"/>
        <w:jc w:val="both"/>
        <w:rPr>
          <w:rFonts w:ascii="Times New Roman" w:hAnsi="Times New Roman" w:cs="Times New Roman"/>
          <w:sz w:val="24"/>
          <w:szCs w:val="24"/>
        </w:rPr>
      </w:pPr>
      <w:r w:rsidRPr="009B4DB1">
        <w:rPr>
          <w:rFonts w:ascii="Times New Roman" w:hAnsi="Times New Roman" w:cs="Times New Roman"/>
          <w:sz w:val="24"/>
          <w:szCs w:val="24"/>
        </w:rPr>
        <w:t>Җырлар: татар халык җырларына хас үзенчәлекләр. Көй һәм сүзләр тәңгәллеге. “Моң” төшенчәсе. Җырларны төркемләү. “Иске кара урман”</w:t>
      </w:r>
      <w:proofErr w:type="gramStart"/>
      <w:r w:rsidRPr="009B4DB1">
        <w:rPr>
          <w:rFonts w:ascii="Times New Roman" w:hAnsi="Times New Roman" w:cs="Times New Roman"/>
          <w:sz w:val="24"/>
          <w:szCs w:val="24"/>
        </w:rPr>
        <w:t>, ”Гөлҗамал</w:t>
      </w:r>
      <w:proofErr w:type="gramEnd"/>
      <w:r w:rsidRPr="009B4DB1">
        <w:rPr>
          <w:rFonts w:ascii="Times New Roman" w:hAnsi="Times New Roman" w:cs="Times New Roman"/>
          <w:sz w:val="24"/>
          <w:szCs w:val="24"/>
        </w:rPr>
        <w:t>”,”Туган ил”,”Яшә, Республикам!”,”Ай былбылым”; кыска җырлар - дүртьюллыклар; тарихи җырлар: “Болгар иленең кызлары”,”Пугач явы”.</w:t>
      </w:r>
    </w:p>
    <w:p w:rsidR="00DF052C" w:rsidRPr="009B4DB1" w:rsidRDefault="00DF052C" w:rsidP="00F45B56">
      <w:pPr>
        <w:pStyle w:val="23"/>
        <w:shd w:val="clear" w:color="auto" w:fill="auto"/>
        <w:spacing w:after="0" w:line="240" w:lineRule="auto"/>
        <w:ind w:firstLine="740"/>
        <w:jc w:val="both"/>
        <w:rPr>
          <w:rFonts w:ascii="Times New Roman" w:hAnsi="Times New Roman" w:cs="Times New Roman"/>
          <w:sz w:val="24"/>
          <w:szCs w:val="24"/>
        </w:rPr>
      </w:pPr>
      <w:r w:rsidRPr="009B4DB1">
        <w:rPr>
          <w:rFonts w:ascii="Times New Roman" w:hAnsi="Times New Roman" w:cs="Times New Roman"/>
          <w:sz w:val="24"/>
          <w:szCs w:val="24"/>
        </w:rPr>
        <w:lastRenderedPageBreak/>
        <w:t>Кыска жанрлар: мәкальләр һәм әйтемнәр</w:t>
      </w:r>
      <w:proofErr w:type="gramStart"/>
      <w:r w:rsidRPr="009B4DB1">
        <w:rPr>
          <w:rFonts w:ascii="Times New Roman" w:hAnsi="Times New Roman" w:cs="Times New Roman"/>
          <w:sz w:val="24"/>
          <w:szCs w:val="24"/>
        </w:rPr>
        <w:t>. табышмаклар</w:t>
      </w:r>
      <w:proofErr w:type="gramEnd"/>
      <w:r w:rsidRPr="009B4DB1">
        <w:rPr>
          <w:rFonts w:ascii="Times New Roman" w:hAnsi="Times New Roman" w:cs="Times New Roman"/>
          <w:sz w:val="24"/>
          <w:szCs w:val="24"/>
        </w:rPr>
        <w:t>, мәзәкләр. “Хуҗа Насретдин мәзәкләре”. Бәетләр. “Сак-сок” бәете.</w:t>
      </w:r>
    </w:p>
    <w:p w:rsidR="00DF052C" w:rsidRPr="009B4DB1" w:rsidRDefault="00DF052C" w:rsidP="00F45B56">
      <w:pPr>
        <w:pStyle w:val="23"/>
        <w:shd w:val="clear" w:color="auto" w:fill="auto"/>
        <w:spacing w:after="0" w:line="240" w:lineRule="auto"/>
        <w:ind w:firstLine="740"/>
        <w:jc w:val="both"/>
        <w:rPr>
          <w:rFonts w:ascii="Times New Roman" w:hAnsi="Times New Roman" w:cs="Times New Roman"/>
          <w:sz w:val="24"/>
          <w:szCs w:val="24"/>
        </w:rPr>
      </w:pPr>
      <w:r w:rsidRPr="009B4DB1">
        <w:rPr>
          <w:rFonts w:ascii="Times New Roman" w:hAnsi="Times New Roman" w:cs="Times New Roman"/>
          <w:sz w:val="24"/>
          <w:szCs w:val="24"/>
        </w:rPr>
        <w:t xml:space="preserve">Риваятьләр, легендалар: аларга хас үзенчәлекләр; жанр </w:t>
      </w:r>
      <w:proofErr w:type="gramStart"/>
      <w:r w:rsidRPr="009B4DB1">
        <w:rPr>
          <w:rFonts w:ascii="Times New Roman" w:hAnsi="Times New Roman" w:cs="Times New Roman"/>
          <w:sz w:val="24"/>
          <w:szCs w:val="24"/>
        </w:rPr>
        <w:t>сыйфатлары.“</w:t>
      </w:r>
      <w:proofErr w:type="gramEnd"/>
      <w:r w:rsidRPr="009B4DB1">
        <w:rPr>
          <w:rFonts w:ascii="Times New Roman" w:hAnsi="Times New Roman" w:cs="Times New Roman"/>
          <w:sz w:val="24"/>
          <w:szCs w:val="24"/>
        </w:rPr>
        <w:t>Янмый торган кыз”,”Иске Казан каласының корылуы”,”Шәһәр нигә Казан дип аталган”,”Әллүки”,”Зөһрә кыз”,”Кеше гомере ничек корылган”.</w:t>
      </w:r>
    </w:p>
    <w:p w:rsidR="00DF052C" w:rsidRPr="009B4DB1" w:rsidRDefault="00DF052C" w:rsidP="00F45B56">
      <w:pPr>
        <w:pStyle w:val="23"/>
        <w:shd w:val="clear" w:color="auto" w:fill="auto"/>
        <w:spacing w:after="0" w:line="240" w:lineRule="auto"/>
        <w:ind w:firstLine="740"/>
        <w:jc w:val="both"/>
        <w:rPr>
          <w:rFonts w:ascii="Times New Roman" w:hAnsi="Times New Roman" w:cs="Times New Roman"/>
          <w:sz w:val="24"/>
          <w:szCs w:val="24"/>
        </w:rPr>
      </w:pPr>
      <w:r w:rsidRPr="009B4DB1">
        <w:rPr>
          <w:rFonts w:ascii="Times New Roman" w:hAnsi="Times New Roman" w:cs="Times New Roman"/>
          <w:sz w:val="24"/>
          <w:szCs w:val="24"/>
        </w:rPr>
        <w:t>Халык авыз иҗатында образлар; әсәрләрдә дөнья сурәте; табигать һәм кеше, яшәеш һәм кеше турында күзаллаулар. Халык авыз иҗаты поэтикасы, язма әдәбият үсешенә, әдәби телгә зур йогынтысы.</w:t>
      </w:r>
    </w:p>
    <w:p w:rsidR="00DF052C" w:rsidRPr="009B4DB1" w:rsidRDefault="00DF052C" w:rsidP="00F45B56">
      <w:pPr>
        <w:pStyle w:val="23"/>
        <w:shd w:val="clear" w:color="auto" w:fill="auto"/>
        <w:spacing w:after="0" w:line="240" w:lineRule="auto"/>
        <w:ind w:firstLine="740"/>
        <w:jc w:val="both"/>
        <w:rPr>
          <w:rFonts w:ascii="Times New Roman" w:hAnsi="Times New Roman" w:cs="Times New Roman"/>
          <w:sz w:val="24"/>
          <w:szCs w:val="24"/>
        </w:rPr>
      </w:pPr>
      <w:r w:rsidRPr="009B4DB1">
        <w:rPr>
          <w:rFonts w:ascii="Times New Roman" w:hAnsi="Times New Roman" w:cs="Times New Roman"/>
          <w:sz w:val="24"/>
          <w:szCs w:val="24"/>
        </w:rPr>
        <w:t>Әдәби әкиятләр: халык әкиятләре белән уртаклык; сәнгатьлелек сыйфатлары, әдәби әсәр буларак алым һәм сурәтләү чаралары.</w:t>
      </w:r>
    </w:p>
    <w:p w:rsidR="00DF052C" w:rsidRPr="009B4DB1" w:rsidRDefault="00DF052C" w:rsidP="00F45B56">
      <w:pPr>
        <w:pStyle w:val="23"/>
        <w:shd w:val="clear" w:color="auto" w:fill="auto"/>
        <w:spacing w:after="0" w:line="240" w:lineRule="auto"/>
        <w:ind w:firstLine="740"/>
        <w:jc w:val="both"/>
        <w:rPr>
          <w:rFonts w:ascii="Times New Roman" w:hAnsi="Times New Roman" w:cs="Times New Roman"/>
          <w:sz w:val="24"/>
          <w:szCs w:val="24"/>
        </w:rPr>
      </w:pPr>
      <w:r w:rsidRPr="009B4DB1">
        <w:rPr>
          <w:rFonts w:ascii="Times New Roman" w:hAnsi="Times New Roman" w:cs="Times New Roman"/>
          <w:sz w:val="24"/>
          <w:szCs w:val="24"/>
        </w:rPr>
        <w:t>Г.Тукайның “Шүрәле” әкияте.</w:t>
      </w:r>
    </w:p>
    <w:p w:rsidR="00DF052C" w:rsidRPr="009B4DB1" w:rsidRDefault="00DF052C" w:rsidP="00F45B56">
      <w:pPr>
        <w:pStyle w:val="23"/>
        <w:shd w:val="clear" w:color="auto" w:fill="auto"/>
        <w:spacing w:after="0" w:line="240" w:lineRule="auto"/>
        <w:ind w:firstLine="740"/>
        <w:jc w:val="both"/>
        <w:rPr>
          <w:rFonts w:ascii="Times New Roman" w:hAnsi="Times New Roman" w:cs="Times New Roman"/>
          <w:sz w:val="24"/>
          <w:szCs w:val="24"/>
        </w:rPr>
      </w:pPr>
      <w:r w:rsidRPr="009B4DB1">
        <w:rPr>
          <w:rFonts w:ascii="Times New Roman" w:hAnsi="Times New Roman" w:cs="Times New Roman"/>
          <w:sz w:val="24"/>
          <w:szCs w:val="24"/>
        </w:rPr>
        <w:t>Җ.Тәрҗемановның “Тукран малае Шуктуган” әкияте.</w:t>
      </w:r>
    </w:p>
    <w:p w:rsidR="00DF052C" w:rsidRPr="009B4DB1" w:rsidRDefault="00DF052C" w:rsidP="00F45B56">
      <w:pPr>
        <w:pStyle w:val="23"/>
        <w:shd w:val="clear" w:color="auto" w:fill="auto"/>
        <w:spacing w:after="0" w:line="240" w:lineRule="auto"/>
        <w:ind w:firstLine="740"/>
        <w:jc w:val="both"/>
        <w:rPr>
          <w:rFonts w:ascii="Times New Roman" w:hAnsi="Times New Roman" w:cs="Times New Roman"/>
          <w:sz w:val="24"/>
          <w:szCs w:val="24"/>
        </w:rPr>
      </w:pPr>
      <w:r w:rsidRPr="009B4DB1">
        <w:rPr>
          <w:rFonts w:ascii="Times New Roman" w:hAnsi="Times New Roman" w:cs="Times New Roman"/>
          <w:sz w:val="24"/>
          <w:szCs w:val="24"/>
        </w:rPr>
        <w:t xml:space="preserve">Әхмәт Фәйзинең “Аучы мәргән белән Болан кыз” әкияте. </w:t>
      </w:r>
    </w:p>
    <w:p w:rsidR="00DF052C" w:rsidRPr="009B4DB1" w:rsidRDefault="00DF052C" w:rsidP="00F45B56">
      <w:pPr>
        <w:pStyle w:val="23"/>
        <w:shd w:val="clear" w:color="auto" w:fill="auto"/>
        <w:spacing w:after="0" w:line="240" w:lineRule="auto"/>
        <w:ind w:firstLine="740"/>
        <w:jc w:val="both"/>
        <w:rPr>
          <w:rFonts w:ascii="Times New Roman" w:hAnsi="Times New Roman" w:cs="Times New Roman"/>
          <w:sz w:val="24"/>
          <w:szCs w:val="24"/>
        </w:rPr>
      </w:pPr>
      <w:r w:rsidRPr="009B4DB1">
        <w:rPr>
          <w:rFonts w:ascii="Times New Roman" w:hAnsi="Times New Roman" w:cs="Times New Roman"/>
          <w:sz w:val="24"/>
          <w:szCs w:val="24"/>
        </w:rPr>
        <w:t>Рабит Батулланың “Курай уйный бер малай” әкияте.</w:t>
      </w:r>
    </w:p>
    <w:p w:rsidR="00DF052C" w:rsidRPr="009B4DB1" w:rsidRDefault="00DF052C" w:rsidP="00F45B56">
      <w:pPr>
        <w:pStyle w:val="23"/>
        <w:shd w:val="clear" w:color="auto" w:fill="auto"/>
        <w:spacing w:after="0" w:line="240" w:lineRule="auto"/>
        <w:ind w:firstLine="740"/>
        <w:jc w:val="both"/>
        <w:rPr>
          <w:rFonts w:ascii="Times New Roman" w:hAnsi="Times New Roman" w:cs="Times New Roman"/>
          <w:sz w:val="24"/>
          <w:szCs w:val="24"/>
        </w:rPr>
      </w:pPr>
      <w:r w:rsidRPr="009B4DB1">
        <w:rPr>
          <w:rFonts w:ascii="Times New Roman" w:hAnsi="Times New Roman" w:cs="Times New Roman"/>
          <w:sz w:val="24"/>
          <w:szCs w:val="24"/>
        </w:rPr>
        <w:t>Фәнис Яруллинның “Зәңгәр күлдә ай коена”</w:t>
      </w:r>
      <w:proofErr w:type="gramStart"/>
      <w:r w:rsidRPr="009B4DB1">
        <w:rPr>
          <w:rFonts w:ascii="Times New Roman" w:hAnsi="Times New Roman" w:cs="Times New Roman"/>
          <w:sz w:val="24"/>
          <w:szCs w:val="24"/>
        </w:rPr>
        <w:t>,”Кояштагы</w:t>
      </w:r>
      <w:proofErr w:type="gramEnd"/>
      <w:r w:rsidRPr="009B4DB1">
        <w:rPr>
          <w:rFonts w:ascii="Times New Roman" w:hAnsi="Times New Roman" w:cs="Times New Roman"/>
          <w:sz w:val="24"/>
          <w:szCs w:val="24"/>
        </w:rPr>
        <w:t xml:space="preserve"> тап”әкиятләре.</w:t>
      </w:r>
    </w:p>
    <w:p w:rsidR="00DF052C" w:rsidRPr="009B4DB1" w:rsidRDefault="00DF052C" w:rsidP="00F45B56">
      <w:pPr>
        <w:pStyle w:val="23"/>
        <w:shd w:val="clear" w:color="auto" w:fill="auto"/>
        <w:spacing w:after="0" w:line="240" w:lineRule="auto"/>
        <w:ind w:firstLine="740"/>
        <w:jc w:val="both"/>
        <w:rPr>
          <w:rFonts w:ascii="Times New Roman" w:hAnsi="Times New Roman" w:cs="Times New Roman"/>
          <w:sz w:val="24"/>
          <w:szCs w:val="24"/>
        </w:rPr>
      </w:pPr>
      <w:r w:rsidRPr="009B4DB1">
        <w:rPr>
          <w:rFonts w:ascii="Times New Roman" w:hAnsi="Times New Roman" w:cs="Times New Roman"/>
          <w:sz w:val="24"/>
          <w:szCs w:val="24"/>
        </w:rPr>
        <w:t>Хикәя: жанр сыйфатлары; әсәрнең катламнары - вакыйгалар, күренешләр, хис- кичерешләр; кеше образлары - төп герой, ярдәмче геройлар, җыелма образлар; хикәяләүче образы, автор позициясе.Фатих Әмирханның “Ай өстендә Зөһрә кыз”</w:t>
      </w:r>
      <w:proofErr w:type="gramStart"/>
      <w:r w:rsidRPr="009B4DB1">
        <w:rPr>
          <w:rFonts w:ascii="Times New Roman" w:hAnsi="Times New Roman" w:cs="Times New Roman"/>
          <w:sz w:val="24"/>
          <w:szCs w:val="24"/>
        </w:rPr>
        <w:t>,”Нәҗип</w:t>
      </w:r>
      <w:proofErr w:type="gramEnd"/>
      <w:r w:rsidRPr="009B4DB1">
        <w:rPr>
          <w:rFonts w:ascii="Times New Roman" w:hAnsi="Times New Roman" w:cs="Times New Roman"/>
          <w:sz w:val="24"/>
          <w:szCs w:val="24"/>
        </w:rPr>
        <w:t>” хикәяләре.</w:t>
      </w:r>
    </w:p>
    <w:p w:rsidR="00DF052C" w:rsidRPr="009B4DB1" w:rsidRDefault="00DF052C" w:rsidP="00F45B56">
      <w:pPr>
        <w:pStyle w:val="23"/>
        <w:shd w:val="clear" w:color="auto" w:fill="auto"/>
        <w:spacing w:after="0" w:line="240" w:lineRule="auto"/>
        <w:ind w:firstLine="740"/>
        <w:jc w:val="both"/>
        <w:rPr>
          <w:rFonts w:ascii="Times New Roman" w:hAnsi="Times New Roman" w:cs="Times New Roman"/>
          <w:sz w:val="24"/>
          <w:szCs w:val="24"/>
        </w:rPr>
      </w:pPr>
      <w:r w:rsidRPr="009B4DB1">
        <w:rPr>
          <w:rFonts w:ascii="Times New Roman" w:hAnsi="Times New Roman" w:cs="Times New Roman"/>
          <w:sz w:val="24"/>
          <w:szCs w:val="24"/>
        </w:rPr>
        <w:t>Мәсәл. Тереклек, җансыз предмет образлары ярдәмендә, читләтеп, кеше сыйфатларын һәм тормышын тасвирлау. Хикәяләп яки тезмә рәвештә язылуы; фикер-идеяләрнең аллегория ярдәмендә белдерелүе.</w:t>
      </w:r>
    </w:p>
    <w:p w:rsidR="00DF052C" w:rsidRPr="009B4DB1" w:rsidRDefault="00DF052C" w:rsidP="00F45B56">
      <w:pPr>
        <w:pStyle w:val="23"/>
        <w:shd w:val="clear" w:color="auto" w:fill="auto"/>
        <w:spacing w:after="0" w:line="240" w:lineRule="auto"/>
        <w:ind w:firstLine="740"/>
        <w:jc w:val="both"/>
        <w:rPr>
          <w:rFonts w:ascii="Times New Roman" w:hAnsi="Times New Roman" w:cs="Times New Roman"/>
          <w:sz w:val="24"/>
          <w:szCs w:val="24"/>
        </w:rPr>
      </w:pPr>
      <w:r w:rsidRPr="009B4DB1">
        <w:rPr>
          <w:rFonts w:ascii="Times New Roman" w:hAnsi="Times New Roman" w:cs="Times New Roman"/>
          <w:sz w:val="24"/>
          <w:szCs w:val="24"/>
        </w:rPr>
        <w:t>Мәҗит Гафуриның “Сарыкны кем ашаган?” мәсәле.</w:t>
      </w:r>
    </w:p>
    <w:p w:rsidR="00DF052C" w:rsidRPr="009B4DB1" w:rsidRDefault="00DF052C" w:rsidP="00F45B56">
      <w:pPr>
        <w:pStyle w:val="23"/>
        <w:shd w:val="clear" w:color="auto" w:fill="auto"/>
        <w:spacing w:after="0" w:line="240" w:lineRule="auto"/>
        <w:ind w:firstLine="740"/>
        <w:jc w:val="both"/>
        <w:rPr>
          <w:rFonts w:ascii="Times New Roman" w:hAnsi="Times New Roman" w:cs="Times New Roman"/>
          <w:sz w:val="24"/>
          <w:szCs w:val="24"/>
        </w:rPr>
      </w:pPr>
      <w:r w:rsidRPr="009B4DB1">
        <w:rPr>
          <w:rFonts w:ascii="Times New Roman" w:hAnsi="Times New Roman" w:cs="Times New Roman"/>
          <w:sz w:val="24"/>
          <w:szCs w:val="24"/>
        </w:rPr>
        <w:t>Габдулла Тукайның “Ике сабан” мәсәле.</w:t>
      </w:r>
    </w:p>
    <w:p w:rsidR="00DF052C" w:rsidRPr="009B4DB1" w:rsidRDefault="00DF052C" w:rsidP="00F45B56">
      <w:pPr>
        <w:pStyle w:val="23"/>
        <w:shd w:val="clear" w:color="auto" w:fill="auto"/>
        <w:spacing w:after="0" w:line="240" w:lineRule="auto"/>
        <w:ind w:firstLine="740"/>
        <w:jc w:val="both"/>
        <w:rPr>
          <w:rFonts w:ascii="Times New Roman" w:hAnsi="Times New Roman" w:cs="Times New Roman"/>
          <w:sz w:val="24"/>
          <w:szCs w:val="24"/>
        </w:rPr>
      </w:pPr>
      <w:r w:rsidRPr="009B4DB1">
        <w:rPr>
          <w:rFonts w:ascii="Times New Roman" w:hAnsi="Times New Roman" w:cs="Times New Roman"/>
          <w:sz w:val="24"/>
          <w:szCs w:val="24"/>
        </w:rPr>
        <w:t>Сәнгатьтөре буларак матур әдәбият; чәчмә һәм тезмә әсәр; аларның сәнгатьчә сурәтләү алымнары, чаралары.</w:t>
      </w:r>
    </w:p>
    <w:p w:rsidR="00DF052C" w:rsidRPr="009B4DB1" w:rsidRDefault="00DF052C" w:rsidP="00F45B56">
      <w:pPr>
        <w:pStyle w:val="23"/>
        <w:shd w:val="clear" w:color="auto" w:fill="auto"/>
        <w:spacing w:after="0" w:line="240" w:lineRule="auto"/>
        <w:ind w:firstLine="740"/>
        <w:jc w:val="both"/>
        <w:rPr>
          <w:rFonts w:ascii="Times New Roman" w:hAnsi="Times New Roman" w:cs="Times New Roman"/>
          <w:sz w:val="24"/>
          <w:szCs w:val="24"/>
        </w:rPr>
      </w:pPr>
      <w:r w:rsidRPr="009B4DB1">
        <w:rPr>
          <w:rFonts w:ascii="Times New Roman" w:hAnsi="Times New Roman" w:cs="Times New Roman"/>
          <w:sz w:val="24"/>
          <w:szCs w:val="24"/>
        </w:rPr>
        <w:t>Шигърият.</w:t>
      </w:r>
    </w:p>
    <w:p w:rsidR="00DF052C" w:rsidRPr="009B4DB1" w:rsidRDefault="00DF052C" w:rsidP="00F45B56">
      <w:pPr>
        <w:pStyle w:val="23"/>
        <w:shd w:val="clear" w:color="auto" w:fill="auto"/>
        <w:spacing w:after="0" w:line="240" w:lineRule="auto"/>
        <w:ind w:firstLine="740"/>
        <w:jc w:val="both"/>
        <w:rPr>
          <w:rFonts w:ascii="Times New Roman" w:hAnsi="Times New Roman" w:cs="Times New Roman"/>
          <w:sz w:val="24"/>
          <w:szCs w:val="24"/>
        </w:rPr>
      </w:pPr>
      <w:r w:rsidRPr="009B4DB1">
        <w:rPr>
          <w:rFonts w:ascii="Times New Roman" w:hAnsi="Times New Roman" w:cs="Times New Roman"/>
          <w:sz w:val="24"/>
          <w:szCs w:val="24"/>
        </w:rPr>
        <w:t>Габдулла Тукайның “Пар ат”</w:t>
      </w:r>
      <w:proofErr w:type="gramStart"/>
      <w:r w:rsidRPr="009B4DB1">
        <w:rPr>
          <w:rFonts w:ascii="Times New Roman" w:hAnsi="Times New Roman" w:cs="Times New Roman"/>
          <w:sz w:val="24"/>
          <w:szCs w:val="24"/>
        </w:rPr>
        <w:t>,”Туган</w:t>
      </w:r>
      <w:proofErr w:type="gramEnd"/>
      <w:r w:rsidRPr="009B4DB1">
        <w:rPr>
          <w:rFonts w:ascii="Times New Roman" w:hAnsi="Times New Roman" w:cs="Times New Roman"/>
          <w:sz w:val="24"/>
          <w:szCs w:val="24"/>
        </w:rPr>
        <w:t xml:space="preserve"> җиремә”,”Туган авыл” шигырьләре.</w:t>
      </w:r>
    </w:p>
    <w:p w:rsidR="00DF052C" w:rsidRPr="009B4DB1" w:rsidRDefault="00DF052C" w:rsidP="00F45B56">
      <w:pPr>
        <w:pStyle w:val="23"/>
        <w:shd w:val="clear" w:color="auto" w:fill="auto"/>
        <w:spacing w:after="0" w:line="240" w:lineRule="auto"/>
        <w:ind w:firstLine="740"/>
        <w:jc w:val="both"/>
        <w:rPr>
          <w:rFonts w:ascii="Times New Roman" w:hAnsi="Times New Roman" w:cs="Times New Roman"/>
          <w:sz w:val="24"/>
          <w:szCs w:val="24"/>
        </w:rPr>
      </w:pPr>
      <w:r w:rsidRPr="009B4DB1">
        <w:rPr>
          <w:rFonts w:ascii="Times New Roman" w:hAnsi="Times New Roman" w:cs="Times New Roman"/>
          <w:sz w:val="24"/>
          <w:szCs w:val="24"/>
        </w:rPr>
        <w:t>Шәүкәт Галиев. Балалар әдәбиятындагы урыны; геройлары, образлар дөньясы. “Һәркем әйтә дөресен”</w:t>
      </w:r>
      <w:proofErr w:type="gramStart"/>
      <w:r w:rsidRPr="009B4DB1">
        <w:rPr>
          <w:rFonts w:ascii="Times New Roman" w:hAnsi="Times New Roman" w:cs="Times New Roman"/>
          <w:sz w:val="24"/>
          <w:szCs w:val="24"/>
        </w:rPr>
        <w:t>,”Тереклек</w:t>
      </w:r>
      <w:proofErr w:type="gramEnd"/>
      <w:r w:rsidRPr="009B4DB1">
        <w:rPr>
          <w:rFonts w:ascii="Times New Roman" w:hAnsi="Times New Roman" w:cs="Times New Roman"/>
          <w:sz w:val="24"/>
          <w:szCs w:val="24"/>
        </w:rPr>
        <w:t xml:space="preserve"> суы”,”Курыкма, тимим!”, “Тарихтан сабак”,”Өйгә бирелгән эш”,”Онытылган, өйдә калган” шигырьләре. </w:t>
      </w:r>
    </w:p>
    <w:p w:rsidR="00DF052C" w:rsidRPr="009B4DB1" w:rsidRDefault="00DF052C" w:rsidP="00F45B56">
      <w:pPr>
        <w:pStyle w:val="40"/>
        <w:shd w:val="clear" w:color="auto" w:fill="auto"/>
        <w:spacing w:after="0" w:line="240" w:lineRule="auto"/>
        <w:ind w:firstLine="740"/>
        <w:jc w:val="both"/>
        <w:rPr>
          <w:rFonts w:ascii="Times New Roman" w:hAnsi="Times New Roman" w:cs="Times New Roman"/>
          <w:sz w:val="24"/>
          <w:szCs w:val="24"/>
        </w:rPr>
      </w:pPr>
    </w:p>
    <w:p w:rsidR="00DF052C" w:rsidRPr="009B4DB1" w:rsidRDefault="00DF052C" w:rsidP="00F45B56">
      <w:pPr>
        <w:pStyle w:val="40"/>
        <w:shd w:val="clear" w:color="auto" w:fill="auto"/>
        <w:spacing w:after="0" w:line="240" w:lineRule="auto"/>
        <w:ind w:firstLine="740"/>
        <w:jc w:val="both"/>
        <w:rPr>
          <w:rFonts w:ascii="Times New Roman" w:hAnsi="Times New Roman" w:cs="Times New Roman"/>
          <w:sz w:val="24"/>
          <w:szCs w:val="24"/>
        </w:rPr>
      </w:pPr>
      <w:r w:rsidRPr="009B4DB1">
        <w:rPr>
          <w:rFonts w:ascii="Times New Roman" w:hAnsi="Times New Roman" w:cs="Times New Roman"/>
          <w:sz w:val="24"/>
          <w:szCs w:val="24"/>
        </w:rPr>
        <w:t xml:space="preserve">Бәйләнешле сөйләм үстерү </w:t>
      </w:r>
    </w:p>
    <w:p w:rsidR="00DF052C" w:rsidRPr="009B4DB1" w:rsidRDefault="00DF052C" w:rsidP="00F45B56">
      <w:pPr>
        <w:pStyle w:val="40"/>
        <w:shd w:val="clear" w:color="auto" w:fill="auto"/>
        <w:spacing w:after="0" w:line="240" w:lineRule="auto"/>
        <w:ind w:firstLine="740"/>
        <w:jc w:val="both"/>
        <w:rPr>
          <w:rFonts w:ascii="Times New Roman" w:hAnsi="Times New Roman" w:cs="Times New Roman"/>
          <w:sz w:val="24"/>
          <w:szCs w:val="24"/>
        </w:rPr>
      </w:pPr>
      <w:r w:rsidRPr="009B4DB1">
        <w:rPr>
          <w:rFonts w:ascii="Times New Roman" w:hAnsi="Times New Roman" w:cs="Times New Roman"/>
          <w:sz w:val="24"/>
          <w:szCs w:val="24"/>
        </w:rPr>
        <w:t>Ятлау һәм сәнгатьле итеп сөйләү өчен әсәрләр:</w:t>
      </w:r>
    </w:p>
    <w:p w:rsidR="00DF052C" w:rsidRPr="009B4DB1" w:rsidRDefault="00DF052C" w:rsidP="00F45B56">
      <w:pPr>
        <w:pStyle w:val="23"/>
        <w:numPr>
          <w:ilvl w:val="0"/>
          <w:numId w:val="2"/>
        </w:numPr>
        <w:shd w:val="clear" w:color="auto" w:fill="auto"/>
        <w:tabs>
          <w:tab w:val="left" w:pos="1070"/>
        </w:tabs>
        <w:spacing w:after="0" w:line="240" w:lineRule="auto"/>
        <w:ind w:firstLine="740"/>
        <w:jc w:val="both"/>
        <w:rPr>
          <w:rFonts w:ascii="Times New Roman" w:hAnsi="Times New Roman" w:cs="Times New Roman"/>
          <w:sz w:val="24"/>
          <w:szCs w:val="24"/>
        </w:rPr>
      </w:pPr>
      <w:r w:rsidRPr="009B4DB1">
        <w:rPr>
          <w:rFonts w:ascii="Times New Roman" w:hAnsi="Times New Roman" w:cs="Times New Roman"/>
          <w:sz w:val="24"/>
          <w:szCs w:val="24"/>
        </w:rPr>
        <w:t>Г.Тукайның “Шүрәле” әсәре, 1 - бүлек.</w:t>
      </w:r>
    </w:p>
    <w:p w:rsidR="00DF052C" w:rsidRPr="009B4DB1" w:rsidRDefault="00DF052C" w:rsidP="00F45B56">
      <w:pPr>
        <w:pStyle w:val="23"/>
        <w:numPr>
          <w:ilvl w:val="0"/>
          <w:numId w:val="2"/>
        </w:numPr>
        <w:shd w:val="clear" w:color="auto" w:fill="auto"/>
        <w:tabs>
          <w:tab w:val="left" w:pos="1094"/>
        </w:tabs>
        <w:spacing w:after="0" w:line="240" w:lineRule="auto"/>
        <w:ind w:firstLine="740"/>
        <w:jc w:val="both"/>
        <w:rPr>
          <w:rFonts w:ascii="Times New Roman" w:hAnsi="Times New Roman" w:cs="Times New Roman"/>
          <w:sz w:val="24"/>
          <w:szCs w:val="24"/>
        </w:rPr>
      </w:pPr>
      <w:r w:rsidRPr="009B4DB1">
        <w:rPr>
          <w:rFonts w:ascii="Times New Roman" w:hAnsi="Times New Roman" w:cs="Times New Roman"/>
          <w:sz w:val="24"/>
          <w:szCs w:val="24"/>
        </w:rPr>
        <w:t>Г.Тукайның үзегез яраткан шигыре.</w:t>
      </w:r>
    </w:p>
    <w:p w:rsidR="00DF052C" w:rsidRPr="009B4DB1" w:rsidRDefault="00DF052C" w:rsidP="00F45B56">
      <w:pPr>
        <w:pStyle w:val="23"/>
        <w:numPr>
          <w:ilvl w:val="0"/>
          <w:numId w:val="2"/>
        </w:numPr>
        <w:shd w:val="clear" w:color="auto" w:fill="auto"/>
        <w:tabs>
          <w:tab w:val="left" w:pos="1094"/>
        </w:tabs>
        <w:spacing w:after="0" w:line="240" w:lineRule="auto"/>
        <w:ind w:firstLine="740"/>
        <w:jc w:val="both"/>
        <w:rPr>
          <w:rFonts w:ascii="Times New Roman" w:hAnsi="Times New Roman" w:cs="Times New Roman"/>
          <w:sz w:val="24"/>
          <w:szCs w:val="24"/>
        </w:rPr>
      </w:pPr>
      <w:r w:rsidRPr="009B4DB1">
        <w:rPr>
          <w:rFonts w:ascii="Times New Roman" w:hAnsi="Times New Roman" w:cs="Times New Roman"/>
          <w:sz w:val="24"/>
          <w:szCs w:val="24"/>
        </w:rPr>
        <w:t>Ф.Яруллинның “Сез иң гүзәл кеше икәнсез” шигыре.</w:t>
      </w:r>
    </w:p>
    <w:p w:rsidR="00DF052C" w:rsidRPr="009B4DB1" w:rsidRDefault="00DF052C" w:rsidP="00F45B56">
      <w:pPr>
        <w:pStyle w:val="23"/>
        <w:numPr>
          <w:ilvl w:val="0"/>
          <w:numId w:val="2"/>
        </w:numPr>
        <w:shd w:val="clear" w:color="auto" w:fill="auto"/>
        <w:tabs>
          <w:tab w:val="left" w:pos="1094"/>
        </w:tabs>
        <w:spacing w:after="0" w:line="240" w:lineRule="auto"/>
        <w:ind w:firstLine="740"/>
        <w:jc w:val="both"/>
        <w:rPr>
          <w:rFonts w:ascii="Times New Roman" w:hAnsi="Times New Roman" w:cs="Times New Roman"/>
          <w:sz w:val="24"/>
          <w:szCs w:val="24"/>
        </w:rPr>
      </w:pPr>
      <w:r w:rsidRPr="009B4DB1">
        <w:rPr>
          <w:rFonts w:ascii="Times New Roman" w:hAnsi="Times New Roman" w:cs="Times New Roman"/>
          <w:sz w:val="24"/>
          <w:szCs w:val="24"/>
        </w:rPr>
        <w:t>Укытучы яки укучылар сайлап алып, Ш.Галиевнең бер шигыре.</w:t>
      </w:r>
    </w:p>
    <w:p w:rsidR="00DF052C" w:rsidRPr="009B4DB1" w:rsidRDefault="00DF052C" w:rsidP="00F45B56">
      <w:pPr>
        <w:pStyle w:val="40"/>
        <w:shd w:val="clear" w:color="auto" w:fill="auto"/>
        <w:spacing w:after="0" w:line="240" w:lineRule="auto"/>
        <w:ind w:firstLine="740"/>
        <w:jc w:val="both"/>
        <w:rPr>
          <w:rFonts w:ascii="Times New Roman" w:hAnsi="Times New Roman" w:cs="Times New Roman"/>
          <w:sz w:val="24"/>
          <w:szCs w:val="24"/>
        </w:rPr>
      </w:pPr>
      <w:r w:rsidRPr="009B4DB1">
        <w:rPr>
          <w:rFonts w:ascii="Times New Roman" w:hAnsi="Times New Roman" w:cs="Times New Roman"/>
          <w:sz w:val="24"/>
          <w:szCs w:val="24"/>
        </w:rPr>
        <w:t>Инша язу өчен үрнәк темалар:</w:t>
      </w:r>
    </w:p>
    <w:p w:rsidR="00DF052C" w:rsidRPr="009B4DB1" w:rsidRDefault="00DF052C" w:rsidP="00F45B56">
      <w:pPr>
        <w:pStyle w:val="23"/>
        <w:numPr>
          <w:ilvl w:val="0"/>
          <w:numId w:val="3"/>
        </w:numPr>
        <w:shd w:val="clear" w:color="auto" w:fill="auto"/>
        <w:tabs>
          <w:tab w:val="left" w:pos="1054"/>
        </w:tabs>
        <w:spacing w:after="0" w:line="240" w:lineRule="auto"/>
        <w:ind w:left="360" w:hanging="360"/>
        <w:jc w:val="both"/>
        <w:rPr>
          <w:rFonts w:ascii="Times New Roman" w:hAnsi="Times New Roman" w:cs="Times New Roman"/>
          <w:sz w:val="24"/>
          <w:szCs w:val="24"/>
        </w:rPr>
      </w:pPr>
      <w:r w:rsidRPr="009B4DB1">
        <w:rPr>
          <w:rFonts w:ascii="Times New Roman" w:hAnsi="Times New Roman" w:cs="Times New Roman"/>
          <w:sz w:val="24"/>
          <w:szCs w:val="24"/>
        </w:rPr>
        <w:t>Әкият геройларының көрәш максатлары һәм җиңүгә китергән сәбәпләр, шартлар (өйрәнгән әсәрләр мисалында).</w:t>
      </w:r>
    </w:p>
    <w:p w:rsidR="00DF052C" w:rsidRPr="009B4DB1" w:rsidRDefault="00DF052C" w:rsidP="00F45B56">
      <w:pPr>
        <w:pStyle w:val="23"/>
        <w:numPr>
          <w:ilvl w:val="0"/>
          <w:numId w:val="3"/>
        </w:numPr>
        <w:shd w:val="clear" w:color="auto" w:fill="auto"/>
        <w:tabs>
          <w:tab w:val="left" w:pos="1094"/>
        </w:tabs>
        <w:spacing w:after="0" w:line="240" w:lineRule="auto"/>
        <w:ind w:left="360" w:hanging="360"/>
        <w:jc w:val="both"/>
        <w:rPr>
          <w:rFonts w:ascii="Times New Roman" w:hAnsi="Times New Roman" w:cs="Times New Roman"/>
          <w:sz w:val="24"/>
          <w:szCs w:val="24"/>
        </w:rPr>
      </w:pPr>
      <w:r w:rsidRPr="009B4DB1">
        <w:rPr>
          <w:rFonts w:ascii="Times New Roman" w:hAnsi="Times New Roman" w:cs="Times New Roman"/>
          <w:sz w:val="24"/>
          <w:szCs w:val="24"/>
        </w:rPr>
        <w:t>“Сак-</w:t>
      </w:r>
      <w:proofErr w:type="gramStart"/>
      <w:r w:rsidRPr="009B4DB1">
        <w:rPr>
          <w:rFonts w:ascii="Times New Roman" w:hAnsi="Times New Roman" w:cs="Times New Roman"/>
          <w:sz w:val="24"/>
          <w:szCs w:val="24"/>
        </w:rPr>
        <w:t>сок”бәетендә</w:t>
      </w:r>
      <w:proofErr w:type="gramEnd"/>
      <w:r w:rsidRPr="009B4DB1">
        <w:rPr>
          <w:rFonts w:ascii="Times New Roman" w:hAnsi="Times New Roman" w:cs="Times New Roman"/>
          <w:sz w:val="24"/>
          <w:szCs w:val="24"/>
        </w:rPr>
        <w:t xml:space="preserve"> тасвирланган халык акылы һәм синең үз нәтиҗәләрең.</w:t>
      </w:r>
    </w:p>
    <w:p w:rsidR="00DF052C" w:rsidRPr="009B4DB1" w:rsidRDefault="00DF052C" w:rsidP="00F45B56">
      <w:pPr>
        <w:pStyle w:val="23"/>
        <w:numPr>
          <w:ilvl w:val="0"/>
          <w:numId w:val="3"/>
        </w:numPr>
        <w:shd w:val="clear" w:color="auto" w:fill="auto"/>
        <w:tabs>
          <w:tab w:val="left" w:pos="1059"/>
        </w:tabs>
        <w:spacing w:after="0" w:line="240" w:lineRule="auto"/>
        <w:ind w:left="360" w:hanging="360"/>
        <w:jc w:val="both"/>
        <w:rPr>
          <w:rFonts w:ascii="Times New Roman" w:hAnsi="Times New Roman" w:cs="Times New Roman"/>
          <w:sz w:val="24"/>
          <w:szCs w:val="24"/>
        </w:rPr>
      </w:pPr>
      <w:r w:rsidRPr="009B4DB1">
        <w:rPr>
          <w:rFonts w:ascii="Times New Roman" w:hAnsi="Times New Roman" w:cs="Times New Roman"/>
          <w:sz w:val="24"/>
          <w:szCs w:val="24"/>
        </w:rPr>
        <w:t>Әдәби әкиятләрдә табигать һәм кеше образларына салынган фикерләр, нәтиҗәләр (өйрәнгән әсәрләр мисалында).</w:t>
      </w:r>
    </w:p>
    <w:p w:rsidR="00DF052C" w:rsidRPr="009B4DB1" w:rsidRDefault="00DF052C" w:rsidP="00F45B56">
      <w:pPr>
        <w:pStyle w:val="23"/>
        <w:numPr>
          <w:ilvl w:val="0"/>
          <w:numId w:val="3"/>
        </w:numPr>
        <w:shd w:val="clear" w:color="auto" w:fill="auto"/>
        <w:tabs>
          <w:tab w:val="left" w:pos="1064"/>
        </w:tabs>
        <w:spacing w:after="0" w:line="240" w:lineRule="auto"/>
        <w:ind w:left="360" w:hanging="360"/>
        <w:jc w:val="both"/>
        <w:rPr>
          <w:rFonts w:ascii="Times New Roman" w:hAnsi="Times New Roman" w:cs="Times New Roman"/>
          <w:sz w:val="24"/>
          <w:szCs w:val="24"/>
        </w:rPr>
      </w:pPr>
      <w:proofErr w:type="gramStart"/>
      <w:r w:rsidRPr="009B4DB1">
        <w:rPr>
          <w:rFonts w:ascii="Times New Roman" w:hAnsi="Times New Roman" w:cs="Times New Roman"/>
          <w:sz w:val="24"/>
          <w:szCs w:val="24"/>
        </w:rPr>
        <w:lastRenderedPageBreak/>
        <w:t>”Минем</w:t>
      </w:r>
      <w:proofErr w:type="gramEnd"/>
      <w:r w:rsidRPr="009B4DB1">
        <w:rPr>
          <w:rFonts w:ascii="Times New Roman" w:hAnsi="Times New Roman" w:cs="Times New Roman"/>
          <w:sz w:val="24"/>
          <w:szCs w:val="24"/>
        </w:rPr>
        <w:t xml:space="preserve"> туган җирем” (Г.Тукай һәм башка язучыларның әсәрләрен файдаланып, һәркем үз образын иҗат итә).</w:t>
      </w:r>
    </w:p>
    <w:p w:rsidR="00DF052C" w:rsidRPr="009B4DB1" w:rsidRDefault="00DF052C" w:rsidP="00F45B56">
      <w:pPr>
        <w:pStyle w:val="40"/>
        <w:shd w:val="clear" w:color="auto" w:fill="auto"/>
        <w:spacing w:after="0" w:line="240" w:lineRule="auto"/>
        <w:ind w:firstLine="740"/>
        <w:jc w:val="both"/>
        <w:rPr>
          <w:rFonts w:ascii="Times New Roman" w:hAnsi="Times New Roman" w:cs="Times New Roman"/>
          <w:sz w:val="24"/>
          <w:szCs w:val="24"/>
        </w:rPr>
      </w:pPr>
      <w:r w:rsidRPr="009B4DB1">
        <w:rPr>
          <w:rFonts w:ascii="Times New Roman" w:hAnsi="Times New Roman" w:cs="Times New Roman"/>
          <w:sz w:val="24"/>
          <w:szCs w:val="24"/>
        </w:rPr>
        <w:t xml:space="preserve">Дәрестән тыш уку өчен </w:t>
      </w:r>
    </w:p>
    <w:p w:rsidR="00DF052C" w:rsidRPr="009B4DB1" w:rsidRDefault="00DF052C" w:rsidP="00F45B56">
      <w:pPr>
        <w:pStyle w:val="23"/>
        <w:numPr>
          <w:ilvl w:val="0"/>
          <w:numId w:val="4"/>
        </w:numPr>
        <w:shd w:val="clear" w:color="auto" w:fill="auto"/>
        <w:tabs>
          <w:tab w:val="left" w:pos="1070"/>
        </w:tabs>
        <w:spacing w:after="0" w:line="240" w:lineRule="auto"/>
        <w:ind w:left="720" w:hanging="360"/>
        <w:jc w:val="both"/>
        <w:rPr>
          <w:rFonts w:ascii="Times New Roman" w:hAnsi="Times New Roman" w:cs="Times New Roman"/>
          <w:sz w:val="24"/>
          <w:szCs w:val="24"/>
        </w:rPr>
      </w:pPr>
      <w:r w:rsidRPr="009B4DB1">
        <w:rPr>
          <w:rFonts w:ascii="Times New Roman" w:hAnsi="Times New Roman" w:cs="Times New Roman"/>
          <w:sz w:val="24"/>
          <w:szCs w:val="24"/>
        </w:rPr>
        <w:t>“Гөлчәчәк” татар халык әкияте.</w:t>
      </w:r>
    </w:p>
    <w:p w:rsidR="00DF052C" w:rsidRPr="009B4DB1" w:rsidRDefault="00DF052C" w:rsidP="00F45B56">
      <w:pPr>
        <w:pStyle w:val="23"/>
        <w:numPr>
          <w:ilvl w:val="0"/>
          <w:numId w:val="4"/>
        </w:numPr>
        <w:shd w:val="clear" w:color="auto" w:fill="auto"/>
        <w:tabs>
          <w:tab w:val="left" w:pos="1094"/>
        </w:tabs>
        <w:spacing w:after="0" w:line="240" w:lineRule="auto"/>
        <w:ind w:left="720" w:hanging="360"/>
        <w:jc w:val="both"/>
        <w:rPr>
          <w:rFonts w:ascii="Times New Roman" w:hAnsi="Times New Roman" w:cs="Times New Roman"/>
          <w:sz w:val="24"/>
          <w:szCs w:val="24"/>
        </w:rPr>
      </w:pPr>
      <w:r w:rsidRPr="009B4DB1">
        <w:rPr>
          <w:rFonts w:ascii="Times New Roman" w:hAnsi="Times New Roman" w:cs="Times New Roman"/>
          <w:sz w:val="24"/>
          <w:szCs w:val="24"/>
        </w:rPr>
        <w:t>Ләбиб Лерон. Шаян хикәяләр, шигырьләр, әкиятләр.</w:t>
      </w:r>
    </w:p>
    <w:p w:rsidR="00DF052C" w:rsidRPr="009B4DB1" w:rsidRDefault="00DF052C" w:rsidP="00F45B56">
      <w:pPr>
        <w:pStyle w:val="23"/>
        <w:numPr>
          <w:ilvl w:val="0"/>
          <w:numId w:val="4"/>
        </w:numPr>
        <w:shd w:val="clear" w:color="auto" w:fill="auto"/>
        <w:tabs>
          <w:tab w:val="left" w:pos="1094"/>
        </w:tabs>
        <w:spacing w:after="0" w:line="240" w:lineRule="auto"/>
        <w:ind w:left="720" w:hanging="360"/>
        <w:jc w:val="both"/>
        <w:rPr>
          <w:rFonts w:ascii="Times New Roman" w:hAnsi="Times New Roman" w:cs="Times New Roman"/>
          <w:sz w:val="24"/>
          <w:szCs w:val="24"/>
        </w:rPr>
      </w:pPr>
      <w:r w:rsidRPr="009B4DB1">
        <w:rPr>
          <w:rFonts w:ascii="Times New Roman" w:hAnsi="Times New Roman" w:cs="Times New Roman"/>
          <w:sz w:val="24"/>
          <w:szCs w:val="24"/>
        </w:rPr>
        <w:t>Фаил Шәфигуллинның “</w:t>
      </w:r>
      <w:proofErr w:type="gramStart"/>
      <w:r w:rsidRPr="009B4DB1">
        <w:rPr>
          <w:rFonts w:ascii="Times New Roman" w:hAnsi="Times New Roman" w:cs="Times New Roman"/>
          <w:sz w:val="24"/>
          <w:szCs w:val="24"/>
        </w:rPr>
        <w:t>Акмөгез”хикәясе</w:t>
      </w:r>
      <w:proofErr w:type="gramEnd"/>
      <w:r w:rsidRPr="009B4DB1">
        <w:rPr>
          <w:rFonts w:ascii="Times New Roman" w:hAnsi="Times New Roman" w:cs="Times New Roman"/>
          <w:sz w:val="24"/>
          <w:szCs w:val="24"/>
        </w:rPr>
        <w:t>.</w:t>
      </w:r>
    </w:p>
    <w:p w:rsidR="00DF052C" w:rsidRPr="009B4DB1" w:rsidRDefault="00DF052C" w:rsidP="00F45B56">
      <w:pPr>
        <w:spacing w:line="240" w:lineRule="auto"/>
        <w:jc w:val="both"/>
        <w:rPr>
          <w:sz w:val="24"/>
          <w:szCs w:val="24"/>
        </w:rPr>
      </w:pPr>
      <w:r w:rsidRPr="009B4DB1">
        <w:rPr>
          <w:sz w:val="24"/>
          <w:szCs w:val="24"/>
        </w:rPr>
        <w:t xml:space="preserve">      4.  Вакытлы матбугат басмалары</w:t>
      </w:r>
    </w:p>
    <w:p w:rsidR="00DF052C" w:rsidRPr="009B4DB1" w:rsidRDefault="00DF052C" w:rsidP="00F45B56">
      <w:pPr>
        <w:spacing w:line="240" w:lineRule="auto"/>
        <w:jc w:val="both"/>
        <w:rPr>
          <w:sz w:val="24"/>
          <w:szCs w:val="24"/>
        </w:rPr>
      </w:pPr>
    </w:p>
    <w:p w:rsidR="005B3A73" w:rsidRPr="009B4DB1" w:rsidRDefault="005B3A73" w:rsidP="00F45B56">
      <w:pPr>
        <w:spacing w:line="240" w:lineRule="auto"/>
        <w:ind w:firstLine="709"/>
        <w:jc w:val="center"/>
        <w:rPr>
          <w:rFonts w:eastAsia="Times New Roman"/>
          <w:b/>
          <w:sz w:val="24"/>
          <w:szCs w:val="24"/>
          <w:lang w:val="tt-RU"/>
        </w:rPr>
      </w:pPr>
    </w:p>
    <w:p w:rsidR="00DF052C" w:rsidRPr="009B4DB1" w:rsidRDefault="00DF052C" w:rsidP="00F45B56">
      <w:pPr>
        <w:spacing w:line="240" w:lineRule="auto"/>
        <w:ind w:firstLine="709"/>
        <w:jc w:val="center"/>
        <w:rPr>
          <w:rFonts w:eastAsia="Times New Roman"/>
          <w:sz w:val="24"/>
          <w:szCs w:val="24"/>
          <w:lang w:val="tt-RU"/>
        </w:rPr>
      </w:pPr>
      <w:r w:rsidRPr="009B4DB1">
        <w:rPr>
          <w:rFonts w:eastAsia="Times New Roman"/>
          <w:b/>
          <w:sz w:val="24"/>
          <w:szCs w:val="24"/>
          <w:lang w:val="tt-RU"/>
        </w:rPr>
        <w:t>6 нчы сыйныф</w:t>
      </w:r>
    </w:p>
    <w:p w:rsidR="00DF052C" w:rsidRPr="009B4DB1" w:rsidRDefault="00DF052C" w:rsidP="00F45B56">
      <w:pPr>
        <w:spacing w:line="240" w:lineRule="auto"/>
        <w:jc w:val="both"/>
        <w:rPr>
          <w:rFonts w:eastAsia="Times New Roman"/>
          <w:sz w:val="24"/>
          <w:szCs w:val="24"/>
          <w:lang w:val="tt-RU"/>
        </w:rPr>
      </w:pPr>
      <w:r w:rsidRPr="009B4DB1">
        <w:rPr>
          <w:rFonts w:eastAsia="Times New Roman"/>
          <w:sz w:val="24"/>
          <w:szCs w:val="24"/>
          <w:lang w:val="tt-RU"/>
        </w:rPr>
        <w:t xml:space="preserve">         Мифлар. Дөньяны үзләштерүнең беренче баскычы буларак мифология. Мифларда табигатьнең , чынбарлыкның һәм яшәешнең закончалыкларын ачарга омтылу. Дөнья халыклары тудырган мифлар  һәм татар халкы иҗат иткән мифлар.</w:t>
      </w:r>
    </w:p>
    <w:p w:rsidR="00DF052C" w:rsidRPr="009B4DB1" w:rsidRDefault="00DF052C" w:rsidP="00F45B56">
      <w:pPr>
        <w:spacing w:line="240" w:lineRule="auto"/>
        <w:jc w:val="both"/>
        <w:rPr>
          <w:rFonts w:eastAsia="Times New Roman"/>
          <w:sz w:val="24"/>
          <w:szCs w:val="24"/>
          <w:lang w:val="tt-RU"/>
        </w:rPr>
      </w:pPr>
      <w:r w:rsidRPr="009B4DB1">
        <w:rPr>
          <w:rFonts w:eastAsia="Times New Roman"/>
          <w:sz w:val="24"/>
          <w:szCs w:val="24"/>
          <w:lang w:val="tt-RU"/>
        </w:rPr>
        <w:t xml:space="preserve">        “ Алып кешеләр”.” Җил иясе җил чыгара” мифлары.  </w:t>
      </w:r>
    </w:p>
    <w:p w:rsidR="00DF052C" w:rsidRPr="009B4DB1" w:rsidRDefault="00DF052C" w:rsidP="00F45B56">
      <w:pPr>
        <w:spacing w:line="240" w:lineRule="auto"/>
        <w:jc w:val="both"/>
        <w:rPr>
          <w:rFonts w:eastAsia="Times New Roman"/>
          <w:sz w:val="24"/>
          <w:szCs w:val="24"/>
          <w:lang w:val="tt-RU"/>
        </w:rPr>
      </w:pPr>
      <w:r w:rsidRPr="009B4DB1">
        <w:rPr>
          <w:rFonts w:eastAsia="Times New Roman"/>
          <w:sz w:val="24"/>
          <w:szCs w:val="24"/>
          <w:lang w:val="tt-RU"/>
        </w:rPr>
        <w:t xml:space="preserve">        Практик дәрес. Тема:  Әдәби әсәр. Эчтәлек һәм форма. Образлар системасы. Әдәби алымнар, тел-сурәтләү чаралары. Матур әдәбият һәм башка сәнгать төрләре арасында образ иҗат итү үзенчәлеге.   </w:t>
      </w:r>
    </w:p>
    <w:p w:rsidR="00DF052C" w:rsidRPr="009B4DB1" w:rsidRDefault="00DF052C" w:rsidP="005B3A73">
      <w:pPr>
        <w:spacing w:line="240" w:lineRule="auto"/>
        <w:jc w:val="both"/>
        <w:rPr>
          <w:rFonts w:eastAsia="Times New Roman"/>
          <w:sz w:val="24"/>
          <w:szCs w:val="24"/>
          <w:lang w:val="be-BY"/>
        </w:rPr>
      </w:pPr>
      <w:r w:rsidRPr="009B4DB1">
        <w:rPr>
          <w:rFonts w:eastAsia="Times New Roman"/>
          <w:sz w:val="24"/>
          <w:szCs w:val="24"/>
          <w:lang w:val="tt-RU"/>
        </w:rPr>
        <w:t xml:space="preserve">         </w:t>
      </w:r>
      <w:r w:rsidRPr="009B4DB1">
        <w:rPr>
          <w:rFonts w:eastAsia="Times New Roman"/>
          <w:sz w:val="24"/>
          <w:szCs w:val="24"/>
          <w:lang w:val="be-BY"/>
        </w:rPr>
        <w:t xml:space="preserve">К.Насыйриның «Әбүгалисина» повесте. </w:t>
      </w:r>
      <w:r w:rsidRPr="009B4DB1">
        <w:rPr>
          <w:rFonts w:eastAsia="Times New Roman"/>
          <w:sz w:val="24"/>
          <w:szCs w:val="24"/>
          <w:lang w:val="tt-RU"/>
        </w:rPr>
        <w:t>Эпик төр жанры  буларак  хикәя</w:t>
      </w:r>
      <w:r w:rsidR="005B3A73" w:rsidRPr="009B4DB1">
        <w:rPr>
          <w:rFonts w:eastAsia="Times New Roman"/>
          <w:sz w:val="24"/>
          <w:szCs w:val="24"/>
          <w:lang w:val="tt-RU"/>
        </w:rPr>
        <w:t xml:space="preserve"> </w:t>
      </w:r>
      <w:r w:rsidRPr="009B4DB1">
        <w:rPr>
          <w:rFonts w:eastAsia="Times New Roman"/>
          <w:sz w:val="24"/>
          <w:szCs w:val="24"/>
          <w:lang w:val="tt-RU"/>
        </w:rPr>
        <w:t xml:space="preserve">белән уртаклыгы, аермасы.  Тасвирланган вакыйгалар, күренешләр. Төп геройлар, ярдәмче персонажлар, җыелма образлар.  Хикәяләүче автор образы;  автор позициясе.  </w:t>
      </w:r>
      <w:r w:rsidRPr="009B4DB1">
        <w:rPr>
          <w:rFonts w:eastAsia="Times New Roman"/>
          <w:sz w:val="24"/>
          <w:szCs w:val="24"/>
          <w:lang w:val="be-BY"/>
        </w:rPr>
        <w:t>Г.</w:t>
      </w:r>
      <w:r w:rsidRPr="009B4DB1">
        <w:rPr>
          <w:rFonts w:eastAsia="Times New Roman"/>
          <w:sz w:val="24"/>
          <w:szCs w:val="24"/>
          <w:lang w:val="tt-RU"/>
        </w:rPr>
        <w:t>Ибраһимовның «Алмачуар</w:t>
      </w:r>
      <w:r w:rsidRPr="009B4DB1">
        <w:rPr>
          <w:rFonts w:eastAsia="Times New Roman"/>
          <w:sz w:val="24"/>
          <w:szCs w:val="24"/>
          <w:lang w:val="be-BY"/>
        </w:rPr>
        <w:t xml:space="preserve">» хикәясе. </w:t>
      </w:r>
      <w:r w:rsidRPr="009B4DB1">
        <w:rPr>
          <w:rFonts w:eastAsia="Times New Roman"/>
          <w:sz w:val="24"/>
          <w:szCs w:val="24"/>
          <w:lang w:val="tt-RU"/>
        </w:rPr>
        <w:t xml:space="preserve">Конфликтка бәйле сюжет элементлары. Тема, проблема, идея. Тасвирланган вакыйгаларда, геройлар язмышында һәм әсәрнең исемендә автор идеалының чагылуы. Әсәрдә сурәтләнгән чор картинасы. Әдәби алымнар: кабатлау, янәшәлек, каршы кую. </w:t>
      </w:r>
      <w:r w:rsidRPr="009B4DB1">
        <w:rPr>
          <w:rFonts w:eastAsia="Times New Roman"/>
          <w:sz w:val="24"/>
          <w:szCs w:val="24"/>
          <w:lang w:val="be-BY"/>
        </w:rPr>
        <w:t xml:space="preserve">Тел–стиль чаралары (троплар). Әдәби сөйләм: хикәяләү, сөйләшү (диалог), сөйләү (монолог). </w:t>
      </w:r>
    </w:p>
    <w:p w:rsidR="00DF052C" w:rsidRPr="009B4DB1" w:rsidRDefault="00DF052C" w:rsidP="00F45B56">
      <w:pPr>
        <w:spacing w:line="240" w:lineRule="auto"/>
        <w:ind w:firstLine="709"/>
        <w:contextualSpacing/>
        <w:jc w:val="both"/>
        <w:rPr>
          <w:rFonts w:eastAsia="Times New Roman"/>
          <w:sz w:val="24"/>
          <w:szCs w:val="24"/>
          <w:lang w:val="tt-RU"/>
        </w:rPr>
      </w:pPr>
      <w:r w:rsidRPr="009B4DB1">
        <w:rPr>
          <w:rFonts w:eastAsia="Times New Roman"/>
          <w:sz w:val="24"/>
          <w:szCs w:val="24"/>
          <w:lang w:val="be-BY"/>
        </w:rPr>
        <w:t xml:space="preserve">Г.Рәхимнең «Яз әкиятләре» хикәясе.   </w:t>
      </w:r>
      <w:r w:rsidRPr="009B4DB1">
        <w:rPr>
          <w:rFonts w:eastAsia="Times New Roman"/>
          <w:sz w:val="24"/>
          <w:szCs w:val="24"/>
          <w:lang w:val="tt-RU"/>
        </w:rPr>
        <w:t xml:space="preserve">Эпик жанр - хикәя. </w:t>
      </w:r>
      <w:r w:rsidRPr="009B4DB1">
        <w:rPr>
          <w:rFonts w:eastAsia="Times New Roman"/>
          <w:bCs/>
          <w:sz w:val="24"/>
          <w:szCs w:val="24"/>
          <w:lang w:val="tt-RU"/>
        </w:rPr>
        <w:t>О</w:t>
      </w:r>
      <w:r w:rsidRPr="009B4DB1">
        <w:rPr>
          <w:rFonts w:eastAsia="Times New Roman"/>
          <w:sz w:val="24"/>
          <w:szCs w:val="24"/>
          <w:lang w:val="tt-RU"/>
        </w:rPr>
        <w:t xml:space="preserve">браз, символ, деталь, аллегория. Табигать образы, әйбер образы. Эчтәлек: вакыйга, күренеш, яшерен эчтәлек, контекст.  </w:t>
      </w:r>
    </w:p>
    <w:p w:rsidR="00DF052C" w:rsidRPr="009B4DB1" w:rsidRDefault="00DF052C" w:rsidP="00F45B56">
      <w:pPr>
        <w:spacing w:line="240" w:lineRule="auto"/>
        <w:contextualSpacing/>
        <w:jc w:val="both"/>
        <w:rPr>
          <w:rFonts w:eastAsia="Times New Roman"/>
          <w:bCs/>
          <w:sz w:val="24"/>
          <w:szCs w:val="24"/>
          <w:lang w:val="be-BY"/>
        </w:rPr>
      </w:pPr>
      <w:r w:rsidRPr="009B4DB1">
        <w:rPr>
          <w:rFonts w:eastAsia="Times New Roman"/>
          <w:bCs/>
          <w:sz w:val="24"/>
          <w:szCs w:val="24"/>
          <w:lang w:val="be-BY"/>
        </w:rPr>
        <w:t xml:space="preserve">         Дәрдемәнднең «Видагъ»,“Каләмгә хитаб” шигырьләре. Замандаш   шагыйрь- ләр арасында үзенчәлекле урын алган фәлсәфи лирикасы, хис- кичерешләрен, уй- фикерләрен  чагылдырган  образлар, сурәтләүләр. </w:t>
      </w:r>
    </w:p>
    <w:p w:rsidR="00DF052C" w:rsidRPr="009B4DB1" w:rsidRDefault="00DF052C" w:rsidP="00F45B56">
      <w:pPr>
        <w:spacing w:line="240" w:lineRule="auto"/>
        <w:ind w:firstLine="709"/>
        <w:contextualSpacing/>
        <w:jc w:val="both"/>
        <w:rPr>
          <w:rFonts w:eastAsia="Times New Roman"/>
          <w:sz w:val="24"/>
          <w:szCs w:val="24"/>
          <w:lang w:val="tt-RU"/>
        </w:rPr>
      </w:pPr>
      <w:r w:rsidRPr="009B4DB1">
        <w:rPr>
          <w:rFonts w:eastAsia="Times New Roman"/>
          <w:bCs/>
          <w:sz w:val="24"/>
          <w:szCs w:val="24"/>
          <w:lang w:val="be-BY"/>
        </w:rPr>
        <w:t xml:space="preserve">С Рәмиевнең </w:t>
      </w:r>
      <w:r w:rsidRPr="009B4DB1">
        <w:rPr>
          <w:rFonts w:eastAsia="Times New Roman"/>
          <w:sz w:val="24"/>
          <w:szCs w:val="24"/>
          <w:lang w:val="tt-RU"/>
        </w:rPr>
        <w:t>«Уку»,“Авыл”</w:t>
      </w:r>
      <w:r w:rsidRPr="009B4DB1">
        <w:rPr>
          <w:rFonts w:eastAsia="Times New Roman"/>
          <w:bCs/>
          <w:sz w:val="24"/>
          <w:szCs w:val="24"/>
          <w:lang w:val="be-BY"/>
        </w:rPr>
        <w:t xml:space="preserve"> шигырьләре</w:t>
      </w:r>
      <w:r w:rsidRPr="009B4DB1">
        <w:rPr>
          <w:rFonts w:eastAsia="Times New Roman"/>
          <w:sz w:val="24"/>
          <w:szCs w:val="24"/>
          <w:lang w:val="be-BY"/>
        </w:rPr>
        <w:t>.</w:t>
      </w:r>
      <w:r w:rsidRPr="009B4DB1">
        <w:rPr>
          <w:rFonts w:eastAsia="Times New Roman"/>
          <w:sz w:val="24"/>
          <w:szCs w:val="24"/>
          <w:lang w:val="tt-RU"/>
        </w:rPr>
        <w:t xml:space="preserve"> Лирик герой  образы.   Табигатьне  тасвирлавында  романтик күтәренкелек. Тормышка һәм үзенә ышаныч  белән, сокланып каравы.  Яктылыкка  чакыру - өндәү пофосы.   </w:t>
      </w:r>
    </w:p>
    <w:p w:rsidR="00DF052C" w:rsidRPr="009B4DB1" w:rsidRDefault="00DF052C" w:rsidP="00F45B56">
      <w:pPr>
        <w:spacing w:line="240" w:lineRule="auto"/>
        <w:contextualSpacing/>
        <w:jc w:val="both"/>
        <w:rPr>
          <w:rFonts w:eastAsia="Times New Roman"/>
          <w:sz w:val="24"/>
          <w:szCs w:val="24"/>
          <w:lang w:val="tt-RU"/>
        </w:rPr>
      </w:pPr>
      <w:r w:rsidRPr="009B4DB1">
        <w:rPr>
          <w:rFonts w:eastAsia="Times New Roman"/>
          <w:sz w:val="24"/>
          <w:szCs w:val="24"/>
          <w:lang w:val="tt-RU"/>
        </w:rPr>
        <w:t xml:space="preserve">         Г.Камалның «Беренче театр</w:t>
      </w:r>
      <w:r w:rsidRPr="009B4DB1">
        <w:rPr>
          <w:rFonts w:eastAsia="Times New Roman"/>
          <w:sz w:val="24"/>
          <w:szCs w:val="24"/>
          <w:lang w:val="be-BY"/>
        </w:rPr>
        <w:t>» комедиясе</w:t>
      </w:r>
      <w:r w:rsidRPr="009B4DB1">
        <w:rPr>
          <w:rFonts w:eastAsia="Times New Roman"/>
          <w:bCs/>
          <w:sz w:val="24"/>
          <w:szCs w:val="24"/>
          <w:lang w:val="be-BY"/>
        </w:rPr>
        <w:t>.</w:t>
      </w:r>
      <w:r w:rsidRPr="009B4DB1">
        <w:rPr>
          <w:rFonts w:eastAsia="Times New Roman"/>
          <w:sz w:val="24"/>
          <w:szCs w:val="24"/>
          <w:lang w:val="tt-RU"/>
        </w:rPr>
        <w:t xml:space="preserve"> Көлке  ситуациягә корылган вакый-  га. Әсәрнең төп һәм ярдәмче геройлары. Хикәяләү һәм шигъри сөйләмнән аермалы буларак,</w:t>
      </w:r>
      <w:r w:rsidRPr="009B4DB1">
        <w:rPr>
          <w:rFonts w:eastAsia="Times New Roman"/>
          <w:sz w:val="24"/>
          <w:szCs w:val="24"/>
          <w:lang w:val="be-BY"/>
        </w:rPr>
        <w:t xml:space="preserve"> әсәр теленең  диалог һәм </w:t>
      </w:r>
      <w:r w:rsidRPr="009B4DB1">
        <w:rPr>
          <w:rFonts w:eastAsia="Times New Roman"/>
          <w:sz w:val="24"/>
          <w:szCs w:val="24"/>
          <w:lang w:val="tt-RU"/>
        </w:rPr>
        <w:t xml:space="preserve"> монологларга корылган  булуы.</w:t>
      </w:r>
    </w:p>
    <w:p w:rsidR="00DF052C" w:rsidRPr="009B4DB1" w:rsidRDefault="00DF052C" w:rsidP="00F45B56">
      <w:pPr>
        <w:spacing w:line="240" w:lineRule="auto"/>
        <w:ind w:firstLine="709"/>
        <w:contextualSpacing/>
        <w:jc w:val="both"/>
        <w:rPr>
          <w:rFonts w:eastAsia="Times New Roman"/>
          <w:sz w:val="24"/>
          <w:szCs w:val="24"/>
          <w:lang w:val="tt-RU"/>
        </w:rPr>
      </w:pPr>
      <w:r w:rsidRPr="009B4DB1">
        <w:rPr>
          <w:rFonts w:eastAsia="Times New Roman"/>
          <w:bCs/>
          <w:sz w:val="24"/>
          <w:szCs w:val="24"/>
          <w:lang w:val="tt-RU"/>
        </w:rPr>
        <w:t>Г.Тукай</w:t>
      </w:r>
      <w:r w:rsidRPr="009B4DB1">
        <w:rPr>
          <w:rFonts w:eastAsia="Times New Roman"/>
          <w:bCs/>
          <w:sz w:val="24"/>
          <w:szCs w:val="24"/>
          <w:lang w:val="be-BY"/>
        </w:rPr>
        <w:t>. «</w:t>
      </w:r>
      <w:r w:rsidRPr="009B4DB1">
        <w:rPr>
          <w:rFonts w:eastAsia="Times New Roman"/>
          <w:bCs/>
          <w:sz w:val="24"/>
          <w:szCs w:val="24"/>
          <w:lang w:val="tt-RU"/>
        </w:rPr>
        <w:t>Исемдә калганнар</w:t>
      </w:r>
      <w:r w:rsidRPr="009B4DB1">
        <w:rPr>
          <w:rFonts w:eastAsia="Times New Roman"/>
          <w:bCs/>
          <w:sz w:val="24"/>
          <w:szCs w:val="24"/>
          <w:lang w:val="be-BY"/>
        </w:rPr>
        <w:t xml:space="preserve">».    Татар әдәбиятында беренче автобиографик әсәр булуы, </w:t>
      </w:r>
      <w:r w:rsidRPr="009B4DB1">
        <w:rPr>
          <w:rFonts w:eastAsia="Times New Roman"/>
          <w:sz w:val="24"/>
          <w:szCs w:val="24"/>
          <w:lang w:val="tt-RU"/>
        </w:rPr>
        <w:t xml:space="preserve">язылу тарихы. Тукайның  кешеләргә, үз язмышына, яшәгән чорына мөнәсәбәте чагылу. Тормыш юлының иҗаты белән аерылгысыз бәйләнеше. </w:t>
      </w:r>
    </w:p>
    <w:p w:rsidR="00DF052C" w:rsidRPr="009B4DB1" w:rsidRDefault="00DF052C" w:rsidP="00F45B56">
      <w:pPr>
        <w:spacing w:line="240" w:lineRule="auto"/>
        <w:contextualSpacing/>
        <w:jc w:val="both"/>
        <w:rPr>
          <w:rFonts w:eastAsia="Times New Roman"/>
          <w:sz w:val="24"/>
          <w:szCs w:val="24"/>
          <w:lang w:val="be-BY"/>
        </w:rPr>
      </w:pPr>
      <w:r w:rsidRPr="009B4DB1">
        <w:rPr>
          <w:rFonts w:eastAsia="Times New Roman"/>
          <w:sz w:val="24"/>
          <w:szCs w:val="24"/>
          <w:lang w:val="tt-RU"/>
        </w:rPr>
        <w:t xml:space="preserve">          Практик дәрес. Тема: Лирик жанрлар: пейзаж лирикасы; табигать образлары.  Әдәби алымнар: кабатлау, янәшәлек, каршы кую, </w:t>
      </w:r>
      <w:r w:rsidRPr="009B4DB1">
        <w:rPr>
          <w:rFonts w:eastAsia="Times New Roman"/>
          <w:sz w:val="24"/>
          <w:szCs w:val="24"/>
          <w:lang w:val="be-BY"/>
        </w:rPr>
        <w:t xml:space="preserve">Тел–стиль чаралары (лексик, стилистик, фонетик чаралар һәм троплар). Тезмә сөйләм үзенчәлекләре. </w:t>
      </w:r>
    </w:p>
    <w:p w:rsidR="00DF052C" w:rsidRPr="009B4DB1" w:rsidRDefault="00DF052C" w:rsidP="00F45B56">
      <w:pPr>
        <w:spacing w:line="240" w:lineRule="auto"/>
        <w:ind w:firstLine="709"/>
        <w:contextualSpacing/>
        <w:jc w:val="both"/>
        <w:rPr>
          <w:rFonts w:eastAsia="Times New Roman"/>
          <w:sz w:val="24"/>
          <w:szCs w:val="24"/>
          <w:lang w:val="tt-RU"/>
        </w:rPr>
      </w:pPr>
      <w:r w:rsidRPr="009B4DB1">
        <w:rPr>
          <w:rFonts w:eastAsia="Times New Roman"/>
          <w:sz w:val="24"/>
          <w:szCs w:val="24"/>
          <w:lang w:val="tt-RU"/>
        </w:rPr>
        <w:t xml:space="preserve">Һ.Такташның  “Урман”,“Пи-би-бип”,”Болай гади җыр гына” шигырьләрендә  лирик герой, образлар системасы,  сурәтләү чаралары.  </w:t>
      </w:r>
    </w:p>
    <w:p w:rsidR="00DF052C" w:rsidRPr="009B4DB1" w:rsidRDefault="00DF052C" w:rsidP="00F45B56">
      <w:pPr>
        <w:spacing w:line="240" w:lineRule="auto"/>
        <w:contextualSpacing/>
        <w:jc w:val="both"/>
        <w:rPr>
          <w:rFonts w:eastAsia="Times New Roman"/>
          <w:sz w:val="24"/>
          <w:szCs w:val="24"/>
          <w:lang w:val="be-BY"/>
        </w:rPr>
      </w:pPr>
      <w:r w:rsidRPr="009B4DB1">
        <w:rPr>
          <w:rFonts w:eastAsia="Times New Roman"/>
          <w:sz w:val="24"/>
          <w:szCs w:val="24"/>
          <w:lang w:val="tt-RU"/>
        </w:rPr>
        <w:t xml:space="preserve">          </w:t>
      </w:r>
      <w:r w:rsidRPr="009B4DB1">
        <w:rPr>
          <w:rFonts w:eastAsia="Times New Roman"/>
          <w:sz w:val="24"/>
          <w:szCs w:val="24"/>
          <w:lang w:val="be-BY"/>
        </w:rPr>
        <w:t>И.Газиның  «Кояш артыннан киткән тургай” хикәясе. Сурәтләү обь</w:t>
      </w:r>
      <w:r w:rsidRPr="009B4DB1">
        <w:rPr>
          <w:rFonts w:eastAsia="Times New Roman"/>
          <w:sz w:val="24"/>
          <w:szCs w:val="24"/>
          <w:lang w:val="tt-RU"/>
        </w:rPr>
        <w:t xml:space="preserve">екты, хикәяләүче образы, сурәтләү алымнары.  </w:t>
      </w:r>
      <w:r w:rsidRPr="009B4DB1">
        <w:rPr>
          <w:rFonts w:eastAsia="Times New Roman"/>
          <w:sz w:val="24"/>
          <w:szCs w:val="24"/>
          <w:lang w:val="be-BY"/>
        </w:rPr>
        <w:t xml:space="preserve"> </w:t>
      </w:r>
    </w:p>
    <w:p w:rsidR="00DF052C" w:rsidRPr="009B4DB1" w:rsidRDefault="00DF052C" w:rsidP="00F45B56">
      <w:pPr>
        <w:spacing w:line="240" w:lineRule="auto"/>
        <w:ind w:firstLine="709"/>
        <w:jc w:val="both"/>
        <w:outlineLvl w:val="0"/>
        <w:rPr>
          <w:rFonts w:eastAsia="Times New Roman"/>
          <w:sz w:val="24"/>
          <w:szCs w:val="24"/>
          <w:lang w:val="be-BY"/>
        </w:rPr>
      </w:pPr>
      <w:r w:rsidRPr="009B4DB1">
        <w:rPr>
          <w:rFonts w:eastAsia="Times New Roman"/>
          <w:sz w:val="24"/>
          <w:szCs w:val="24"/>
          <w:lang w:val="be-BY"/>
        </w:rPr>
        <w:lastRenderedPageBreak/>
        <w:t>Р.Батулланың «Имче», “Көчек”,”Чагыр”  хикәяләре.  Тукайның балачагы ту</w:t>
      </w:r>
      <w:r w:rsidRPr="009B4DB1">
        <w:rPr>
          <w:rFonts w:eastAsia="Times New Roman"/>
          <w:sz w:val="24"/>
          <w:szCs w:val="24"/>
          <w:lang w:val="tt-RU"/>
        </w:rPr>
        <w:t>рында</w:t>
      </w:r>
      <w:r w:rsidRPr="009B4DB1">
        <w:rPr>
          <w:rFonts w:eastAsia="Times New Roman"/>
          <w:sz w:val="24"/>
          <w:szCs w:val="24"/>
          <w:lang w:val="be-BY"/>
        </w:rPr>
        <w:t xml:space="preserve">  автор уйланмалары,  күзаллавы.   </w:t>
      </w:r>
    </w:p>
    <w:p w:rsidR="00DF052C" w:rsidRPr="009B4DB1" w:rsidRDefault="00DF052C" w:rsidP="00F45B56">
      <w:pPr>
        <w:spacing w:line="240" w:lineRule="auto"/>
        <w:ind w:firstLine="709"/>
        <w:jc w:val="both"/>
        <w:rPr>
          <w:rFonts w:eastAsia="Times New Roman"/>
          <w:sz w:val="24"/>
          <w:szCs w:val="24"/>
          <w:lang w:val="be-BY"/>
        </w:rPr>
      </w:pPr>
      <w:r w:rsidRPr="009B4DB1">
        <w:rPr>
          <w:rFonts w:eastAsia="Times New Roman"/>
          <w:sz w:val="24"/>
          <w:szCs w:val="24"/>
          <w:lang w:val="be-BY"/>
        </w:rPr>
        <w:t>Ф.Яруллинның “Ак төнбоек” хикәясе.</w:t>
      </w:r>
      <w:r w:rsidRPr="009B4DB1">
        <w:rPr>
          <w:rFonts w:eastAsia="Times New Roman"/>
          <w:sz w:val="24"/>
          <w:szCs w:val="24"/>
          <w:lang w:val="tt-RU"/>
        </w:rPr>
        <w:t xml:space="preserve"> Вакыйга, геройлар. Конфликт һәм сюжет  этаплары. Хикәяләү алымнары. </w:t>
      </w:r>
    </w:p>
    <w:p w:rsidR="00DF052C" w:rsidRPr="009B4DB1" w:rsidRDefault="00DF052C" w:rsidP="00F45B56">
      <w:pPr>
        <w:spacing w:line="240" w:lineRule="auto"/>
        <w:ind w:firstLine="709"/>
        <w:jc w:val="both"/>
        <w:rPr>
          <w:rFonts w:eastAsia="Times New Roman"/>
          <w:sz w:val="24"/>
          <w:szCs w:val="24"/>
          <w:lang w:val="tt-RU"/>
        </w:rPr>
      </w:pPr>
      <w:r w:rsidRPr="009B4DB1">
        <w:rPr>
          <w:rFonts w:eastAsia="Times New Roman"/>
          <w:sz w:val="24"/>
          <w:szCs w:val="24"/>
          <w:lang w:val="tt-RU"/>
        </w:rPr>
        <w:t xml:space="preserve">Р.Миңнуллинның  ”Энекәш кирәк миңа!”, “Әни, мин көчек күрдем”,   “Шундый минем туган ягым”, “Кайтыйк ла үзебезгә!”  шигырьләре.  Балачакны   гәүдәләндергән  образлар; әсәр геройлары һәм лирик герой образы, аларның хис-кичерешләре.   Сурәтләү  чаралары.   </w:t>
      </w:r>
    </w:p>
    <w:p w:rsidR="00DF052C" w:rsidRPr="009B4DB1" w:rsidRDefault="00DF052C" w:rsidP="00F45B56">
      <w:pPr>
        <w:spacing w:line="240" w:lineRule="auto"/>
        <w:jc w:val="both"/>
        <w:rPr>
          <w:rFonts w:eastAsia="Times New Roman"/>
          <w:sz w:val="24"/>
          <w:szCs w:val="24"/>
          <w:lang w:val="tt-RU"/>
        </w:rPr>
      </w:pPr>
      <w:r w:rsidRPr="009B4DB1">
        <w:rPr>
          <w:rFonts w:eastAsia="Times New Roman"/>
          <w:sz w:val="24"/>
          <w:szCs w:val="24"/>
          <w:lang w:val="tt-RU"/>
        </w:rPr>
        <w:t xml:space="preserve">         Лиро-эпик жанр – баллада.  Образлар системасы:  табигать, тереклек, кеше образларының эстетик мәгънәләре, роле. Кискен каршылыкка, уйланмалылыкка корылган булу, вакыйгалар хәрәкәте һәм конфликтның үзенчәлекле чишелеше. Символ һәм аллегория алымнары. </w:t>
      </w:r>
      <w:r w:rsidRPr="009B4DB1">
        <w:rPr>
          <w:rFonts w:eastAsia="Times New Roman"/>
          <w:bCs/>
          <w:sz w:val="24"/>
          <w:szCs w:val="24"/>
          <w:lang w:val="be-BY"/>
        </w:rPr>
        <w:t xml:space="preserve">М.Җәлил. «Сандугач һәм чишмә» балладасы. Әсәрнең төзелеше, геройлары. Символик образлар, халык авыз иҗаты белән аваздашлык.  </w:t>
      </w:r>
    </w:p>
    <w:p w:rsidR="00DF052C" w:rsidRPr="009B4DB1" w:rsidRDefault="00DF052C" w:rsidP="00F45B56">
      <w:pPr>
        <w:spacing w:line="240" w:lineRule="auto"/>
        <w:jc w:val="both"/>
        <w:rPr>
          <w:rFonts w:eastAsia="Times New Roman"/>
          <w:bCs/>
          <w:sz w:val="24"/>
          <w:szCs w:val="24"/>
          <w:lang w:val="be-BY"/>
        </w:rPr>
      </w:pPr>
      <w:r w:rsidRPr="009B4DB1">
        <w:rPr>
          <w:rFonts w:eastAsia="Times New Roman"/>
          <w:bCs/>
          <w:sz w:val="24"/>
          <w:szCs w:val="24"/>
          <w:lang w:val="be-BY"/>
        </w:rPr>
        <w:t>Илдар Юзеев. “Бакчачы турында баллада”</w:t>
      </w:r>
      <w:r w:rsidRPr="009B4DB1">
        <w:rPr>
          <w:rFonts w:eastAsia="Times New Roman"/>
          <w:sz w:val="24"/>
          <w:szCs w:val="24"/>
          <w:lang w:val="tt-RU"/>
        </w:rPr>
        <w:t>,</w:t>
      </w:r>
      <w:r w:rsidRPr="009B4DB1">
        <w:rPr>
          <w:rFonts w:eastAsia="Times New Roman"/>
          <w:bCs/>
          <w:sz w:val="24"/>
          <w:szCs w:val="24"/>
          <w:lang w:val="be-BY"/>
        </w:rPr>
        <w:t>“Йолдыз кашка турында  баллада”.  Фантастик  вакыйгаларда һәм символик образларда реал</w:t>
      </w:r>
      <w:r w:rsidRPr="009B4DB1">
        <w:rPr>
          <w:rFonts w:eastAsia="Times New Roman"/>
          <w:bCs/>
          <w:sz w:val="24"/>
          <w:szCs w:val="24"/>
        </w:rPr>
        <w:t>ь</w:t>
      </w:r>
      <w:r w:rsidRPr="009B4DB1">
        <w:rPr>
          <w:rFonts w:eastAsia="Times New Roman"/>
          <w:bCs/>
          <w:sz w:val="24"/>
          <w:szCs w:val="24"/>
          <w:lang w:val="tt-RU"/>
        </w:rPr>
        <w:t xml:space="preserve">лекне тасвирлау. Героик яңгыраш, образлар системасы.  </w:t>
      </w:r>
      <w:r w:rsidRPr="009B4DB1">
        <w:rPr>
          <w:rFonts w:eastAsia="Times New Roman"/>
          <w:sz w:val="24"/>
          <w:szCs w:val="24"/>
          <w:lang w:val="tt-RU"/>
        </w:rPr>
        <w:t xml:space="preserve">                                                                                                  </w:t>
      </w:r>
    </w:p>
    <w:p w:rsidR="00DF052C" w:rsidRPr="009B4DB1" w:rsidRDefault="00DF052C" w:rsidP="00F45B56">
      <w:pPr>
        <w:spacing w:line="240" w:lineRule="auto"/>
        <w:jc w:val="both"/>
        <w:rPr>
          <w:rFonts w:eastAsia="Times New Roman"/>
          <w:sz w:val="24"/>
          <w:szCs w:val="24"/>
          <w:lang w:val="tt-RU"/>
        </w:rPr>
      </w:pPr>
      <w:r w:rsidRPr="009B4DB1">
        <w:rPr>
          <w:rFonts w:eastAsia="Times New Roman"/>
          <w:sz w:val="24"/>
          <w:szCs w:val="24"/>
          <w:lang w:val="tt-RU"/>
        </w:rPr>
        <w:t xml:space="preserve">        Эпик төр жанры – роман. Сюжет һәм композиция  үзенчәлеге; катлаулы, каршылыклы тормыш күренешләре; геройларның язмышларын, кичерешләрен тулы итеп тасвирлау.</w:t>
      </w:r>
    </w:p>
    <w:p w:rsidR="00DF052C" w:rsidRPr="009B4DB1" w:rsidRDefault="00DF052C" w:rsidP="00F45B56">
      <w:pPr>
        <w:spacing w:line="240" w:lineRule="auto"/>
        <w:ind w:firstLine="709"/>
        <w:jc w:val="both"/>
        <w:rPr>
          <w:rFonts w:eastAsia="Times New Roman"/>
          <w:sz w:val="24"/>
          <w:szCs w:val="24"/>
          <w:lang w:val="tt-RU"/>
        </w:rPr>
      </w:pPr>
      <w:r w:rsidRPr="009B4DB1">
        <w:rPr>
          <w:rFonts w:eastAsia="Times New Roman"/>
          <w:sz w:val="24"/>
          <w:szCs w:val="24"/>
          <w:lang w:val="be-BY"/>
        </w:rPr>
        <w:t xml:space="preserve">Ә.Фәйзи “Тукай” романы  (өзекләр). Язучының  тормышы һәм иҗаты турында кыскача белешмә.  Тукайның тормыш юлын өйрәнү һәм  романның язылу тарихы.  “Исемдә калганнар” әсәре  һәм  Г. Тукайның тулы биографиясе белән бәйләп  нәтиҗәләр ясау.   </w:t>
      </w:r>
    </w:p>
    <w:p w:rsidR="00DF052C" w:rsidRPr="009B4DB1" w:rsidRDefault="00DF052C" w:rsidP="00F45B56">
      <w:pPr>
        <w:spacing w:line="240" w:lineRule="auto"/>
        <w:jc w:val="both"/>
        <w:rPr>
          <w:rFonts w:eastAsia="Times New Roman"/>
          <w:b/>
          <w:sz w:val="24"/>
          <w:szCs w:val="24"/>
          <w:lang w:val="be-BY"/>
        </w:rPr>
      </w:pPr>
      <w:r w:rsidRPr="009B4DB1">
        <w:rPr>
          <w:rFonts w:eastAsia="Times New Roman"/>
          <w:b/>
          <w:sz w:val="24"/>
          <w:szCs w:val="24"/>
          <w:lang w:val="tt-RU"/>
        </w:rPr>
        <w:t>Бәйләнешле сөйләм үстерү</w:t>
      </w:r>
    </w:p>
    <w:p w:rsidR="00DF052C" w:rsidRPr="009B4DB1" w:rsidRDefault="00DF052C" w:rsidP="00F45B56">
      <w:pPr>
        <w:spacing w:line="240" w:lineRule="auto"/>
        <w:jc w:val="both"/>
        <w:rPr>
          <w:rFonts w:eastAsia="Times New Roman"/>
          <w:b/>
          <w:sz w:val="24"/>
          <w:szCs w:val="24"/>
          <w:lang w:val="tt-RU"/>
        </w:rPr>
      </w:pPr>
      <w:r w:rsidRPr="009B4DB1">
        <w:rPr>
          <w:rFonts w:eastAsia="Times New Roman"/>
          <w:b/>
          <w:sz w:val="24"/>
          <w:szCs w:val="24"/>
          <w:lang w:val="be-BY"/>
        </w:rPr>
        <w:t>Ятла</w:t>
      </w:r>
      <w:r w:rsidRPr="009B4DB1">
        <w:rPr>
          <w:rFonts w:eastAsia="Times New Roman"/>
          <w:b/>
          <w:sz w:val="24"/>
          <w:szCs w:val="24"/>
          <w:lang w:val="tt-RU"/>
        </w:rPr>
        <w:t>у өчен тәк</w:t>
      </w:r>
      <w:r w:rsidRPr="009B4DB1">
        <w:rPr>
          <w:rFonts w:eastAsia="Times New Roman"/>
          <w:b/>
          <w:sz w:val="24"/>
          <w:szCs w:val="24"/>
          <w:lang w:val="be-BY"/>
        </w:rPr>
        <w:t>ъ</w:t>
      </w:r>
      <w:r w:rsidRPr="009B4DB1">
        <w:rPr>
          <w:rFonts w:eastAsia="Times New Roman"/>
          <w:b/>
          <w:sz w:val="24"/>
          <w:szCs w:val="24"/>
          <w:lang w:val="tt-RU"/>
        </w:rPr>
        <w:t>дим ителгән әсәрләр:</w:t>
      </w:r>
    </w:p>
    <w:p w:rsidR="00DF052C" w:rsidRPr="009B4DB1" w:rsidRDefault="00DF052C" w:rsidP="00F45B56">
      <w:pPr>
        <w:spacing w:line="240" w:lineRule="auto"/>
        <w:jc w:val="both"/>
        <w:rPr>
          <w:rFonts w:eastAsia="Times New Roman"/>
          <w:sz w:val="24"/>
          <w:szCs w:val="24"/>
          <w:lang w:val="tt-RU"/>
        </w:rPr>
      </w:pPr>
      <w:r w:rsidRPr="009B4DB1">
        <w:rPr>
          <w:rFonts w:eastAsia="Times New Roman"/>
          <w:sz w:val="24"/>
          <w:szCs w:val="24"/>
          <w:lang w:val="tt-RU"/>
        </w:rPr>
        <w:t>1. И. Гази.”Кояш артыннан киткән тургай” хикәясенең “Күренер-күренмәс кенә...” дип башланган  һәм аннан соңгы өч абзацы.</w:t>
      </w:r>
    </w:p>
    <w:p w:rsidR="00DF052C" w:rsidRPr="009B4DB1" w:rsidRDefault="00DF052C" w:rsidP="00F45B56">
      <w:pPr>
        <w:spacing w:line="240" w:lineRule="auto"/>
        <w:jc w:val="both"/>
        <w:rPr>
          <w:rFonts w:eastAsia="Times New Roman"/>
          <w:sz w:val="24"/>
          <w:szCs w:val="24"/>
          <w:lang w:val="tt-RU"/>
        </w:rPr>
      </w:pPr>
      <w:r w:rsidRPr="009B4DB1">
        <w:rPr>
          <w:rFonts w:eastAsia="Times New Roman"/>
          <w:sz w:val="24"/>
          <w:szCs w:val="24"/>
          <w:lang w:val="tt-RU"/>
        </w:rPr>
        <w:t>2. Р.Миңнуллинның “Шундый минем туган ягым” шигыре.</w:t>
      </w:r>
    </w:p>
    <w:p w:rsidR="00DF052C" w:rsidRPr="009B4DB1" w:rsidRDefault="00DF052C" w:rsidP="00F45B56">
      <w:pPr>
        <w:spacing w:line="240" w:lineRule="auto"/>
        <w:jc w:val="both"/>
        <w:rPr>
          <w:rFonts w:eastAsia="Times New Roman"/>
          <w:sz w:val="24"/>
          <w:szCs w:val="24"/>
          <w:lang w:val="tt-RU"/>
        </w:rPr>
      </w:pPr>
      <w:r w:rsidRPr="009B4DB1">
        <w:rPr>
          <w:rFonts w:eastAsia="Times New Roman"/>
          <w:sz w:val="24"/>
          <w:szCs w:val="24"/>
          <w:lang w:val="tt-RU"/>
        </w:rPr>
        <w:t>3.И.Юзеевның  “Йолдыз кашка турында баллада”сы.</w:t>
      </w:r>
    </w:p>
    <w:p w:rsidR="00DF052C" w:rsidRPr="009B4DB1" w:rsidRDefault="00DF052C" w:rsidP="00F45B56">
      <w:pPr>
        <w:spacing w:line="240" w:lineRule="auto"/>
        <w:jc w:val="both"/>
        <w:rPr>
          <w:rFonts w:eastAsia="Times New Roman"/>
          <w:sz w:val="24"/>
          <w:szCs w:val="24"/>
          <w:lang w:val="tt-RU"/>
        </w:rPr>
      </w:pPr>
      <w:r w:rsidRPr="009B4DB1">
        <w:rPr>
          <w:rFonts w:eastAsia="Times New Roman"/>
          <w:sz w:val="24"/>
          <w:szCs w:val="24"/>
          <w:lang w:val="tt-RU"/>
        </w:rPr>
        <w:t>4.Ф.Яруллинның “Бер өмет” шигыре.</w:t>
      </w:r>
    </w:p>
    <w:p w:rsidR="00DF052C" w:rsidRPr="009B4DB1" w:rsidRDefault="00DF052C" w:rsidP="00F45B56">
      <w:pPr>
        <w:spacing w:line="240" w:lineRule="auto"/>
        <w:jc w:val="both"/>
        <w:rPr>
          <w:rFonts w:eastAsia="Times New Roman"/>
          <w:b/>
          <w:sz w:val="24"/>
          <w:szCs w:val="24"/>
          <w:lang w:val="tt-RU"/>
        </w:rPr>
      </w:pPr>
      <w:r w:rsidRPr="009B4DB1">
        <w:rPr>
          <w:rFonts w:eastAsia="Times New Roman"/>
          <w:b/>
          <w:sz w:val="24"/>
          <w:szCs w:val="24"/>
          <w:lang w:val="tt-RU"/>
        </w:rPr>
        <w:t>Инша язу өчен үрнәк темалар:</w:t>
      </w:r>
    </w:p>
    <w:p w:rsidR="00DF052C" w:rsidRPr="009B4DB1" w:rsidRDefault="00DF052C" w:rsidP="00F45B56">
      <w:pPr>
        <w:spacing w:line="240" w:lineRule="auto"/>
        <w:jc w:val="both"/>
        <w:rPr>
          <w:rFonts w:eastAsia="Times New Roman"/>
          <w:sz w:val="24"/>
          <w:szCs w:val="24"/>
          <w:lang w:val="be-BY"/>
        </w:rPr>
      </w:pPr>
      <w:r w:rsidRPr="009B4DB1">
        <w:rPr>
          <w:rFonts w:eastAsia="Times New Roman"/>
          <w:sz w:val="24"/>
          <w:szCs w:val="24"/>
          <w:lang w:val="be-BY"/>
        </w:rPr>
        <w:t>1. Әбүгалисина белән Әбелхарис язмышыннан мин нинди нәтиҗәләр ясадым?</w:t>
      </w:r>
    </w:p>
    <w:p w:rsidR="00DF052C" w:rsidRPr="009B4DB1" w:rsidRDefault="00DF052C" w:rsidP="00F45B56">
      <w:pPr>
        <w:spacing w:line="240" w:lineRule="auto"/>
        <w:jc w:val="both"/>
        <w:rPr>
          <w:rFonts w:eastAsia="Times New Roman"/>
          <w:sz w:val="24"/>
          <w:szCs w:val="24"/>
          <w:lang w:val="tt-RU"/>
        </w:rPr>
      </w:pPr>
      <w:r w:rsidRPr="009B4DB1">
        <w:rPr>
          <w:rFonts w:eastAsia="Times New Roman"/>
          <w:sz w:val="24"/>
          <w:szCs w:val="24"/>
          <w:lang w:val="be-BY"/>
        </w:rPr>
        <w:t>2. Габдулла Тукай образын гәүдәләндергән  сәнгать</w:t>
      </w:r>
      <w:r w:rsidRPr="009B4DB1">
        <w:rPr>
          <w:rFonts w:eastAsia="Times New Roman"/>
          <w:sz w:val="24"/>
          <w:szCs w:val="24"/>
          <w:lang w:val="tt-RU"/>
        </w:rPr>
        <w:t xml:space="preserve"> әсәрләре.</w:t>
      </w:r>
    </w:p>
    <w:p w:rsidR="00DF052C" w:rsidRPr="009B4DB1" w:rsidRDefault="00DF052C" w:rsidP="00F45B56">
      <w:pPr>
        <w:spacing w:line="240" w:lineRule="auto"/>
        <w:jc w:val="both"/>
        <w:rPr>
          <w:rFonts w:eastAsia="Times New Roman"/>
          <w:sz w:val="24"/>
          <w:szCs w:val="24"/>
          <w:lang w:val="tt-RU"/>
        </w:rPr>
      </w:pPr>
      <w:r w:rsidRPr="009B4DB1">
        <w:rPr>
          <w:rFonts w:eastAsia="Times New Roman"/>
          <w:sz w:val="24"/>
          <w:szCs w:val="24"/>
          <w:lang w:val="tt-RU"/>
        </w:rPr>
        <w:t>3. Табигать образларында кеше характерының  сыйфатлары (Г.Рәхимнең “Яз әкиятләре”,  мәсәлләр һәм балладалар мисалында).</w:t>
      </w:r>
    </w:p>
    <w:p w:rsidR="00DF052C" w:rsidRPr="009B4DB1" w:rsidRDefault="00DF052C" w:rsidP="00F45B56">
      <w:pPr>
        <w:spacing w:line="240" w:lineRule="auto"/>
        <w:jc w:val="both"/>
        <w:rPr>
          <w:rFonts w:eastAsia="Times New Roman"/>
          <w:sz w:val="24"/>
          <w:szCs w:val="24"/>
          <w:lang w:val="tt-RU"/>
        </w:rPr>
      </w:pPr>
      <w:r w:rsidRPr="009B4DB1">
        <w:rPr>
          <w:rFonts w:eastAsia="Times New Roman"/>
          <w:sz w:val="24"/>
          <w:szCs w:val="24"/>
          <w:lang w:val="tt-RU"/>
        </w:rPr>
        <w:t>4.Мин кемнәрдән үрнәк алам?</w:t>
      </w:r>
    </w:p>
    <w:p w:rsidR="00DF052C" w:rsidRPr="009B4DB1" w:rsidRDefault="00DF052C" w:rsidP="00F45B56">
      <w:pPr>
        <w:spacing w:line="240" w:lineRule="auto"/>
        <w:jc w:val="both"/>
        <w:rPr>
          <w:rFonts w:eastAsia="Times New Roman"/>
          <w:b/>
          <w:sz w:val="24"/>
          <w:szCs w:val="24"/>
          <w:lang w:val="tt-RU"/>
        </w:rPr>
      </w:pPr>
      <w:r w:rsidRPr="009B4DB1">
        <w:rPr>
          <w:rFonts w:eastAsia="Times New Roman"/>
          <w:sz w:val="24"/>
          <w:szCs w:val="24"/>
          <w:lang w:val="tt-RU"/>
        </w:rPr>
        <w:t xml:space="preserve"> </w:t>
      </w:r>
      <w:r w:rsidRPr="009B4DB1">
        <w:rPr>
          <w:rFonts w:eastAsia="Times New Roman"/>
          <w:b/>
          <w:sz w:val="24"/>
          <w:szCs w:val="24"/>
          <w:lang w:val="tt-RU"/>
        </w:rPr>
        <w:t>Дәрестән тыш уку өчен</w:t>
      </w:r>
    </w:p>
    <w:p w:rsidR="00DF052C" w:rsidRPr="009B4DB1" w:rsidRDefault="00DF052C" w:rsidP="00F45B56">
      <w:pPr>
        <w:spacing w:line="240" w:lineRule="auto"/>
        <w:jc w:val="both"/>
        <w:rPr>
          <w:rFonts w:eastAsia="Times New Roman"/>
          <w:sz w:val="24"/>
          <w:szCs w:val="24"/>
          <w:lang w:val="tt-RU"/>
        </w:rPr>
      </w:pPr>
      <w:r w:rsidRPr="009B4DB1">
        <w:rPr>
          <w:rFonts w:eastAsia="Times New Roman"/>
          <w:sz w:val="24"/>
          <w:szCs w:val="24"/>
          <w:lang w:val="tt-RU"/>
        </w:rPr>
        <w:t>1. Ф.Яруллин. “Урман әкияте” хикәясе.</w:t>
      </w:r>
    </w:p>
    <w:p w:rsidR="00DF052C" w:rsidRPr="009B4DB1" w:rsidRDefault="00DF052C" w:rsidP="00F45B56">
      <w:pPr>
        <w:spacing w:line="240" w:lineRule="auto"/>
        <w:jc w:val="both"/>
        <w:rPr>
          <w:rFonts w:eastAsia="Times New Roman"/>
          <w:sz w:val="24"/>
          <w:szCs w:val="24"/>
          <w:lang w:val="tt-RU"/>
        </w:rPr>
      </w:pPr>
      <w:r w:rsidRPr="009B4DB1">
        <w:rPr>
          <w:rFonts w:eastAsia="Times New Roman"/>
          <w:sz w:val="24"/>
          <w:szCs w:val="24"/>
          <w:lang w:val="tt-RU"/>
        </w:rPr>
        <w:t>2. И.Гази. “Өч Мәхмүт” хикәясе.</w:t>
      </w:r>
    </w:p>
    <w:p w:rsidR="00DF052C" w:rsidRPr="009B4DB1" w:rsidRDefault="00DF052C" w:rsidP="00F45B56">
      <w:pPr>
        <w:spacing w:line="240" w:lineRule="auto"/>
        <w:jc w:val="both"/>
        <w:rPr>
          <w:rFonts w:eastAsia="Times New Roman"/>
          <w:sz w:val="24"/>
          <w:szCs w:val="24"/>
          <w:lang w:val="be-BY"/>
        </w:rPr>
      </w:pPr>
      <w:smartTag w:uri="urn:schemas-microsoft-com:office:smarttags" w:element="metricconverter">
        <w:smartTagPr>
          <w:attr w:name="ProductID" w:val="3. М"/>
        </w:smartTagPr>
        <w:r w:rsidRPr="009B4DB1">
          <w:rPr>
            <w:rFonts w:eastAsia="Times New Roman"/>
            <w:sz w:val="24"/>
            <w:szCs w:val="24"/>
            <w:lang w:val="be-BY"/>
          </w:rPr>
          <w:t>3. М</w:t>
        </w:r>
      </w:smartTag>
      <w:r w:rsidRPr="009B4DB1">
        <w:rPr>
          <w:rFonts w:eastAsia="Times New Roman"/>
          <w:sz w:val="24"/>
          <w:szCs w:val="24"/>
          <w:lang w:val="be-BY"/>
        </w:rPr>
        <w:t>.Җәлил. “Ана бәйрәме” шигыре.</w:t>
      </w:r>
    </w:p>
    <w:p w:rsidR="00DF052C" w:rsidRPr="009B4DB1" w:rsidRDefault="00DF052C" w:rsidP="00F45B56">
      <w:pPr>
        <w:spacing w:line="240" w:lineRule="auto"/>
        <w:jc w:val="both"/>
        <w:rPr>
          <w:rFonts w:eastAsia="Times New Roman"/>
          <w:sz w:val="24"/>
          <w:szCs w:val="24"/>
          <w:lang w:val="tt-RU"/>
        </w:rPr>
      </w:pPr>
      <w:smartTag w:uri="urn:schemas-microsoft-com:office:smarttags" w:element="metricconverter">
        <w:smartTagPr>
          <w:attr w:name="ProductID" w:val="4. Л"/>
        </w:smartTagPr>
        <w:r w:rsidRPr="009B4DB1">
          <w:rPr>
            <w:rFonts w:eastAsia="Times New Roman"/>
            <w:sz w:val="24"/>
            <w:szCs w:val="24"/>
            <w:lang w:val="be-BY"/>
          </w:rPr>
          <w:t>4. Л</w:t>
        </w:r>
      </w:smartTag>
      <w:r w:rsidRPr="009B4DB1">
        <w:rPr>
          <w:rFonts w:eastAsia="Times New Roman"/>
          <w:sz w:val="24"/>
          <w:szCs w:val="24"/>
          <w:lang w:val="be-BY"/>
        </w:rPr>
        <w:t>.Шагыйрь</w:t>
      </w:r>
      <w:r w:rsidRPr="009B4DB1">
        <w:rPr>
          <w:rFonts w:eastAsia="Times New Roman"/>
          <w:sz w:val="24"/>
          <w:szCs w:val="24"/>
          <w:lang w:val="tt-RU"/>
        </w:rPr>
        <w:t>җан. “Тукай тавышы” поэмасы.</w:t>
      </w:r>
    </w:p>
    <w:p w:rsidR="00DF052C" w:rsidRPr="009B4DB1" w:rsidRDefault="00DF052C" w:rsidP="00F45B56">
      <w:pPr>
        <w:spacing w:line="240" w:lineRule="auto"/>
        <w:ind w:firstLine="709"/>
        <w:jc w:val="both"/>
        <w:rPr>
          <w:b/>
          <w:sz w:val="24"/>
          <w:szCs w:val="24"/>
          <w:lang w:val="tt-RU"/>
        </w:rPr>
      </w:pPr>
    </w:p>
    <w:p w:rsidR="00DF052C" w:rsidRPr="009B4DB1" w:rsidRDefault="00DF052C" w:rsidP="00F45B56">
      <w:pPr>
        <w:spacing w:line="240" w:lineRule="auto"/>
        <w:ind w:firstLine="709"/>
        <w:jc w:val="center"/>
        <w:rPr>
          <w:rFonts w:eastAsia="Times New Roman"/>
          <w:b/>
          <w:sz w:val="24"/>
          <w:szCs w:val="24"/>
          <w:lang w:val="tt-RU"/>
        </w:rPr>
      </w:pPr>
      <w:r w:rsidRPr="009B4DB1">
        <w:rPr>
          <w:b/>
          <w:sz w:val="24"/>
          <w:szCs w:val="24"/>
          <w:lang w:val="tt-RU"/>
        </w:rPr>
        <w:t>7 нче сыйныф</w:t>
      </w:r>
    </w:p>
    <w:p w:rsidR="00DF052C" w:rsidRPr="009B4DB1" w:rsidRDefault="00DF052C" w:rsidP="00F45B56">
      <w:pPr>
        <w:spacing w:line="240" w:lineRule="auto"/>
        <w:ind w:firstLine="709"/>
        <w:jc w:val="center"/>
        <w:rPr>
          <w:rFonts w:eastAsia="Times New Roman"/>
          <w:sz w:val="24"/>
          <w:szCs w:val="24"/>
          <w:lang w:val="tt-RU"/>
        </w:rPr>
      </w:pPr>
    </w:p>
    <w:p w:rsidR="00DF052C" w:rsidRPr="009B4DB1" w:rsidRDefault="00DF052C" w:rsidP="00F45B56">
      <w:pPr>
        <w:spacing w:line="240" w:lineRule="auto"/>
        <w:ind w:firstLine="708"/>
        <w:jc w:val="both"/>
        <w:rPr>
          <w:sz w:val="24"/>
          <w:szCs w:val="24"/>
          <w:lang w:val="tt-RU"/>
        </w:rPr>
      </w:pPr>
      <w:r w:rsidRPr="009B4DB1">
        <w:rPr>
          <w:sz w:val="24"/>
          <w:szCs w:val="24"/>
          <w:lang w:val="tt-RU"/>
        </w:rPr>
        <w:t>Төрләр һәм жанрлар. Әдәби әсәр. Эчтәлек һәм форма. Әдәби алымнар (кеше образы тудыруга караган алымнар). Әдәби төр, жанр, эчтәлек һәм форма, әдәби алымнар турында белемнәр системага салына, тирәнәйтелә.</w:t>
      </w:r>
    </w:p>
    <w:p w:rsidR="00DF052C" w:rsidRPr="009B4DB1" w:rsidRDefault="00DF052C" w:rsidP="00F45B56">
      <w:pPr>
        <w:spacing w:line="240" w:lineRule="auto"/>
        <w:ind w:firstLine="709"/>
        <w:jc w:val="both"/>
        <w:rPr>
          <w:b/>
          <w:sz w:val="24"/>
          <w:szCs w:val="24"/>
          <w:lang w:val="tt-RU"/>
        </w:rPr>
      </w:pPr>
      <w:r w:rsidRPr="009B4DB1">
        <w:rPr>
          <w:sz w:val="24"/>
          <w:szCs w:val="24"/>
          <w:lang w:val="tt-RU"/>
        </w:rPr>
        <w:t xml:space="preserve">Сәнгать төре буларак әдәбият. Әдәбиятның башка сәнгать төрләре арасында урыны. Сүз сәнгатендә  тормыш моделен төзү үзенчәлекләре. Тормышны һәм кешенең бай рухи дөньясын танып–белү чарасы буларак әдәбият. Аның әхлакый һәм эстетик яктан кешегә йогынтысы. </w:t>
      </w:r>
    </w:p>
    <w:p w:rsidR="00DF052C" w:rsidRPr="009B4DB1" w:rsidRDefault="00DF052C" w:rsidP="00F45B56">
      <w:pPr>
        <w:spacing w:line="240" w:lineRule="auto"/>
        <w:ind w:firstLine="709"/>
        <w:jc w:val="both"/>
        <w:rPr>
          <w:sz w:val="24"/>
          <w:szCs w:val="24"/>
          <w:lang w:val="tt-RU"/>
        </w:rPr>
      </w:pPr>
      <w:r w:rsidRPr="009B4DB1">
        <w:rPr>
          <w:sz w:val="24"/>
          <w:szCs w:val="24"/>
          <w:lang w:val="tt-RU"/>
        </w:rPr>
        <w:t>Халык авыз иҗаты.</w:t>
      </w:r>
      <w:r w:rsidRPr="009B4DB1">
        <w:rPr>
          <w:b/>
          <w:sz w:val="24"/>
          <w:szCs w:val="24"/>
          <w:lang w:val="tt-RU"/>
        </w:rPr>
        <w:t xml:space="preserve"> </w:t>
      </w:r>
      <w:r w:rsidRPr="009B4DB1">
        <w:rPr>
          <w:sz w:val="24"/>
          <w:szCs w:val="24"/>
          <w:lang w:val="tt-RU"/>
        </w:rPr>
        <w:t>Дастан жанрына хас сыйфатлар, аның төркемчәләре. Тарихи дастан буларак «Идегәй» дастаны (өзекләр).</w:t>
      </w:r>
    </w:p>
    <w:p w:rsidR="00DF052C" w:rsidRPr="009B4DB1" w:rsidRDefault="00DF052C" w:rsidP="00F45B56">
      <w:pPr>
        <w:spacing w:line="240" w:lineRule="auto"/>
        <w:ind w:firstLine="709"/>
        <w:jc w:val="both"/>
        <w:rPr>
          <w:b/>
          <w:color w:val="00B050"/>
          <w:sz w:val="24"/>
          <w:szCs w:val="24"/>
          <w:lang w:val="tt-RU"/>
        </w:rPr>
      </w:pPr>
      <w:r w:rsidRPr="009B4DB1">
        <w:rPr>
          <w:sz w:val="24"/>
          <w:szCs w:val="24"/>
          <w:lang w:val="tt-RU"/>
        </w:rPr>
        <w:t>ХХ гасыр башында сүз сәнгатенең шәрык һәм рус-Европа әдәби-фәлсәфи, мәдәни казанышларын үзләштерүе. Милләт проблемасының үзәккә куелуы, язучыларның әхлакый, фәлсәфи һәм әдәби–эстетик эзләнүләре, тәҗрибәләр. Яңа тип геройлар мәйданга чыгу</w:t>
      </w:r>
      <w:r w:rsidRPr="009B4DB1">
        <w:rPr>
          <w:color w:val="00B050"/>
          <w:sz w:val="24"/>
          <w:szCs w:val="24"/>
          <w:lang w:val="tt-RU"/>
        </w:rPr>
        <w:t xml:space="preserve">. </w:t>
      </w:r>
    </w:p>
    <w:p w:rsidR="00DF052C" w:rsidRPr="009B4DB1" w:rsidRDefault="00DF052C" w:rsidP="00F45B56">
      <w:pPr>
        <w:spacing w:line="240" w:lineRule="auto"/>
        <w:ind w:firstLine="709"/>
        <w:jc w:val="both"/>
        <w:rPr>
          <w:sz w:val="24"/>
          <w:szCs w:val="24"/>
          <w:lang w:val="tt-RU"/>
        </w:rPr>
      </w:pPr>
      <w:r w:rsidRPr="009B4DB1">
        <w:rPr>
          <w:sz w:val="24"/>
          <w:szCs w:val="24"/>
          <w:lang w:val="tt-RU"/>
        </w:rPr>
        <w:t>Г.Тукайның тормыш юлы һәм иҗатына кыскача күзәтү.«Милләтә», “Милли моӊнар”, “Өзелгән өмид”, “Шагыйрь”, “Театр” шигырьләре. Гражданлык лирикасы,  автор позициясе төшенчәләре.</w:t>
      </w:r>
    </w:p>
    <w:p w:rsidR="00DF052C" w:rsidRPr="009B4DB1" w:rsidRDefault="00DF052C" w:rsidP="00F45B56">
      <w:pPr>
        <w:spacing w:line="240" w:lineRule="auto"/>
        <w:ind w:firstLine="709"/>
        <w:jc w:val="both"/>
        <w:rPr>
          <w:sz w:val="24"/>
          <w:szCs w:val="24"/>
          <w:lang w:val="tt-RU"/>
        </w:rPr>
      </w:pPr>
      <w:r w:rsidRPr="009B4DB1">
        <w:rPr>
          <w:sz w:val="24"/>
          <w:szCs w:val="24"/>
          <w:lang w:val="tt-RU"/>
        </w:rPr>
        <w:t xml:space="preserve">Н.Думавиның тормыш юлы һәм иҗатына кыскача күзәтү..«Яшь ана» хикәясе.Әсәрдә хикәя жанры үзенчәлекләренең чагылышы.Әдәби әсәрдәге образлылык. Кеше образлары: төп герой, ярдәмче герой, катнашучы геройлар, җыелма образлар.  </w:t>
      </w:r>
    </w:p>
    <w:p w:rsidR="00DF052C" w:rsidRPr="009B4DB1" w:rsidRDefault="00DF052C" w:rsidP="00F45B56">
      <w:pPr>
        <w:spacing w:line="240" w:lineRule="auto"/>
        <w:ind w:firstLine="709"/>
        <w:jc w:val="both"/>
        <w:rPr>
          <w:color w:val="0070C0"/>
          <w:sz w:val="24"/>
          <w:szCs w:val="24"/>
          <w:lang w:val="tt-RU"/>
        </w:rPr>
      </w:pPr>
      <w:r w:rsidRPr="009B4DB1">
        <w:rPr>
          <w:sz w:val="24"/>
          <w:szCs w:val="24"/>
          <w:lang w:val="tt-RU"/>
        </w:rPr>
        <w:t xml:space="preserve">Ш.Камалның тормыш юлы һәм иҗатына кыскача күзәтү.«Акчарлаклар» повесте (өзекләр). Әсәрдә жанр үзенчәлекләренең чагылышы. Әдәби әсәрдәге образлылык. Образ, символ, деталь, аллегория. Табигать образы, әйбер образы. Пейзаж, портрет. Психологизм. Әдәби әсәрдә урын һәм вакыт образы (хронотоп). </w:t>
      </w:r>
    </w:p>
    <w:p w:rsidR="00DF052C" w:rsidRPr="009B4DB1" w:rsidRDefault="00DF052C" w:rsidP="00F45B56">
      <w:pPr>
        <w:spacing w:line="240" w:lineRule="auto"/>
        <w:ind w:firstLine="709"/>
        <w:jc w:val="both"/>
        <w:rPr>
          <w:sz w:val="24"/>
          <w:szCs w:val="24"/>
          <w:lang w:val="tt-RU"/>
        </w:rPr>
      </w:pPr>
      <w:r w:rsidRPr="009B4DB1">
        <w:rPr>
          <w:sz w:val="24"/>
          <w:szCs w:val="24"/>
          <w:lang w:val="tt-RU"/>
        </w:rPr>
        <w:t>Чор: 1920-1930 еллар әдәбияты. Әдәби барышка тәэсир иткән тарихи сәбәпләр. Аларның әдәбиятны каршылыклы үсешкә китерүе. Әдәби әсәрләр төрлелек</w:t>
      </w:r>
      <w:r w:rsidRPr="009B4DB1">
        <w:rPr>
          <w:color w:val="00B050"/>
          <w:sz w:val="24"/>
          <w:szCs w:val="24"/>
          <w:lang w:val="tt-RU"/>
        </w:rPr>
        <w:t xml:space="preserve">: </w:t>
      </w:r>
      <w:r w:rsidRPr="009B4DB1">
        <w:rPr>
          <w:sz w:val="24"/>
          <w:szCs w:val="24"/>
          <w:lang w:val="tt-RU"/>
        </w:rPr>
        <w:t>милли традицияләрне дәвам иттерүче һәм яңа идеология кысаларында иҗат ителгән әсәрләр.</w:t>
      </w:r>
    </w:p>
    <w:p w:rsidR="00DF052C" w:rsidRPr="009B4DB1" w:rsidRDefault="00DF052C" w:rsidP="00F45B56">
      <w:pPr>
        <w:spacing w:line="240" w:lineRule="auto"/>
        <w:ind w:firstLine="709"/>
        <w:jc w:val="both"/>
        <w:rPr>
          <w:sz w:val="24"/>
          <w:szCs w:val="24"/>
          <w:lang w:val="tt-RU"/>
        </w:rPr>
      </w:pPr>
      <w:r w:rsidRPr="009B4DB1">
        <w:rPr>
          <w:sz w:val="24"/>
          <w:szCs w:val="24"/>
          <w:lang w:val="tt-RU"/>
        </w:rPr>
        <w:t xml:space="preserve">Һ.Такташның тормыш юлы һәм иҗатына кыскача күзәтү. “Мокамай” поэмасы. Лиро-эпик жанр -  поэма. Лирик һәм эпик төр сыйфатларының поэма жанрында чагылышы. Персонаж, характер. Композиция: тышкы һәм эчке корылыш. Әсәрдә сурәтләнгән дөнья. Әдәби әсәрдә урын һәм вакыт.Текст: эпиграф, багышлау. </w:t>
      </w:r>
    </w:p>
    <w:p w:rsidR="00DF052C" w:rsidRPr="009B4DB1" w:rsidRDefault="00DF052C" w:rsidP="00F45B56">
      <w:pPr>
        <w:spacing w:line="240" w:lineRule="auto"/>
        <w:ind w:firstLine="709"/>
        <w:jc w:val="both"/>
        <w:rPr>
          <w:sz w:val="24"/>
          <w:szCs w:val="24"/>
          <w:lang w:val="tt-RU"/>
        </w:rPr>
      </w:pPr>
      <w:r w:rsidRPr="009B4DB1">
        <w:rPr>
          <w:sz w:val="24"/>
          <w:szCs w:val="24"/>
          <w:lang w:val="tt-RU"/>
        </w:rPr>
        <w:t xml:space="preserve">Г.Исхакыйның тормыш юлы һәм иҗатына кыскача күзәтү.«Җан Баевич» комедиясе. Драма төренең комедия  жанры турында белгәннәрне тулыландыру. Әдәби алымнар: кабатлау, янәшәлек, каршы кую, үткәнгә әйләнеп кайту (ретроспекция).   </w:t>
      </w:r>
    </w:p>
    <w:p w:rsidR="00DF052C" w:rsidRPr="009B4DB1" w:rsidRDefault="00DF052C" w:rsidP="00F45B56">
      <w:pPr>
        <w:spacing w:line="240" w:lineRule="auto"/>
        <w:ind w:firstLine="709"/>
        <w:jc w:val="both"/>
        <w:rPr>
          <w:sz w:val="24"/>
          <w:szCs w:val="24"/>
          <w:lang w:val="tt-RU"/>
        </w:rPr>
      </w:pPr>
      <w:r w:rsidRPr="009B4DB1">
        <w:rPr>
          <w:sz w:val="24"/>
          <w:szCs w:val="24"/>
          <w:lang w:val="tt-RU"/>
        </w:rPr>
        <w:t xml:space="preserve">Г.Ибраһимовның тормыш юлы һәм иҗатына кыскача күзәтү“Кызыл чәчәкләр” повесте.Эпик жанрлар турындагы белемнәрне киңәйтү. Әдәби әсәрдәге образлылык. Образ, символ, деталь, аллегория. Эчтәлек: вакыйга, күренеш, яшерен эчтәлек, контекст. Тема, проблема, идея, пафос. Идеал.  Чәчмә сөйләм үзенчәлекләре. </w:t>
      </w:r>
    </w:p>
    <w:p w:rsidR="00DF052C" w:rsidRPr="009B4DB1" w:rsidRDefault="00DF052C" w:rsidP="00F45B56">
      <w:pPr>
        <w:spacing w:line="240" w:lineRule="auto"/>
        <w:ind w:firstLine="709"/>
        <w:jc w:val="both"/>
        <w:rPr>
          <w:sz w:val="24"/>
          <w:szCs w:val="24"/>
          <w:lang w:val="tt-RU"/>
        </w:rPr>
      </w:pPr>
      <w:r w:rsidRPr="009B4DB1">
        <w:rPr>
          <w:sz w:val="24"/>
          <w:szCs w:val="24"/>
          <w:lang w:val="tt-RU"/>
        </w:rPr>
        <w:t>Чор әдәбияты. ХХ гасырның икенче яртысында татар әдәбиятының милли нигезләргә кайтуы, аның тарихи сәбәпләре.Әдәбиятның яңалыкка омтылышы: яңа иҗади агымнарга, жанр формаларына, темаларга мөрәҗәгать итү, әдәби герой мәсьәләсендә эзләнүләр.</w:t>
      </w:r>
    </w:p>
    <w:p w:rsidR="00DF052C" w:rsidRPr="009B4DB1" w:rsidRDefault="00DF052C" w:rsidP="00F45B56">
      <w:pPr>
        <w:spacing w:line="240" w:lineRule="auto"/>
        <w:ind w:firstLine="709"/>
        <w:jc w:val="both"/>
        <w:rPr>
          <w:sz w:val="24"/>
          <w:szCs w:val="24"/>
          <w:lang w:val="tt-RU"/>
        </w:rPr>
      </w:pPr>
      <w:r w:rsidRPr="009B4DB1">
        <w:rPr>
          <w:sz w:val="24"/>
          <w:szCs w:val="24"/>
          <w:lang w:val="tt-RU"/>
        </w:rPr>
        <w:t xml:space="preserve">С.Хәкимнең тормыш юлы һәм иҗатына кыскача күзәтү.  «Әнкәй», «Бу кырлар, бу үзәннәрдә...» шигырьләре. Лирик жанр - күңел лирикасы. Тел–стиль чаралары (лексик, стилистик, фонетик чаралар һәм троплар). Тезмә сөйләм үзенчәлекләре. </w:t>
      </w:r>
    </w:p>
    <w:p w:rsidR="00DF052C" w:rsidRPr="009B4DB1" w:rsidRDefault="00DF052C" w:rsidP="00F45B56">
      <w:pPr>
        <w:spacing w:line="240" w:lineRule="auto"/>
        <w:ind w:firstLine="709"/>
        <w:jc w:val="both"/>
        <w:rPr>
          <w:sz w:val="24"/>
          <w:szCs w:val="24"/>
          <w:lang w:val="tt-RU"/>
        </w:rPr>
      </w:pPr>
      <w:r w:rsidRPr="009B4DB1">
        <w:rPr>
          <w:sz w:val="24"/>
          <w:szCs w:val="24"/>
          <w:lang w:val="tt-RU"/>
        </w:rPr>
        <w:lastRenderedPageBreak/>
        <w:t xml:space="preserve">Ә.Еникинең тормыш юлы һәм иҗатына кыскача күзәтү. «Әйтелмәгән васыять» хикәясе.Әдәби әсәрдәге образлылык. Образ, символ, деталь, аллегория. Кеше образлары: төп герой, ярдәмче геройлар, җыелма образлар. Персонаж, характер, тип. Хикәяләүче,  автор образы, автор позициясе. </w:t>
      </w:r>
    </w:p>
    <w:p w:rsidR="00DF052C" w:rsidRPr="009B4DB1" w:rsidRDefault="00DF052C" w:rsidP="00F45B56">
      <w:pPr>
        <w:spacing w:line="240" w:lineRule="auto"/>
        <w:ind w:firstLine="709"/>
        <w:jc w:val="both"/>
        <w:rPr>
          <w:sz w:val="24"/>
          <w:szCs w:val="24"/>
          <w:lang w:val="tt-RU"/>
        </w:rPr>
      </w:pPr>
      <w:r w:rsidRPr="009B4DB1">
        <w:rPr>
          <w:sz w:val="24"/>
          <w:szCs w:val="24"/>
          <w:lang w:val="tt-RU"/>
        </w:rPr>
        <w:t xml:space="preserve">Ш.Хөсәеновның тормыш юлы һәм иҗатына кыскача күзәтү. «Әни килде» драмасы. Драма төренең драма жанрына хас үзенчәлекләр. Тема, проблема, идея, пафос. Идеал. Әдәби иҗат. Сәнгати алымнар һәм стиль. Әдәби алымнар: кабатлау, янәшәлек, каршы кую, үткәнгә әйләнеп кайту (ретроспекция). </w:t>
      </w:r>
    </w:p>
    <w:p w:rsidR="00DF052C" w:rsidRPr="009B4DB1" w:rsidRDefault="00DF052C" w:rsidP="00F45B56">
      <w:pPr>
        <w:spacing w:line="240" w:lineRule="auto"/>
        <w:ind w:firstLine="709"/>
        <w:jc w:val="both"/>
        <w:rPr>
          <w:sz w:val="24"/>
          <w:szCs w:val="24"/>
          <w:lang w:val="tt-RU"/>
        </w:rPr>
      </w:pPr>
      <w:r w:rsidRPr="009B4DB1">
        <w:rPr>
          <w:sz w:val="24"/>
          <w:szCs w:val="24"/>
          <w:lang w:val="tt-RU"/>
        </w:rPr>
        <w:t xml:space="preserve">Г. Сабитовның тормыш юлы һәм иҗатына кыскача күзәтү. «Тәүге соклану», “Ярсулы яз” хикәяләре. Композиция: әсәр кору алымнары. Тема, проблема, идея, пафос. Идеал. Әсәрдә сурәтләнгән дөнья. </w:t>
      </w:r>
    </w:p>
    <w:p w:rsidR="00DF052C" w:rsidRPr="009B4DB1" w:rsidRDefault="00DF052C" w:rsidP="00F45B56">
      <w:pPr>
        <w:spacing w:line="240" w:lineRule="auto"/>
        <w:ind w:firstLine="709"/>
        <w:jc w:val="both"/>
        <w:rPr>
          <w:sz w:val="24"/>
          <w:szCs w:val="24"/>
          <w:lang w:val="tt-RU"/>
        </w:rPr>
      </w:pPr>
      <w:r w:rsidRPr="009B4DB1">
        <w:rPr>
          <w:sz w:val="24"/>
          <w:szCs w:val="24"/>
          <w:lang w:val="tt-RU"/>
        </w:rPr>
        <w:t xml:space="preserve">М.Мәһдиевнең тормыш юлы һәм иҗатына кыскача күзәтү.  «Без кырык беренче ел балалары» повесте. Хикәяләүче,  автор образы, автор позициясе. Әсәрнең геройлары. Сәнгати алымнар һәм стиль. Әдәби алымнар: кабатлау, янәшәлек, каршы кую, үткәнгә әйләнеп кайту (ретроспекция). </w:t>
      </w:r>
    </w:p>
    <w:p w:rsidR="00DF052C" w:rsidRPr="009B4DB1" w:rsidRDefault="00DF052C" w:rsidP="00F45B56">
      <w:pPr>
        <w:spacing w:line="240" w:lineRule="auto"/>
        <w:ind w:firstLine="709"/>
        <w:jc w:val="both"/>
        <w:rPr>
          <w:sz w:val="24"/>
          <w:szCs w:val="24"/>
          <w:lang w:val="tt-RU"/>
        </w:rPr>
      </w:pPr>
      <w:r w:rsidRPr="009B4DB1">
        <w:rPr>
          <w:sz w:val="24"/>
          <w:szCs w:val="24"/>
          <w:lang w:val="tt-RU"/>
        </w:rPr>
        <w:t xml:space="preserve">М.Галиевның тормыш юлына кыскача күзәтү. “Уйна әле” хикәясе. Эпик жанрлар турындагы белемнәрне киңәйтү. Әдәби әсәрдәге образлылык. Тема, проблема, идея. Чәчмә сөйләм үзенчәлекләре. </w:t>
      </w:r>
    </w:p>
    <w:p w:rsidR="00DF052C" w:rsidRPr="009B4DB1" w:rsidRDefault="00DF052C" w:rsidP="00F45B56">
      <w:pPr>
        <w:spacing w:line="240" w:lineRule="auto"/>
        <w:ind w:firstLine="709"/>
        <w:jc w:val="both"/>
        <w:rPr>
          <w:sz w:val="24"/>
          <w:szCs w:val="24"/>
          <w:lang w:val="tt-RU"/>
        </w:rPr>
      </w:pPr>
      <w:r w:rsidRPr="009B4DB1">
        <w:rPr>
          <w:sz w:val="24"/>
          <w:szCs w:val="24"/>
          <w:lang w:val="tt-RU"/>
        </w:rPr>
        <w:t xml:space="preserve">Г.Гыйльмановның тормыш юлы һәм иҗатына кыскача күзәтү.  «Язмышның туган көне» хикәясе. Эчтәлек: вакыйга, күренеш, яшерен эчтәлек, контекст. Конфликт, сюжет, сюжет элементлары. </w:t>
      </w:r>
    </w:p>
    <w:p w:rsidR="00DF052C" w:rsidRPr="009B4DB1" w:rsidRDefault="00DF052C" w:rsidP="00F45B56">
      <w:pPr>
        <w:spacing w:line="240" w:lineRule="auto"/>
        <w:ind w:firstLine="709"/>
        <w:jc w:val="both"/>
        <w:rPr>
          <w:sz w:val="24"/>
          <w:szCs w:val="24"/>
          <w:lang w:val="tt-RU"/>
        </w:rPr>
      </w:pPr>
      <w:r w:rsidRPr="009B4DB1">
        <w:rPr>
          <w:sz w:val="24"/>
          <w:szCs w:val="24"/>
          <w:lang w:val="tt-RU"/>
        </w:rPr>
        <w:t xml:space="preserve">З.Хәкимнең тормыш юлы һәм иҗатына кыскача күзәтү. «Сәер кыз» драмасы. Драма төренең драма жанрына хас үзенчәлекләре. Тема, проблема, идея. Идеал. Сәнгати алымнар һәм стиль. </w:t>
      </w:r>
    </w:p>
    <w:p w:rsidR="00DF052C" w:rsidRPr="009B4DB1" w:rsidRDefault="00DF052C" w:rsidP="00F45B56">
      <w:pPr>
        <w:spacing w:line="240" w:lineRule="auto"/>
        <w:ind w:firstLine="709"/>
        <w:jc w:val="both"/>
        <w:rPr>
          <w:sz w:val="24"/>
          <w:szCs w:val="24"/>
          <w:lang w:val="tt-RU"/>
        </w:rPr>
      </w:pPr>
      <w:r w:rsidRPr="009B4DB1">
        <w:rPr>
          <w:sz w:val="24"/>
          <w:szCs w:val="24"/>
          <w:lang w:val="tt-RU"/>
        </w:rPr>
        <w:t xml:space="preserve">Р.Харисның тормыш юлына кыскача күзәтү. «Сабантуй» поэмасы. Лиро-эпик жанр -  поэма. Лирик һәм эпик төр сыйфатларының поэма жанрында чагылышы. Персонаж, характер. Композиция: тышкы һәм эчке корылыш. Милли бәйрәмнәр, гореф-гадәтләр. </w:t>
      </w:r>
    </w:p>
    <w:p w:rsidR="00DF052C" w:rsidRPr="009B4DB1" w:rsidRDefault="00DF052C" w:rsidP="00F45B56">
      <w:pPr>
        <w:spacing w:line="240" w:lineRule="auto"/>
        <w:ind w:firstLine="709"/>
        <w:jc w:val="both"/>
        <w:rPr>
          <w:sz w:val="24"/>
          <w:szCs w:val="24"/>
          <w:lang w:val="tt-RU"/>
        </w:rPr>
      </w:pPr>
      <w:r w:rsidRPr="009B4DB1">
        <w:rPr>
          <w:sz w:val="24"/>
          <w:szCs w:val="24"/>
          <w:lang w:val="tt-RU"/>
        </w:rPr>
        <w:t xml:space="preserve">Р. Фәйзуллинның тормыш юлына кыскача күзәтү. “Биеклек”, “Туган тел турында бер шигырь” әсәрләре, лирик жанрларны тану күнекмәсен үстерү, лирик герой сыйфатларын билгеләү. </w:t>
      </w:r>
    </w:p>
    <w:p w:rsidR="00DF052C" w:rsidRPr="009B4DB1" w:rsidRDefault="00DF052C" w:rsidP="00F45B56">
      <w:pPr>
        <w:spacing w:line="240" w:lineRule="auto"/>
        <w:ind w:firstLine="709"/>
        <w:jc w:val="both"/>
        <w:rPr>
          <w:sz w:val="24"/>
          <w:szCs w:val="24"/>
          <w:lang w:val="tt-RU"/>
        </w:rPr>
      </w:pPr>
      <w:r w:rsidRPr="009B4DB1">
        <w:rPr>
          <w:sz w:val="24"/>
          <w:szCs w:val="24"/>
          <w:lang w:val="tt-RU"/>
        </w:rPr>
        <w:t>Дәрестән тыш уку өчен әсәрләр:</w:t>
      </w:r>
    </w:p>
    <w:p w:rsidR="00DF052C" w:rsidRPr="009B4DB1" w:rsidRDefault="00DF052C" w:rsidP="00F45B56">
      <w:pPr>
        <w:spacing w:line="240" w:lineRule="auto"/>
        <w:ind w:firstLine="709"/>
        <w:jc w:val="both"/>
        <w:rPr>
          <w:sz w:val="24"/>
          <w:szCs w:val="24"/>
          <w:lang w:val="tt-RU"/>
        </w:rPr>
      </w:pPr>
      <w:r w:rsidRPr="009B4DB1">
        <w:rPr>
          <w:sz w:val="24"/>
          <w:szCs w:val="24"/>
          <w:lang w:val="tt-RU"/>
        </w:rPr>
        <w:t xml:space="preserve">1. Г.Исхакый “Кәҗүл читек” </w:t>
      </w:r>
    </w:p>
    <w:p w:rsidR="00DF052C" w:rsidRPr="009B4DB1" w:rsidRDefault="00DF052C" w:rsidP="00F45B56">
      <w:pPr>
        <w:spacing w:line="240" w:lineRule="auto"/>
        <w:ind w:firstLine="709"/>
        <w:jc w:val="both"/>
        <w:rPr>
          <w:sz w:val="24"/>
          <w:szCs w:val="24"/>
          <w:lang w:val="tt-RU"/>
        </w:rPr>
      </w:pPr>
      <w:r w:rsidRPr="009B4DB1">
        <w:rPr>
          <w:sz w:val="24"/>
          <w:szCs w:val="24"/>
          <w:lang w:val="tt-RU"/>
        </w:rPr>
        <w:t xml:space="preserve">2. С.Хәким “Дәверләр капкасы” </w:t>
      </w:r>
    </w:p>
    <w:p w:rsidR="00DF052C" w:rsidRPr="009B4DB1" w:rsidRDefault="00DF052C" w:rsidP="00F45B56">
      <w:pPr>
        <w:spacing w:line="240" w:lineRule="auto"/>
        <w:ind w:firstLine="709"/>
        <w:jc w:val="both"/>
        <w:rPr>
          <w:sz w:val="24"/>
          <w:szCs w:val="24"/>
          <w:lang w:val="tt-RU"/>
        </w:rPr>
      </w:pPr>
      <w:r w:rsidRPr="009B4DB1">
        <w:rPr>
          <w:sz w:val="24"/>
          <w:szCs w:val="24"/>
          <w:lang w:val="tt-RU"/>
        </w:rPr>
        <w:t>3. Укучылар мөстәкыйль рәвештә хәзерге чор әсәрен сайлап укый.</w:t>
      </w:r>
    </w:p>
    <w:p w:rsidR="00DF052C" w:rsidRPr="009B4DB1" w:rsidRDefault="00DF052C" w:rsidP="00F45B56">
      <w:pPr>
        <w:spacing w:line="240" w:lineRule="auto"/>
        <w:ind w:firstLine="709"/>
        <w:jc w:val="both"/>
        <w:rPr>
          <w:sz w:val="24"/>
          <w:szCs w:val="24"/>
          <w:lang w:val="tt-RU"/>
        </w:rPr>
      </w:pPr>
      <w:r w:rsidRPr="009B4DB1">
        <w:rPr>
          <w:sz w:val="24"/>
          <w:szCs w:val="24"/>
          <w:lang w:val="tt-RU"/>
        </w:rPr>
        <w:t>4. Вакытлы матбугатка күзәтү ясау.</w:t>
      </w:r>
    </w:p>
    <w:p w:rsidR="00DF052C" w:rsidRPr="009B4DB1" w:rsidRDefault="00DF052C" w:rsidP="00F45B56">
      <w:pPr>
        <w:spacing w:line="240" w:lineRule="auto"/>
        <w:jc w:val="both"/>
        <w:rPr>
          <w:b/>
          <w:sz w:val="24"/>
          <w:szCs w:val="24"/>
          <w:lang w:val="tt-RU"/>
        </w:rPr>
      </w:pPr>
      <w:r w:rsidRPr="009B4DB1">
        <w:rPr>
          <w:b/>
          <w:sz w:val="24"/>
          <w:szCs w:val="24"/>
          <w:lang w:val="tt-RU"/>
        </w:rPr>
        <w:t>Яттан өйрәнү өчен тәкъдим ителгән әсәрләр исемлеге</w:t>
      </w:r>
    </w:p>
    <w:p w:rsidR="00DF052C" w:rsidRPr="009B4DB1" w:rsidRDefault="00DF052C" w:rsidP="00F45B56">
      <w:pPr>
        <w:pStyle w:val="a5"/>
        <w:numPr>
          <w:ilvl w:val="0"/>
          <w:numId w:val="18"/>
        </w:numPr>
        <w:spacing w:after="0" w:line="240" w:lineRule="auto"/>
        <w:jc w:val="both"/>
        <w:rPr>
          <w:rFonts w:ascii="Times New Roman" w:hAnsi="Times New Roman"/>
          <w:sz w:val="24"/>
          <w:szCs w:val="24"/>
          <w:lang w:val="tt-RU"/>
        </w:rPr>
      </w:pPr>
      <w:r w:rsidRPr="009B4DB1">
        <w:rPr>
          <w:rFonts w:ascii="Times New Roman" w:hAnsi="Times New Roman"/>
          <w:sz w:val="24"/>
          <w:szCs w:val="24"/>
        </w:rPr>
        <w:t>«Идег</w:t>
      </w:r>
      <w:r w:rsidRPr="009B4DB1">
        <w:rPr>
          <w:rFonts w:ascii="Times New Roman" w:hAnsi="Times New Roman"/>
          <w:sz w:val="24"/>
          <w:szCs w:val="24"/>
          <w:lang w:val="tt-RU"/>
        </w:rPr>
        <w:t>ә</w:t>
      </w:r>
      <w:r w:rsidRPr="009B4DB1">
        <w:rPr>
          <w:rFonts w:ascii="Times New Roman" w:hAnsi="Times New Roman"/>
          <w:sz w:val="24"/>
          <w:szCs w:val="24"/>
        </w:rPr>
        <w:t xml:space="preserve">й» дастаныннан </w:t>
      </w:r>
      <w:r w:rsidRPr="009B4DB1">
        <w:rPr>
          <w:rFonts w:ascii="Times New Roman" w:hAnsi="Times New Roman"/>
          <w:sz w:val="24"/>
          <w:szCs w:val="24"/>
          <w:lang w:val="tt-RU"/>
        </w:rPr>
        <w:t>өзек</w:t>
      </w:r>
    </w:p>
    <w:p w:rsidR="00DF052C" w:rsidRPr="009B4DB1" w:rsidRDefault="00DF052C" w:rsidP="00F45B56">
      <w:pPr>
        <w:pStyle w:val="a5"/>
        <w:numPr>
          <w:ilvl w:val="0"/>
          <w:numId w:val="18"/>
        </w:numPr>
        <w:spacing w:after="0" w:line="240" w:lineRule="auto"/>
        <w:jc w:val="both"/>
        <w:rPr>
          <w:rFonts w:ascii="Times New Roman" w:hAnsi="Times New Roman"/>
          <w:sz w:val="24"/>
          <w:szCs w:val="24"/>
          <w:lang w:val="tt-RU"/>
        </w:rPr>
      </w:pPr>
      <w:r w:rsidRPr="009B4DB1">
        <w:rPr>
          <w:rFonts w:ascii="Times New Roman" w:hAnsi="Times New Roman"/>
          <w:sz w:val="24"/>
          <w:szCs w:val="24"/>
          <w:lang w:val="tt-RU"/>
        </w:rPr>
        <w:t>Г.Тукай “Милли моӊнар”.</w:t>
      </w:r>
    </w:p>
    <w:p w:rsidR="00DF052C" w:rsidRPr="009B4DB1" w:rsidRDefault="00DF052C" w:rsidP="00F45B56">
      <w:pPr>
        <w:pStyle w:val="a5"/>
        <w:numPr>
          <w:ilvl w:val="0"/>
          <w:numId w:val="18"/>
        </w:numPr>
        <w:spacing w:after="0" w:line="240" w:lineRule="auto"/>
        <w:jc w:val="both"/>
        <w:rPr>
          <w:rFonts w:ascii="Times New Roman" w:hAnsi="Times New Roman"/>
          <w:sz w:val="24"/>
          <w:szCs w:val="24"/>
          <w:lang w:val="tt-RU"/>
        </w:rPr>
      </w:pPr>
      <w:r w:rsidRPr="009B4DB1">
        <w:rPr>
          <w:rFonts w:ascii="Times New Roman" w:hAnsi="Times New Roman"/>
          <w:sz w:val="24"/>
          <w:szCs w:val="24"/>
          <w:lang w:val="tt-RU"/>
        </w:rPr>
        <w:t>Һ.Такташ  “Мокамай” поэмасыннан өзек</w:t>
      </w:r>
    </w:p>
    <w:p w:rsidR="00DF052C" w:rsidRPr="009B4DB1" w:rsidRDefault="00DF052C" w:rsidP="00F45B56">
      <w:pPr>
        <w:pStyle w:val="a5"/>
        <w:numPr>
          <w:ilvl w:val="0"/>
          <w:numId w:val="18"/>
        </w:numPr>
        <w:spacing w:after="0" w:line="240" w:lineRule="auto"/>
        <w:jc w:val="both"/>
        <w:rPr>
          <w:rFonts w:ascii="Times New Roman" w:hAnsi="Times New Roman"/>
          <w:sz w:val="24"/>
          <w:szCs w:val="24"/>
          <w:lang w:val="tt-RU"/>
        </w:rPr>
      </w:pPr>
      <w:r w:rsidRPr="009B4DB1">
        <w:rPr>
          <w:rFonts w:ascii="Times New Roman" w:hAnsi="Times New Roman"/>
          <w:sz w:val="24"/>
          <w:szCs w:val="24"/>
          <w:lang w:val="tt-RU"/>
        </w:rPr>
        <w:t>С.Хәким  «Әнкәй»</w:t>
      </w:r>
    </w:p>
    <w:p w:rsidR="00DF052C" w:rsidRPr="009B4DB1" w:rsidRDefault="00DF052C" w:rsidP="00F45B56">
      <w:pPr>
        <w:pStyle w:val="a5"/>
        <w:numPr>
          <w:ilvl w:val="0"/>
          <w:numId w:val="18"/>
        </w:numPr>
        <w:spacing w:after="0" w:line="240" w:lineRule="auto"/>
        <w:jc w:val="both"/>
        <w:rPr>
          <w:rFonts w:ascii="Times New Roman" w:hAnsi="Times New Roman"/>
          <w:sz w:val="24"/>
          <w:szCs w:val="24"/>
          <w:lang w:val="tt-RU"/>
        </w:rPr>
      </w:pPr>
      <w:r w:rsidRPr="009B4DB1">
        <w:rPr>
          <w:rFonts w:ascii="Times New Roman" w:hAnsi="Times New Roman"/>
          <w:sz w:val="24"/>
          <w:szCs w:val="24"/>
          <w:lang w:val="tt-RU"/>
        </w:rPr>
        <w:t>Ш.Хөсәеновның «Әни килде» драмасыннан бер монолог</w:t>
      </w:r>
    </w:p>
    <w:p w:rsidR="00DF052C" w:rsidRPr="009B4DB1" w:rsidRDefault="00DF052C" w:rsidP="00F45B56">
      <w:pPr>
        <w:pStyle w:val="a5"/>
        <w:numPr>
          <w:ilvl w:val="0"/>
          <w:numId w:val="18"/>
        </w:numPr>
        <w:spacing w:after="0" w:line="240" w:lineRule="auto"/>
        <w:jc w:val="both"/>
        <w:rPr>
          <w:rFonts w:ascii="Times New Roman" w:hAnsi="Times New Roman"/>
          <w:sz w:val="24"/>
          <w:szCs w:val="24"/>
          <w:lang w:val="tt-RU"/>
        </w:rPr>
      </w:pPr>
      <w:r w:rsidRPr="009B4DB1">
        <w:rPr>
          <w:rFonts w:ascii="Times New Roman" w:hAnsi="Times New Roman"/>
          <w:sz w:val="24"/>
          <w:szCs w:val="24"/>
          <w:lang w:val="tt-RU"/>
        </w:rPr>
        <w:t>М.Мәһдиевнең «Без кырык беренче ел балалары» повестеннан өзек</w:t>
      </w:r>
    </w:p>
    <w:p w:rsidR="00DF052C" w:rsidRPr="009B4DB1" w:rsidRDefault="00DF052C" w:rsidP="00F45B56">
      <w:pPr>
        <w:pStyle w:val="a5"/>
        <w:numPr>
          <w:ilvl w:val="0"/>
          <w:numId w:val="18"/>
        </w:numPr>
        <w:spacing w:after="0" w:line="240" w:lineRule="auto"/>
        <w:jc w:val="both"/>
        <w:rPr>
          <w:rFonts w:ascii="Times New Roman" w:hAnsi="Times New Roman"/>
          <w:color w:val="7030A0"/>
          <w:sz w:val="24"/>
          <w:szCs w:val="24"/>
          <w:lang w:val="tt-RU"/>
        </w:rPr>
      </w:pPr>
      <w:r w:rsidRPr="009B4DB1">
        <w:rPr>
          <w:rFonts w:ascii="Times New Roman" w:hAnsi="Times New Roman"/>
          <w:sz w:val="24"/>
          <w:szCs w:val="24"/>
          <w:lang w:val="tt-RU"/>
        </w:rPr>
        <w:lastRenderedPageBreak/>
        <w:t>Р. Фәйзуллин “Туган тел турында бер шигырь” шигыреннән өзек</w:t>
      </w:r>
    </w:p>
    <w:p w:rsidR="00DF052C" w:rsidRPr="009B4DB1" w:rsidRDefault="00DF052C" w:rsidP="00F45B56">
      <w:pPr>
        <w:pStyle w:val="a5"/>
        <w:spacing w:line="240" w:lineRule="auto"/>
        <w:jc w:val="both"/>
        <w:rPr>
          <w:rFonts w:ascii="Times New Roman" w:eastAsia="Times New Roman" w:hAnsi="Times New Roman"/>
          <w:b/>
          <w:sz w:val="24"/>
          <w:szCs w:val="24"/>
          <w:lang w:val="tt-RU"/>
        </w:rPr>
      </w:pPr>
    </w:p>
    <w:p w:rsidR="00DF052C" w:rsidRPr="009B4DB1" w:rsidRDefault="00DF052C" w:rsidP="00F45B56">
      <w:pPr>
        <w:pStyle w:val="a5"/>
        <w:spacing w:line="240" w:lineRule="auto"/>
        <w:jc w:val="both"/>
        <w:rPr>
          <w:rFonts w:ascii="Times New Roman" w:eastAsia="Times New Roman" w:hAnsi="Times New Roman"/>
          <w:b/>
          <w:sz w:val="24"/>
          <w:szCs w:val="24"/>
          <w:lang w:val="tt-RU"/>
        </w:rPr>
      </w:pPr>
      <w:r w:rsidRPr="009B4DB1">
        <w:rPr>
          <w:rFonts w:ascii="Times New Roman" w:eastAsia="Times New Roman" w:hAnsi="Times New Roman"/>
          <w:b/>
          <w:sz w:val="24"/>
          <w:szCs w:val="24"/>
          <w:lang w:val="tt-RU"/>
        </w:rPr>
        <w:t>Инша язу өчен үрнәк темалар:</w:t>
      </w:r>
    </w:p>
    <w:p w:rsidR="00DF052C" w:rsidRPr="009B4DB1" w:rsidRDefault="00DF052C" w:rsidP="00F45B56">
      <w:pPr>
        <w:pStyle w:val="a5"/>
        <w:spacing w:line="240" w:lineRule="auto"/>
        <w:ind w:left="0"/>
        <w:jc w:val="both"/>
        <w:rPr>
          <w:rFonts w:ascii="Times New Roman" w:hAnsi="Times New Roman"/>
          <w:sz w:val="24"/>
          <w:szCs w:val="24"/>
          <w:lang w:val="tt-RU"/>
        </w:rPr>
      </w:pPr>
      <w:r w:rsidRPr="009B4DB1">
        <w:rPr>
          <w:rFonts w:ascii="Times New Roman" w:hAnsi="Times New Roman"/>
          <w:sz w:val="24"/>
          <w:szCs w:val="24"/>
          <w:lang w:val="tt-RU"/>
        </w:rPr>
        <w:t>1. “Минем милләтем – минем горурлыгым”</w:t>
      </w:r>
    </w:p>
    <w:p w:rsidR="00DF052C" w:rsidRPr="009B4DB1" w:rsidRDefault="00DF052C" w:rsidP="00F45B56">
      <w:pPr>
        <w:spacing w:line="240" w:lineRule="auto"/>
        <w:jc w:val="both"/>
        <w:rPr>
          <w:sz w:val="24"/>
          <w:szCs w:val="24"/>
          <w:lang w:val="tt-RU"/>
        </w:rPr>
      </w:pPr>
      <w:r w:rsidRPr="009B4DB1">
        <w:rPr>
          <w:sz w:val="24"/>
          <w:szCs w:val="24"/>
          <w:lang w:val="tt-RU"/>
        </w:rPr>
        <w:t>2.“Чын дустым”</w:t>
      </w:r>
    </w:p>
    <w:p w:rsidR="00DF052C" w:rsidRPr="009B4DB1" w:rsidRDefault="00DF052C" w:rsidP="00F45B56">
      <w:pPr>
        <w:spacing w:line="240" w:lineRule="auto"/>
        <w:jc w:val="both"/>
        <w:rPr>
          <w:sz w:val="24"/>
          <w:szCs w:val="24"/>
          <w:lang w:val="tt-RU"/>
        </w:rPr>
      </w:pPr>
      <w:r w:rsidRPr="009B4DB1">
        <w:rPr>
          <w:sz w:val="24"/>
          <w:szCs w:val="24"/>
          <w:lang w:val="tt-RU"/>
        </w:rPr>
        <w:t>3. “Әнием – бәгырем”</w:t>
      </w:r>
    </w:p>
    <w:p w:rsidR="00DF052C" w:rsidRPr="009B4DB1" w:rsidRDefault="00DF052C" w:rsidP="00F45B56">
      <w:pPr>
        <w:spacing w:line="240" w:lineRule="auto"/>
        <w:jc w:val="both"/>
        <w:rPr>
          <w:sz w:val="24"/>
          <w:szCs w:val="24"/>
          <w:lang w:val="tt-RU"/>
        </w:rPr>
      </w:pPr>
      <w:r w:rsidRPr="009B4DB1">
        <w:rPr>
          <w:sz w:val="24"/>
          <w:szCs w:val="24"/>
          <w:lang w:val="tt-RU"/>
        </w:rPr>
        <w:t>4.“Шинельле һәм шинельсез солдатлар”</w:t>
      </w:r>
    </w:p>
    <w:p w:rsidR="00DF052C" w:rsidRPr="009B4DB1" w:rsidRDefault="00DF052C" w:rsidP="00F45B56">
      <w:pPr>
        <w:spacing w:line="240" w:lineRule="auto"/>
        <w:ind w:right="311"/>
        <w:jc w:val="center"/>
        <w:outlineLvl w:val="1"/>
        <w:rPr>
          <w:rFonts w:eastAsia="Times New Roman"/>
          <w:b/>
          <w:bCs/>
          <w:sz w:val="24"/>
          <w:szCs w:val="24"/>
          <w:lang w:val="be-BY"/>
        </w:rPr>
      </w:pPr>
      <w:r w:rsidRPr="009B4DB1">
        <w:rPr>
          <w:rFonts w:eastAsia="Times New Roman"/>
          <w:b/>
          <w:bCs/>
          <w:sz w:val="24"/>
          <w:szCs w:val="24"/>
          <w:lang w:val="be-BY"/>
        </w:rPr>
        <w:t>8 сыйныф.</w:t>
      </w:r>
    </w:p>
    <w:p w:rsidR="00DF052C" w:rsidRPr="009B4DB1" w:rsidRDefault="00DF052C" w:rsidP="00F45B56">
      <w:pPr>
        <w:spacing w:line="240" w:lineRule="auto"/>
        <w:ind w:left="118" w:right="106" w:firstLine="707"/>
        <w:jc w:val="both"/>
        <w:rPr>
          <w:rFonts w:eastAsia="Times New Roman"/>
          <w:sz w:val="24"/>
          <w:szCs w:val="24"/>
          <w:lang w:val="be-BY"/>
        </w:rPr>
      </w:pPr>
      <w:r w:rsidRPr="009B4DB1">
        <w:rPr>
          <w:rFonts w:eastAsia="Times New Roman"/>
          <w:sz w:val="24"/>
          <w:szCs w:val="24"/>
          <w:lang w:val="be-BY"/>
        </w:rPr>
        <w:t>Халыкның милли, рухи мәдәният хәзинәсе буларак халык иҗаты. Аның сәнгать төрләре формалашуга йогынтысы. Халык иҗатының бер төре буларак халык авыз иҗаты. Аның әсәрләрендә гомумкешелек хыяллары, идеалларының чагылуы. Халык авыз иҗатының матур әдәбият белән бәйләнешләре: уртаклыгы һәм үзенчәлекле аермалары. Халык авыз иҗатының төп жанрлары, жанр сыйфатлары.</w:t>
      </w:r>
    </w:p>
    <w:p w:rsidR="00DF052C" w:rsidRPr="009B4DB1" w:rsidRDefault="00DF052C" w:rsidP="00F45B56">
      <w:pPr>
        <w:spacing w:after="200" w:line="240" w:lineRule="auto"/>
        <w:ind w:firstLine="709"/>
        <w:jc w:val="both"/>
        <w:rPr>
          <w:rFonts w:eastAsia="Times New Roman"/>
          <w:sz w:val="24"/>
          <w:szCs w:val="24"/>
          <w:lang w:val="be-BY" w:eastAsia="ru-RU"/>
        </w:rPr>
      </w:pPr>
      <w:r w:rsidRPr="009B4DB1">
        <w:rPr>
          <w:rFonts w:eastAsia="Times New Roman"/>
          <w:sz w:val="24"/>
          <w:szCs w:val="24"/>
          <w:lang w:val="be-BY" w:eastAsia="ru-RU"/>
        </w:rPr>
        <w:t>Сәнгать төре буларак әдәбият</w:t>
      </w:r>
      <w:r w:rsidRPr="009B4DB1">
        <w:rPr>
          <w:rFonts w:eastAsia="Times New Roman"/>
          <w:bCs/>
          <w:sz w:val="24"/>
          <w:szCs w:val="24"/>
          <w:lang w:val="be-BY" w:eastAsia="ru-RU"/>
        </w:rPr>
        <w:t xml:space="preserve">. </w:t>
      </w:r>
      <w:r w:rsidRPr="009B4DB1">
        <w:rPr>
          <w:rFonts w:eastAsia="Times New Roman"/>
          <w:sz w:val="24"/>
          <w:szCs w:val="24"/>
          <w:lang w:val="be-BY" w:eastAsia="ru-RU"/>
        </w:rPr>
        <w:t xml:space="preserve">Әдәбиятның башка сәнгать төрләре арасында урыны. Сүз сәнгатендә  тормыш моделен төзү үзенчәлекләре. Тормышны һәм кешенең бай рухи дөньясын танып–белү чарасы буларак әдәбият. Аның әхлакый һәм эстетик яктан кешегә йогынтысы. </w:t>
      </w:r>
    </w:p>
    <w:p w:rsidR="00DF052C" w:rsidRPr="009B4DB1" w:rsidRDefault="00DF052C" w:rsidP="00F45B56">
      <w:pPr>
        <w:spacing w:after="200" w:line="240" w:lineRule="auto"/>
        <w:ind w:firstLine="709"/>
        <w:jc w:val="both"/>
        <w:rPr>
          <w:rFonts w:eastAsia="Times New Roman"/>
          <w:sz w:val="24"/>
          <w:szCs w:val="24"/>
          <w:lang w:val="be-BY" w:eastAsia="ru-RU"/>
        </w:rPr>
      </w:pPr>
      <w:r w:rsidRPr="009B4DB1">
        <w:rPr>
          <w:rFonts w:eastAsia="Times New Roman"/>
          <w:sz w:val="24"/>
          <w:szCs w:val="24"/>
          <w:lang w:val="be-BY" w:eastAsia="ru-RU"/>
        </w:rPr>
        <w:t>Урта гасырлар әдәбияты. Казан ханлыгы чоры</w:t>
      </w:r>
    </w:p>
    <w:p w:rsidR="00DF052C" w:rsidRPr="009B4DB1" w:rsidRDefault="00DF052C" w:rsidP="00F45B56">
      <w:pPr>
        <w:spacing w:after="200" w:line="240" w:lineRule="auto"/>
        <w:ind w:firstLine="709"/>
        <w:jc w:val="both"/>
        <w:rPr>
          <w:rFonts w:eastAsia="Times New Roman"/>
          <w:sz w:val="24"/>
          <w:szCs w:val="24"/>
          <w:lang w:val="be-BY" w:eastAsia="ru-RU"/>
        </w:rPr>
      </w:pPr>
      <w:r w:rsidRPr="009B4DB1">
        <w:rPr>
          <w:rFonts w:eastAsia="Times New Roman"/>
          <w:sz w:val="24"/>
          <w:szCs w:val="24"/>
          <w:lang w:val="be-BY" w:eastAsia="ru-RU"/>
        </w:rPr>
        <w:t>Казан ханлыгы чорына кыскача тарихи, мәдәни, әдәби күзәтү.</w:t>
      </w:r>
    </w:p>
    <w:p w:rsidR="00DF052C" w:rsidRPr="009B4DB1" w:rsidRDefault="00DF052C" w:rsidP="00F45B56">
      <w:pPr>
        <w:spacing w:line="240" w:lineRule="auto"/>
        <w:ind w:firstLine="709"/>
        <w:jc w:val="both"/>
        <w:rPr>
          <w:rFonts w:eastAsia="Times New Roman"/>
          <w:sz w:val="24"/>
          <w:szCs w:val="24"/>
          <w:lang w:val="be-BY" w:eastAsia="ru-RU"/>
        </w:rPr>
      </w:pPr>
      <w:r w:rsidRPr="009B4DB1">
        <w:rPr>
          <w:rFonts w:eastAsia="Times New Roman"/>
          <w:sz w:val="24"/>
          <w:szCs w:val="24"/>
          <w:lang w:val="be-BY" w:eastAsia="ru-RU"/>
        </w:rPr>
        <w:t xml:space="preserve">Мөхәммәдьярның тормыш юлы турында мәгълүмат. «Нәсыйхәт» ш\игыре. Борынгы һәм урта гасырлар татар әдәбиятының шәрык әдәбиятына йөз тотып үсү-үзгәрүе, ислам идеологиясенә, фәлсәфәсенә нигезләнүе. </w:t>
      </w:r>
      <w:r w:rsidRPr="009B4DB1">
        <w:rPr>
          <w:rFonts w:eastAsia="Times New Roman"/>
          <w:bCs/>
          <w:sz w:val="24"/>
          <w:szCs w:val="24"/>
          <w:lang w:val="be-BY" w:eastAsia="ru-RU"/>
        </w:rPr>
        <w:t>Тотрыклы мотивлар: мәрхәмәтлелек, игелекле исем–ат, әхлаклылык, камил инсан һ.б.</w:t>
      </w:r>
      <w:r w:rsidRPr="009B4DB1">
        <w:rPr>
          <w:rFonts w:eastAsia="Times New Roman"/>
          <w:sz w:val="24"/>
          <w:szCs w:val="24"/>
          <w:lang w:val="be-BY" w:eastAsia="ru-RU"/>
        </w:rPr>
        <w:t xml:space="preserve"> Урта гасырлар әдәбиятында романтик мотивлар. Үгет–нәсыйхәтчелек. Символик образлар. </w:t>
      </w:r>
    </w:p>
    <w:p w:rsidR="00DF052C" w:rsidRPr="009B4DB1" w:rsidRDefault="00DF052C" w:rsidP="00F45B56">
      <w:pPr>
        <w:spacing w:after="200" w:line="240" w:lineRule="auto"/>
        <w:ind w:firstLine="709"/>
        <w:jc w:val="both"/>
        <w:rPr>
          <w:rFonts w:eastAsia="Times New Roman"/>
          <w:sz w:val="24"/>
          <w:szCs w:val="24"/>
          <w:lang w:val="be-BY" w:eastAsia="ru-RU"/>
        </w:rPr>
      </w:pPr>
      <w:r w:rsidRPr="009B4DB1">
        <w:rPr>
          <w:rFonts w:eastAsia="Times New Roman"/>
          <w:sz w:val="24"/>
          <w:szCs w:val="24"/>
          <w:lang w:eastAsia="ru-RU"/>
        </w:rPr>
        <w:t>XIX</w:t>
      </w:r>
      <w:r w:rsidRPr="009B4DB1">
        <w:rPr>
          <w:rFonts w:eastAsia="Times New Roman"/>
          <w:sz w:val="24"/>
          <w:szCs w:val="24"/>
          <w:lang w:val="be-BY" w:eastAsia="ru-RU"/>
        </w:rPr>
        <w:t xml:space="preserve"> гасыр әдәбияты</w:t>
      </w:r>
    </w:p>
    <w:p w:rsidR="00DF052C" w:rsidRPr="009B4DB1" w:rsidRDefault="00DF052C" w:rsidP="00F45B56">
      <w:pPr>
        <w:spacing w:after="200" w:line="240" w:lineRule="auto"/>
        <w:ind w:firstLine="709"/>
        <w:jc w:val="both"/>
        <w:rPr>
          <w:rFonts w:eastAsia="Times New Roman"/>
          <w:sz w:val="24"/>
          <w:szCs w:val="24"/>
          <w:lang w:val="be-BY" w:eastAsia="ru-RU"/>
        </w:rPr>
      </w:pPr>
      <w:r w:rsidRPr="009B4DB1">
        <w:rPr>
          <w:rFonts w:eastAsia="Times New Roman"/>
          <w:sz w:val="24"/>
          <w:szCs w:val="24"/>
          <w:lang w:val="be-BY" w:eastAsia="ru-RU"/>
        </w:rPr>
        <w:t xml:space="preserve">Чорга кыскача тарихи күзәтү. Татарларда мәгърифәтчелек хәрәкәте. Муса Акъегетзадәнең «Хисаметдин менла» повесте. Язучының тормыш юлы турында мәгълүмат бирү. Әдәбиятта яңа төр һәм жанрларның аерымлануы. Повесть жанры. Әсәрнең сюжеты, тема, проблема, идеясе. Мәгърифәтчелек әдәбиятында төп тема -  аң-белем, әхлак, тәрбия, һөнәрле булу, төп каршылык – искелек һәм яңалык көрәше. Мәгърифәтле шәхеснең сурәтләнеше: укымышлы, һөнәрле булу, дини кануннарны, Коръәнне яхшы белү. Хатын-кыз азатлыгының алгы планга куелуы. </w:t>
      </w:r>
    </w:p>
    <w:p w:rsidR="00DF052C" w:rsidRPr="009B4DB1" w:rsidRDefault="00DF052C" w:rsidP="00F45B56">
      <w:pPr>
        <w:spacing w:after="200" w:line="240" w:lineRule="auto"/>
        <w:ind w:firstLine="709"/>
        <w:jc w:val="both"/>
        <w:rPr>
          <w:rFonts w:eastAsia="Times New Roman"/>
          <w:sz w:val="24"/>
          <w:szCs w:val="24"/>
          <w:lang w:val="be-BY" w:eastAsia="ru-RU"/>
        </w:rPr>
      </w:pPr>
      <w:r w:rsidRPr="009B4DB1">
        <w:rPr>
          <w:rFonts w:eastAsia="Times New Roman"/>
          <w:sz w:val="24"/>
          <w:szCs w:val="24"/>
          <w:lang w:eastAsia="ru-RU"/>
        </w:rPr>
        <w:t>XX</w:t>
      </w:r>
      <w:r w:rsidRPr="009B4DB1">
        <w:rPr>
          <w:rFonts w:eastAsia="Times New Roman"/>
          <w:sz w:val="24"/>
          <w:szCs w:val="24"/>
          <w:lang w:val="be-BY" w:eastAsia="ru-RU"/>
        </w:rPr>
        <w:t xml:space="preserve"> гасыр башы әдәбияты</w:t>
      </w:r>
    </w:p>
    <w:p w:rsidR="00DF052C" w:rsidRPr="009B4DB1" w:rsidRDefault="00DF052C" w:rsidP="00F45B56">
      <w:pPr>
        <w:spacing w:after="200" w:line="240" w:lineRule="auto"/>
        <w:ind w:firstLine="709"/>
        <w:jc w:val="both"/>
        <w:rPr>
          <w:rFonts w:eastAsia="Times New Roman"/>
          <w:sz w:val="24"/>
          <w:szCs w:val="24"/>
          <w:lang w:val="be-BY" w:eastAsia="ru-RU"/>
        </w:rPr>
      </w:pPr>
      <w:r w:rsidRPr="009B4DB1">
        <w:rPr>
          <w:rFonts w:eastAsia="Times New Roman"/>
          <w:sz w:val="24"/>
          <w:szCs w:val="24"/>
          <w:lang w:val="be-BY" w:eastAsia="ru-RU"/>
        </w:rPr>
        <w:lastRenderedPageBreak/>
        <w:t xml:space="preserve"> Чорга кыскача тарихи күзәтү. ХХ гасыр башында сүз сәнгатенең шәрык һәм рус-Европа әдәби-фәлсәфи, мәдәни казанышларын үзләштерүе. Милләт проблемасының үзәккә куелуы, язучыларның әхлакый, фәлсәфи һәм әдәби–эстетик эзләнүләре, тәҗрибәләр. Яңа тип геройлар мәйданга чыгу. </w:t>
      </w:r>
    </w:p>
    <w:p w:rsidR="00DF052C" w:rsidRPr="009B4DB1" w:rsidRDefault="00DF052C" w:rsidP="00F45B56">
      <w:pPr>
        <w:spacing w:after="200" w:line="240" w:lineRule="auto"/>
        <w:ind w:firstLine="709"/>
        <w:jc w:val="both"/>
        <w:rPr>
          <w:rFonts w:eastAsia="Times New Roman"/>
          <w:sz w:val="24"/>
          <w:szCs w:val="24"/>
          <w:lang w:val="be-BY" w:eastAsia="ru-RU"/>
        </w:rPr>
      </w:pPr>
      <w:r w:rsidRPr="009B4DB1">
        <w:rPr>
          <w:rFonts w:eastAsia="Times New Roman"/>
          <w:sz w:val="24"/>
          <w:szCs w:val="24"/>
          <w:lang w:val="be-BY" w:eastAsia="ru-RU"/>
        </w:rPr>
        <w:t xml:space="preserve">М.Гафуриның «Нәсыйхәт» шигыре. Язучының тормыш юлы турында мәгълүмат бирү. Әдәбиятта үгет-нәсыйхәт бирү. М.Гафуриның башлангыч чор иҗатында дидиктика -  үгет-нәсыйхәт бирүнең өстенлек алуы.  Үгет-нәсыйхәт бирүнеӊ төп мотивы – кешене әхлаклы, аң-белемле итү. Лирик герой ихлас, гадел, ярдәмчел булырга, дөнья малына, аның ләззәтләренә кызыкмаска чакыра. М.Гафури иҗатында Урта гасыр татар әдәбиятыннан килгән традицияләрнең дәвам ителүе. Ритм, рифма, строфа үзенчәлекләре. </w:t>
      </w:r>
    </w:p>
    <w:p w:rsidR="00DF052C" w:rsidRPr="009B4DB1" w:rsidRDefault="00DF052C" w:rsidP="00F45B56">
      <w:pPr>
        <w:spacing w:after="200" w:line="240" w:lineRule="auto"/>
        <w:ind w:firstLine="709"/>
        <w:jc w:val="both"/>
        <w:rPr>
          <w:rFonts w:eastAsia="Times New Roman"/>
          <w:sz w:val="24"/>
          <w:szCs w:val="24"/>
          <w:lang w:val="be-BY" w:eastAsia="ru-RU"/>
        </w:rPr>
      </w:pPr>
      <w:r w:rsidRPr="009B4DB1">
        <w:rPr>
          <w:rFonts w:eastAsia="Times New Roman"/>
          <w:sz w:val="24"/>
          <w:szCs w:val="24"/>
          <w:lang w:val="be-BY" w:eastAsia="ru-RU"/>
        </w:rPr>
        <w:t xml:space="preserve">Габдулла Тукайның «Дустларга бер сүз», «Мәхәббәт»,  «Бер татар шагыйренең сүзләре» шигырьләре. Тормыш юлын, иҗатын искә төшерү, өстәмә мәгълүмат бирү.  Шагыйрь иҗатының чорларга бүленеше, һәр чорга хас сыйфатлар. Лирик төр, лирик жанр үзенчәлекләре. Лирик герой образы. Шагыйрь иҗатында күтәрелгән төп мотивлар: уку-гыйлем –татар халкының наданлыгы, артталыгы өчен борчылу, бу хәлдән чыгу юллары турында уйлану; мәхәббәт – эчкерсез саф мәхәббәткә, аның кодрәтенә, хатын-кыз гүзәллегенә дан җырлау; шагыйрь – шагыйрьлек эше милли азатлык өчен көрәш идеясе белән үрелү. Тел-сурәтләү чаралары. Ритм һәм рифма, тезмә, строфа.Гражданлык лирикасы </w:t>
      </w:r>
    </w:p>
    <w:p w:rsidR="00DF052C" w:rsidRPr="009B4DB1" w:rsidRDefault="00DF052C" w:rsidP="00F45B56">
      <w:pPr>
        <w:spacing w:after="200" w:line="240" w:lineRule="auto"/>
        <w:ind w:firstLine="709"/>
        <w:jc w:val="both"/>
        <w:rPr>
          <w:rFonts w:eastAsia="Times New Roman"/>
          <w:sz w:val="24"/>
          <w:szCs w:val="24"/>
          <w:lang w:val="be-BY" w:eastAsia="ru-RU"/>
        </w:rPr>
      </w:pPr>
      <w:r w:rsidRPr="009B4DB1">
        <w:rPr>
          <w:rFonts w:eastAsia="Times New Roman"/>
          <w:sz w:val="24"/>
          <w:szCs w:val="24"/>
          <w:lang w:val="be-BY" w:eastAsia="ru-RU"/>
        </w:rPr>
        <w:t xml:space="preserve">Шәриф Камалның «Буранда» хикәясе. Язучының тормыш юлын искә төшерү. «Буранда» хикәясендә авторныӊ төп максаты – Мостафаның кичерешләрен аңлату. Ананың хәсрәтле тормышы, төп геройның үкенү сәбәпләре икесенә карата да кызгану хисләре уята. Буран образы – адаштыра торган табигать күренеше генә түгел, Мостафаның әнисенә булган мөнәсәбәтендә зур ялгышуы, адашуы, хәзерге хисләре, күңел халәте. Әсәрнең фаҗигале тәмамлануы, аеруча үкенеч белән тасвирлануы хикәяне онытылмаслык итеп истә калдыра. Әдәби төр, жанрын билгеләү. Образлар системасы: кеше, табигать яки әйбер, ясалма образлар. Кеше образлары: төп геройлар, ярдәмче геройлар, катнашучы геройлар, аталучы геройлар һәм җыелма образлар. Әдәби алымнар: кабатлау, янәшәлек, каршы кую, үткәнгә әйләнеп кайту.Троплар. Әсәрнең пафосы – сентименталь пафос. Язучы стиле. Әдәбиятта нәфис-бизәкле стиль. </w:t>
      </w:r>
    </w:p>
    <w:p w:rsidR="00DF052C" w:rsidRPr="009B4DB1" w:rsidRDefault="00DF052C" w:rsidP="00F45B56">
      <w:pPr>
        <w:spacing w:after="200" w:line="240" w:lineRule="auto"/>
        <w:ind w:firstLine="709"/>
        <w:jc w:val="both"/>
        <w:rPr>
          <w:rFonts w:eastAsia="Times New Roman"/>
          <w:sz w:val="24"/>
          <w:szCs w:val="24"/>
          <w:lang w:val="be-BY" w:eastAsia="ru-RU"/>
        </w:rPr>
      </w:pPr>
      <w:r w:rsidRPr="009B4DB1">
        <w:rPr>
          <w:rFonts w:eastAsia="Times New Roman"/>
          <w:sz w:val="24"/>
          <w:szCs w:val="24"/>
          <w:lang w:val="be-BY" w:eastAsia="ru-RU"/>
        </w:rPr>
        <w:t>Фатих Әмирханның «Бер хәрабәдә» хикәясе. Язучының тормыш юлын искә төшерү. Хикәядә авыр, кайгылы хәлләрнең сурәтләнүе. Матурлык, Яшьлек, Мәхәббәт, Бәхетнең вакытлы булуы аша тормышның мәгънәсе юклыкка төшенү.  Әсәрнең эчке катламын музыка аша бирү:  Сөләйман карт елавы, капка, кыңгырау, бакча, сандугач тавышы, гитараның моӊлы уйнавы, карчыкның йөткерүе карга каңгылдавы. Әдәби төр, жанрын билгеләү. Образлар системасы: кеше, табигать яки әйбер, ясалма образлар. Кеше образлары: төп геройлар, ярдәмче геройлар, катнашучы геройлар, аталучы геройлар һәм җыелма образлар. Әдәби алымнар: кабатлау, янәшәлек, каршы кую, үткәнгә әйләнеп кайту.Троплар. Әсәрнең пафосы (сентименталь пафос), фәлсәфи фикерләр белән баетылуы. Язучы стиле: хикәя тормыш –яшәешкә ләгънәт укый, экзистенциализм фәлсәфәсен белдерә</w:t>
      </w:r>
    </w:p>
    <w:p w:rsidR="00DF052C" w:rsidRPr="009B4DB1" w:rsidRDefault="00DF052C" w:rsidP="00F45B56">
      <w:pPr>
        <w:spacing w:after="200" w:line="240" w:lineRule="auto"/>
        <w:ind w:firstLine="709"/>
        <w:jc w:val="both"/>
        <w:rPr>
          <w:rFonts w:eastAsia="Times New Roman"/>
          <w:sz w:val="24"/>
          <w:szCs w:val="24"/>
          <w:lang w:eastAsia="ru-RU"/>
        </w:rPr>
      </w:pPr>
      <w:r w:rsidRPr="009B4DB1">
        <w:rPr>
          <w:rFonts w:eastAsia="Times New Roman"/>
          <w:sz w:val="24"/>
          <w:szCs w:val="24"/>
          <w:lang w:val="be-BY" w:eastAsia="ru-RU"/>
        </w:rPr>
        <w:t xml:space="preserve">Фәтхи Борнашның «Таһир-Зөһрә» трагедиясе. </w:t>
      </w:r>
      <w:r w:rsidRPr="009B4DB1">
        <w:rPr>
          <w:rFonts w:eastAsia="Times New Roman"/>
          <w:sz w:val="24"/>
          <w:szCs w:val="24"/>
          <w:lang w:eastAsia="ru-RU"/>
        </w:rPr>
        <w:t xml:space="preserve">Язучының тормыш юлы белән танышу. «Таһир-Зөһрә» трагедиясен уку. Драма төренә анализ ясау үзенчәлекләрен искә төшерү. Конфликтын билгеләү. Шигырь белән язылган, дастан сюжетына нигезләнгән булуы, дөнья </w:t>
      </w:r>
      <w:r w:rsidRPr="009B4DB1">
        <w:rPr>
          <w:rFonts w:eastAsia="Times New Roman"/>
          <w:sz w:val="24"/>
          <w:szCs w:val="24"/>
          <w:lang w:eastAsia="ru-RU"/>
        </w:rPr>
        <w:lastRenderedPageBreak/>
        <w:t xml:space="preserve">әдәбиятында киң таралган мәхәббәт һәм мәкер, гаделлек һәм явызлык көрәше. Трагедиянең пафосын (трагик пафос), язучы стилен билгеләү – әдәбиятта нәфис-бизәкле стиль. </w:t>
      </w:r>
    </w:p>
    <w:p w:rsidR="00DF052C" w:rsidRPr="009B4DB1" w:rsidRDefault="00DF052C" w:rsidP="00F45B56">
      <w:pPr>
        <w:spacing w:after="200" w:line="240" w:lineRule="auto"/>
        <w:ind w:firstLine="709"/>
        <w:jc w:val="both"/>
        <w:rPr>
          <w:rFonts w:eastAsia="Times New Roman"/>
          <w:sz w:val="24"/>
          <w:szCs w:val="24"/>
          <w:lang w:eastAsia="ru-RU"/>
        </w:rPr>
      </w:pPr>
      <w:r w:rsidRPr="009B4DB1">
        <w:rPr>
          <w:rFonts w:eastAsia="Times New Roman"/>
          <w:sz w:val="24"/>
          <w:szCs w:val="24"/>
          <w:lang w:eastAsia="ru-RU"/>
        </w:rPr>
        <w:t>20 – 30 нчы еллар әдәбияты</w:t>
      </w:r>
    </w:p>
    <w:p w:rsidR="00DF052C" w:rsidRPr="009B4DB1" w:rsidRDefault="00DF052C" w:rsidP="00F45B56">
      <w:pPr>
        <w:spacing w:line="240" w:lineRule="auto"/>
        <w:ind w:firstLine="709"/>
        <w:jc w:val="both"/>
        <w:rPr>
          <w:sz w:val="24"/>
          <w:szCs w:val="24"/>
          <w:lang w:val="be-BY"/>
        </w:rPr>
      </w:pPr>
      <w:r w:rsidRPr="009B4DB1">
        <w:rPr>
          <w:sz w:val="24"/>
          <w:szCs w:val="24"/>
        </w:rPr>
        <w:t>30 нчы еллар әдәбиятында көрәш романтикасын сурәтләү. Тормышны матурлап, шартлылык кануннарына буйсындырып тасвирлау. Заманга хас яңа герой эзләү. Әдәби барыш:</w:t>
      </w:r>
      <w:r w:rsidRPr="009B4DB1">
        <w:rPr>
          <w:sz w:val="24"/>
          <w:szCs w:val="24"/>
          <w:lang w:val="be-BY"/>
        </w:rPr>
        <w:t xml:space="preserve"> чор әдәбияты.</w:t>
      </w:r>
    </w:p>
    <w:p w:rsidR="00DF052C" w:rsidRPr="009B4DB1" w:rsidRDefault="00DF052C" w:rsidP="00F45B56">
      <w:pPr>
        <w:spacing w:line="240" w:lineRule="auto"/>
        <w:ind w:firstLine="709"/>
        <w:jc w:val="both"/>
        <w:rPr>
          <w:rFonts w:eastAsia="Times New Roman"/>
          <w:sz w:val="24"/>
          <w:szCs w:val="24"/>
          <w:lang w:val="be-BY" w:eastAsia="ru-RU"/>
        </w:rPr>
      </w:pPr>
      <w:r w:rsidRPr="00645D38">
        <w:rPr>
          <w:rFonts w:eastAsia="Times New Roman"/>
          <w:sz w:val="24"/>
          <w:szCs w:val="24"/>
          <w:lang w:val="be-BY" w:eastAsia="ru-RU"/>
        </w:rPr>
        <w:t xml:space="preserve">Һади Такташның «Алсу» поэмасы. Үз чорының кичерешләрен, каршылыкларын чагылдырган иӊ популяр, танылган шагыйрь, прозаик, драматург буларак тормышы, иҗаты белән таныштыру. «Алсу» поэмасында яшьлекнең, көрәш романтикасының сурәтләнеше. Әдәби төр һәм жанрлар. </w:t>
      </w:r>
      <w:r w:rsidRPr="009B4DB1">
        <w:rPr>
          <w:rFonts w:eastAsia="Times New Roman"/>
          <w:sz w:val="24"/>
          <w:szCs w:val="24"/>
          <w:lang w:eastAsia="ru-RU"/>
        </w:rPr>
        <w:t>Лиро-эпик жанр – поэма. Әдәби әсәрдәге образлылык.</w:t>
      </w:r>
      <w:r w:rsidRPr="009B4DB1">
        <w:rPr>
          <w:rFonts w:eastAsia="Times New Roman"/>
          <w:bCs/>
          <w:sz w:val="24"/>
          <w:szCs w:val="24"/>
          <w:lang w:eastAsia="ru-RU"/>
        </w:rPr>
        <w:t xml:space="preserve"> О</w:t>
      </w:r>
      <w:r w:rsidRPr="009B4DB1">
        <w:rPr>
          <w:rFonts w:eastAsia="Times New Roman"/>
          <w:sz w:val="24"/>
          <w:szCs w:val="24"/>
          <w:lang w:eastAsia="ru-RU"/>
        </w:rPr>
        <w:t xml:space="preserve">браз, символ, деталь. Кеше образлары: төп герой, ярдәмче герой, катнашучы геройлар, җыелма образлар. Характер. Лирик герой, лирик “мин”, автор образы, автор позициясе.  Әдәби әсәр. Эчтәлек һәм форма. Тема, проблема, идея, пафос. Идеал. Әсәрдә сурәтләнгән дөнья. Пейзаж, портрет. Әдәби иҗат. Сәнгати алымнар һәм стиль. Әдәби алымнар: кабатлау, янәшәлек, каршы кую. </w:t>
      </w:r>
      <w:r w:rsidRPr="009B4DB1">
        <w:rPr>
          <w:rFonts w:eastAsia="Times New Roman"/>
          <w:sz w:val="24"/>
          <w:szCs w:val="24"/>
          <w:lang w:val="be-BY" w:eastAsia="ru-RU"/>
        </w:rPr>
        <w:t>Тел–стиль чаралары (лексик, стилистик, фонетик чаралар һәм троплар). Тезмә һәм чәчмә сөйләм үзенчәлекләре. Ритм һәм рифма, тезмә, строфа.</w:t>
      </w:r>
    </w:p>
    <w:p w:rsidR="00DF052C" w:rsidRPr="009B4DB1" w:rsidRDefault="00DF052C" w:rsidP="00F45B56">
      <w:pPr>
        <w:spacing w:line="240" w:lineRule="auto"/>
        <w:ind w:firstLine="709"/>
        <w:jc w:val="both"/>
        <w:rPr>
          <w:rFonts w:eastAsia="Times New Roman"/>
          <w:sz w:val="24"/>
          <w:szCs w:val="24"/>
          <w:lang w:eastAsia="ru-RU"/>
        </w:rPr>
      </w:pPr>
      <w:r w:rsidRPr="009B4DB1">
        <w:rPr>
          <w:rFonts w:eastAsia="Times New Roman"/>
          <w:sz w:val="24"/>
          <w:szCs w:val="24"/>
          <w:lang w:val="be-BY" w:eastAsia="ru-RU"/>
        </w:rPr>
        <w:t xml:space="preserve">Гадел Кутуйның «Тапшырылмаган хатлар» повесте. Язучының тормыш юлы турында мәгълүмат бирү. </w:t>
      </w:r>
      <w:r w:rsidRPr="009B4DB1">
        <w:rPr>
          <w:rFonts w:eastAsia="Times New Roman"/>
          <w:sz w:val="24"/>
          <w:szCs w:val="24"/>
          <w:lang w:eastAsia="ru-RU"/>
        </w:rPr>
        <w:t xml:space="preserve">Конфликт, сюжет, сюжет элементлары. Композиция: тышкы һәм эчке корылыш. Тема, проблема, идея, пафос. Идеал.  Психологизм. </w:t>
      </w:r>
    </w:p>
    <w:p w:rsidR="00DF052C" w:rsidRPr="009B4DB1" w:rsidRDefault="00DF052C" w:rsidP="00F45B56">
      <w:pPr>
        <w:spacing w:line="240" w:lineRule="auto"/>
        <w:ind w:firstLine="709"/>
        <w:jc w:val="both"/>
        <w:rPr>
          <w:rFonts w:eastAsia="Times New Roman"/>
          <w:sz w:val="24"/>
          <w:szCs w:val="24"/>
          <w:lang w:eastAsia="ru-RU"/>
        </w:rPr>
      </w:pPr>
      <w:r w:rsidRPr="009B4DB1">
        <w:rPr>
          <w:rFonts w:eastAsia="Times New Roman"/>
          <w:sz w:val="24"/>
          <w:szCs w:val="24"/>
          <w:lang w:eastAsia="ru-RU"/>
        </w:rPr>
        <w:t xml:space="preserve">Мәхәббәт, гаилә кору темасын ачу. Конфликтның кемнәр арасында баруы, сәбәпләре, чишелеше ягыннан әсәрне анализлау. Төп конфликтның эчке конфликт булуына басым ясау.  Галиянең хатларны үзе өчен язуын ачыклау. Сюжет этапларын ачу. Эпистоляр повесть жанры. </w:t>
      </w:r>
    </w:p>
    <w:p w:rsidR="00DF052C" w:rsidRPr="009B4DB1" w:rsidRDefault="00DF052C" w:rsidP="00F45B56">
      <w:pPr>
        <w:spacing w:after="200" w:line="240" w:lineRule="auto"/>
        <w:ind w:firstLine="709"/>
        <w:jc w:val="both"/>
        <w:rPr>
          <w:rFonts w:eastAsia="Times New Roman"/>
          <w:sz w:val="24"/>
          <w:szCs w:val="24"/>
          <w:lang w:eastAsia="ru-RU"/>
        </w:rPr>
      </w:pPr>
      <w:r w:rsidRPr="009B4DB1">
        <w:rPr>
          <w:rFonts w:eastAsia="Times New Roman"/>
          <w:sz w:val="24"/>
          <w:szCs w:val="24"/>
          <w:lang w:val="be-BY" w:eastAsia="ru-RU"/>
        </w:rPr>
        <w:t>Кәрим Тинчуринны</w:t>
      </w:r>
      <w:r w:rsidRPr="009B4DB1">
        <w:rPr>
          <w:rFonts w:eastAsia="Times New Roman"/>
          <w:sz w:val="24"/>
          <w:szCs w:val="24"/>
          <w:lang w:eastAsia="ru-RU"/>
        </w:rPr>
        <w:t>ң</w:t>
      </w:r>
      <w:r w:rsidRPr="009B4DB1">
        <w:rPr>
          <w:rFonts w:eastAsia="Times New Roman"/>
          <w:sz w:val="24"/>
          <w:szCs w:val="24"/>
          <w:lang w:val="be-BY" w:eastAsia="ru-RU"/>
        </w:rPr>
        <w:t xml:space="preserve"> «Сүнгән йолдызлар» драмасы.</w:t>
      </w:r>
      <w:r w:rsidRPr="009B4DB1">
        <w:rPr>
          <w:rFonts w:eastAsia="Times New Roman"/>
          <w:sz w:val="24"/>
          <w:szCs w:val="24"/>
          <w:lang w:eastAsia="ru-RU"/>
        </w:rPr>
        <w:t xml:space="preserve"> Әдипнең тормыш юлы турында мәгълүмат бирү. Драма әсәрләренә анализ ясау үзенчәлекләре. Фаҗигале драма жанрында язылган әсәрнең сюжет-композициясен ачыклау. Кеше бәхете темасының бирелеше, драманың проблема, идеясен </w:t>
      </w:r>
      <w:proofErr w:type="gramStart"/>
      <w:r w:rsidRPr="009B4DB1">
        <w:rPr>
          <w:rFonts w:eastAsia="Times New Roman"/>
          <w:sz w:val="24"/>
          <w:szCs w:val="24"/>
          <w:lang w:eastAsia="ru-RU"/>
        </w:rPr>
        <w:t>билгеләү .</w:t>
      </w:r>
      <w:proofErr w:type="gramEnd"/>
      <w:r w:rsidRPr="009B4DB1">
        <w:rPr>
          <w:rFonts w:eastAsia="Times New Roman"/>
          <w:sz w:val="24"/>
          <w:szCs w:val="24"/>
          <w:lang w:eastAsia="ru-RU"/>
        </w:rPr>
        <w:t xml:space="preserve"> Төп образларга характеристика бирү, сәнгатьчә эшләнешен өйрәнү. Портрет. </w:t>
      </w:r>
      <w:proofErr w:type="gramStart"/>
      <w:r w:rsidRPr="009B4DB1">
        <w:rPr>
          <w:rFonts w:eastAsia="Times New Roman"/>
          <w:sz w:val="24"/>
          <w:szCs w:val="24"/>
          <w:lang w:eastAsia="ru-RU"/>
        </w:rPr>
        <w:t xml:space="preserve">Психологизм </w:t>
      </w:r>
      <w:r w:rsidRPr="009B4DB1">
        <w:rPr>
          <w:rFonts w:eastAsia="Times New Roman"/>
          <w:sz w:val="24"/>
          <w:szCs w:val="24"/>
          <w:lang w:val="be-BY" w:eastAsia="ru-RU"/>
        </w:rPr>
        <w:t>.</w:t>
      </w:r>
      <w:proofErr w:type="gramEnd"/>
      <w:r w:rsidRPr="009B4DB1">
        <w:rPr>
          <w:rFonts w:eastAsia="Times New Roman"/>
          <w:sz w:val="24"/>
          <w:szCs w:val="24"/>
          <w:lang w:val="be-BY" w:eastAsia="ru-RU"/>
        </w:rPr>
        <w:t xml:space="preserve"> Язучы стиле -  фаҗигале</w:t>
      </w:r>
      <w:r w:rsidRPr="009B4DB1">
        <w:rPr>
          <w:rFonts w:eastAsia="Times New Roman"/>
          <w:sz w:val="24"/>
          <w:szCs w:val="24"/>
          <w:lang w:eastAsia="ru-RU"/>
        </w:rPr>
        <w:t>).</w:t>
      </w:r>
    </w:p>
    <w:p w:rsidR="00DF052C" w:rsidRPr="009B4DB1" w:rsidRDefault="00DF052C" w:rsidP="00F45B56">
      <w:pPr>
        <w:spacing w:after="200" w:line="240" w:lineRule="auto"/>
        <w:ind w:firstLine="709"/>
        <w:jc w:val="both"/>
        <w:rPr>
          <w:rFonts w:eastAsia="Times New Roman"/>
          <w:sz w:val="24"/>
          <w:szCs w:val="24"/>
          <w:lang w:eastAsia="ru-RU"/>
        </w:rPr>
      </w:pPr>
      <w:r w:rsidRPr="009B4DB1">
        <w:rPr>
          <w:rFonts w:eastAsia="Times New Roman"/>
          <w:sz w:val="24"/>
          <w:szCs w:val="24"/>
          <w:lang w:eastAsia="ru-RU"/>
        </w:rPr>
        <w:t>Бөек Ватан сугышы чоры әдәбияты</w:t>
      </w:r>
    </w:p>
    <w:p w:rsidR="00DF052C" w:rsidRPr="009B4DB1" w:rsidRDefault="00DF052C" w:rsidP="00F45B56">
      <w:pPr>
        <w:spacing w:after="200" w:line="240" w:lineRule="auto"/>
        <w:ind w:firstLine="709"/>
        <w:jc w:val="both"/>
        <w:rPr>
          <w:rFonts w:eastAsia="Times New Roman"/>
          <w:sz w:val="24"/>
          <w:szCs w:val="24"/>
          <w:lang w:val="be-BY" w:eastAsia="ru-RU"/>
        </w:rPr>
      </w:pPr>
      <w:r w:rsidRPr="009B4DB1">
        <w:rPr>
          <w:rFonts w:eastAsia="Times New Roman"/>
          <w:sz w:val="24"/>
          <w:szCs w:val="24"/>
          <w:lang w:eastAsia="ru-RU"/>
        </w:rPr>
        <w:t xml:space="preserve">Фатих Кәримнең «Сибәли дә сибәли», «Ант», «Ватаным өчен», «Теләк», «Сөйләр сүзләр бик </w:t>
      </w:r>
      <w:r w:rsidRPr="009B4DB1">
        <w:rPr>
          <w:rFonts w:eastAsia="Times New Roman"/>
          <w:sz w:val="24"/>
          <w:szCs w:val="24"/>
          <w:lang w:val="be-BY" w:eastAsia="ru-RU"/>
        </w:rPr>
        <w:t xml:space="preserve">күп алар», «Бездә яздыр», «Газиз әнкәй» шигырьләре. Тормыш юлы турында мәгълүмат. Иҗатының чорларга бүленеше. Сугыш чоры иҗатының үзенчәлекләре: җиңүгә ышаныч белән илен сакларга ант итү; лирик геройның рухи дөньясы баю; яшәү һәм үлү турында фәлсәфи уйлануы; фашизмга нәфрәт хисләре; туган ягын, якыннарын сагыну. Гражданлык лирикасы, күӊел лирикасы.Сугыш чорында шагыйрь иҗатының поэма һәм баллада жанрында иң югары ноктага җитүе. «Кыңгыраулы яшел гармун» поэмасында сугышчының күңел дөньясы, хис-кичерешләрен лирик планда сурәтләү. «Сибәли дә сибәли» шигырендә сугыш фаҗигасен табигать күренешләре, тел-сурәтләү чарасы сынландыру, әдәби алым кабатлау аша тасвирлау. </w:t>
      </w:r>
    </w:p>
    <w:p w:rsidR="00DF052C" w:rsidRPr="009B4DB1" w:rsidRDefault="00DF052C" w:rsidP="00F45B56">
      <w:pPr>
        <w:spacing w:after="200" w:line="240" w:lineRule="auto"/>
        <w:ind w:firstLine="709"/>
        <w:jc w:val="both"/>
        <w:rPr>
          <w:rFonts w:eastAsia="Times New Roman"/>
          <w:sz w:val="24"/>
          <w:szCs w:val="24"/>
          <w:lang w:eastAsia="ru-RU"/>
        </w:rPr>
      </w:pPr>
      <w:r w:rsidRPr="009B4DB1">
        <w:rPr>
          <w:rFonts w:eastAsia="Times New Roman"/>
          <w:sz w:val="24"/>
          <w:szCs w:val="24"/>
          <w:lang w:val="be-BY" w:eastAsia="ru-RU"/>
        </w:rPr>
        <w:lastRenderedPageBreak/>
        <w:t xml:space="preserve">60-80 нче еллар әдәбияты.Тормыш юлы турында мәгълүмат. Иҗатының чорларга бүленеше. Сугыш чоры иҗатының үзенчәлекләре: җиңүгә ышаныч белән илен сакларга ант итү; лирик геройның рухи дөньясы баю; яшәү һәм үлү турында фәлсәфи уйлануы; фашизмга нәфрәт хисләре; туган ягын, якыннарын сагыну. Гражданлык лирикасы, күӊел лирикасы.Сугыш чорында шагыйрь иҗатының поэма һәм баллада жанрында иң югары ноктага җитүе. «Кыңгыраулы яшел гармун» поэмасында сугышчының күңел дөньясы, хис-кичерешләрен лирик планда сурәтләү. «Сибәли дә сибәли» шигырендә сугыш фаҗигасен табигать күренешләре, тел-сурәтләү чарасы сынландыру, әдәби алым кабатлау аша тасвирлау. Гомәр Бәшировның «Туган ягым – яшел бишек» автобиографик  повесте. (кыскартып). Язучының тормыш юлы турында мәгълүмат бирү. Повестьта халык тормышының тулы бер панорамасы чагылу. Әсәрдә туган ил, халкың белән горурлану хисе тасвирлана, повесть укучыларда хезмәткә, туган җиргә мәхәббәт тәрбияли. Сурәтләнгән геройларның, вакыйга-күренешләрнең тормышчан булуы, шулар аша әдип татар авылының үткәнен һәм бүгенгесен, борынгыдан килгән гореф-гадәтләрен, йолаларын, халыкның күңел байлыгын, гомумән, милли сыйфатларын тасвирлый. </w:t>
      </w:r>
      <w:proofErr w:type="gramStart"/>
      <w:r w:rsidRPr="009B4DB1">
        <w:rPr>
          <w:rFonts w:eastAsia="Times New Roman"/>
          <w:sz w:val="24"/>
          <w:szCs w:val="24"/>
          <w:lang w:eastAsia="ru-RU"/>
        </w:rPr>
        <w:t>Г.Бәширов  -</w:t>
      </w:r>
      <w:proofErr w:type="gramEnd"/>
      <w:r w:rsidRPr="009B4DB1">
        <w:rPr>
          <w:rFonts w:eastAsia="Times New Roman"/>
          <w:sz w:val="24"/>
          <w:szCs w:val="24"/>
          <w:lang w:eastAsia="ru-RU"/>
        </w:rPr>
        <w:t xml:space="preserve"> портрет, табигать бизәкләре, характер остасы; Гумәр образының бирелеше. </w:t>
      </w:r>
      <w:r w:rsidRPr="009B4DB1">
        <w:rPr>
          <w:rFonts w:eastAsia="Times New Roman"/>
          <w:sz w:val="24"/>
          <w:szCs w:val="24"/>
          <w:lang w:val="be-BY" w:eastAsia="ru-RU"/>
        </w:rPr>
        <w:t>Тел–стиль чаралары (лексик, стилистик, фонетик чаралар һәм троплар). Әдәби сөйләм: хикәяләү, сөйләшү (диалог), сөйләү (монолог).</w:t>
      </w:r>
      <w:r w:rsidRPr="009B4DB1">
        <w:rPr>
          <w:rFonts w:eastAsia="Times New Roman"/>
          <w:sz w:val="24"/>
          <w:szCs w:val="24"/>
          <w:lang w:eastAsia="ru-RU"/>
        </w:rPr>
        <w:t xml:space="preserve"> Ч</w:t>
      </w:r>
      <w:r w:rsidRPr="009B4DB1">
        <w:rPr>
          <w:rFonts w:eastAsia="Times New Roman"/>
          <w:sz w:val="24"/>
          <w:szCs w:val="24"/>
          <w:lang w:val="be-BY" w:eastAsia="ru-RU"/>
        </w:rPr>
        <w:t>әчмә сөйләм үзенчәлекләре. Язучы стиле</w:t>
      </w:r>
      <w:r w:rsidRPr="009B4DB1">
        <w:rPr>
          <w:rFonts w:eastAsia="Times New Roman"/>
          <w:sz w:val="24"/>
          <w:szCs w:val="24"/>
          <w:lang w:eastAsia="ru-RU"/>
        </w:rPr>
        <w:t xml:space="preserve">. </w:t>
      </w:r>
    </w:p>
    <w:p w:rsidR="00DF052C" w:rsidRPr="009B4DB1" w:rsidRDefault="00DF052C" w:rsidP="00F45B56">
      <w:pPr>
        <w:spacing w:after="200" w:line="240" w:lineRule="auto"/>
        <w:ind w:firstLine="709"/>
        <w:jc w:val="both"/>
        <w:rPr>
          <w:rFonts w:eastAsia="Times New Roman"/>
          <w:sz w:val="24"/>
          <w:szCs w:val="24"/>
          <w:lang w:val="be-BY" w:eastAsia="ru-RU"/>
        </w:rPr>
      </w:pPr>
      <w:r w:rsidRPr="009B4DB1">
        <w:rPr>
          <w:rFonts w:eastAsia="Times New Roman"/>
          <w:sz w:val="24"/>
          <w:szCs w:val="24"/>
          <w:lang w:val="be-BY" w:eastAsia="ru-RU"/>
        </w:rPr>
        <w:t>Аяз Гыйләҗевнеӊ “Язгы кәрваннар” повесте</w:t>
      </w:r>
      <w:r w:rsidRPr="009B4DB1">
        <w:rPr>
          <w:rFonts w:eastAsia="Times New Roman"/>
          <w:sz w:val="24"/>
          <w:szCs w:val="24"/>
          <w:lang w:eastAsia="ru-RU"/>
        </w:rPr>
        <w:t xml:space="preserve">Язучының тормыш юлы турында мәгълүмат бирү. Повестьта халык тормышының тулы бер панорамасы чагылу. Әсәрдә туган ил, халкың белән горурлану хисе тасвирлана, повесть укучыларда хезмәткә, туган җиргә мәхәббәт тәрбияли. Сурәтләнгән геройларның, вакыйга-күренешләрнең тормышчан булуы, шулар аша әдип татар авылының үткәнен һәм бүгенгесен, борынгыдан килгән гореф-гадәтләрен, йолаларын, халыкның күңел байлыгын, гомумән, милли сыйфатларын тасвирлый. </w:t>
      </w:r>
      <w:proofErr w:type="gramStart"/>
      <w:r w:rsidRPr="009B4DB1">
        <w:rPr>
          <w:rFonts w:eastAsia="Times New Roman"/>
          <w:sz w:val="24"/>
          <w:szCs w:val="24"/>
          <w:lang w:eastAsia="ru-RU"/>
        </w:rPr>
        <w:t>Г.Бәширов  -</w:t>
      </w:r>
      <w:proofErr w:type="gramEnd"/>
      <w:r w:rsidRPr="009B4DB1">
        <w:rPr>
          <w:rFonts w:eastAsia="Times New Roman"/>
          <w:sz w:val="24"/>
          <w:szCs w:val="24"/>
          <w:lang w:eastAsia="ru-RU"/>
        </w:rPr>
        <w:t xml:space="preserve"> портрет, табигать бизәкләре, характер остасы; Гумәр образының бирелеше. </w:t>
      </w:r>
      <w:r w:rsidRPr="009B4DB1">
        <w:rPr>
          <w:rFonts w:eastAsia="Times New Roman"/>
          <w:sz w:val="24"/>
          <w:szCs w:val="24"/>
          <w:lang w:val="be-BY" w:eastAsia="ru-RU"/>
        </w:rPr>
        <w:t>Тел–стиль чаралары (лексик, стилистик, фонетик чаралар һәм троплар). Әдәби сөйләм: хикәяләү, сөйләшү (диалог), сөйләү (монолог).</w:t>
      </w:r>
      <w:r w:rsidRPr="009B4DB1">
        <w:rPr>
          <w:rFonts w:eastAsia="Times New Roman"/>
          <w:sz w:val="24"/>
          <w:szCs w:val="24"/>
          <w:lang w:eastAsia="ru-RU"/>
        </w:rPr>
        <w:t xml:space="preserve"> Ч</w:t>
      </w:r>
      <w:r w:rsidRPr="009B4DB1">
        <w:rPr>
          <w:rFonts w:eastAsia="Times New Roman"/>
          <w:sz w:val="24"/>
          <w:szCs w:val="24"/>
          <w:lang w:val="be-BY" w:eastAsia="ru-RU"/>
        </w:rPr>
        <w:t>әчмә сөйләм үзенчәлекләре. Язучы стиле</w:t>
      </w:r>
      <w:r w:rsidRPr="009B4DB1">
        <w:rPr>
          <w:rFonts w:eastAsia="Times New Roman"/>
          <w:sz w:val="24"/>
          <w:szCs w:val="24"/>
          <w:lang w:eastAsia="ru-RU"/>
        </w:rPr>
        <w:t>.</w:t>
      </w:r>
    </w:p>
    <w:p w:rsidR="00DF052C" w:rsidRPr="009B4DB1" w:rsidRDefault="00DF052C" w:rsidP="00F45B56">
      <w:pPr>
        <w:spacing w:after="200" w:line="240" w:lineRule="auto"/>
        <w:ind w:firstLine="709"/>
        <w:jc w:val="both"/>
        <w:rPr>
          <w:rFonts w:eastAsia="Times New Roman"/>
          <w:sz w:val="24"/>
          <w:szCs w:val="24"/>
          <w:lang w:val="be-BY" w:eastAsia="ru-RU"/>
        </w:rPr>
      </w:pPr>
      <w:r w:rsidRPr="009B4DB1">
        <w:rPr>
          <w:rFonts w:eastAsia="Times New Roman"/>
          <w:sz w:val="24"/>
          <w:szCs w:val="24"/>
          <w:lang w:val="be-BY" w:eastAsia="ru-RU"/>
        </w:rPr>
        <w:t xml:space="preserve">Миргазиян Юныс “Биектә калу”  (“Шәмдәлләрдә генә утлар яна”)  повесте </w:t>
      </w:r>
      <w:r w:rsidRPr="009B4DB1">
        <w:rPr>
          <w:rFonts w:eastAsia="Times New Roman"/>
          <w:sz w:val="24"/>
          <w:szCs w:val="24"/>
          <w:lang w:eastAsia="ru-RU"/>
        </w:rPr>
        <w:t xml:space="preserve">Язучының тормыш юлы турында мәгълүмат бирү. </w:t>
      </w:r>
      <w:r w:rsidRPr="009B4DB1">
        <w:rPr>
          <w:rFonts w:eastAsia="Times New Roman"/>
          <w:sz w:val="24"/>
          <w:szCs w:val="24"/>
          <w:lang w:val="be-BY" w:eastAsia="ru-RU"/>
        </w:rPr>
        <w:t>Повесть жанры. Хикәяләү, сурәтләү, бәяләү катламнары. Әдәби әсәрдәге образлылык: әдәби деталь, җыелма һәм символик образларныӊ әсәр эчтәлеген ачудагы әһәмияте. Повестьны эчтәлек һәм форма ягыннан анализлаганда, хронотоп, архетипны ачыклау. Тел-стиль чаралары. Әсәр исеменеӊ эчке һәм тышкы мәгънәгә ия булуы. Заманга тәнкыйди бәя. Язучы стиленеӊ үзенчәлекләре</w:t>
      </w:r>
    </w:p>
    <w:p w:rsidR="00DF052C" w:rsidRPr="009B4DB1" w:rsidRDefault="00DF052C" w:rsidP="00F45B56">
      <w:pPr>
        <w:spacing w:after="200" w:line="240" w:lineRule="auto"/>
        <w:ind w:firstLine="709"/>
        <w:jc w:val="both"/>
        <w:rPr>
          <w:rFonts w:eastAsia="Times New Roman"/>
          <w:sz w:val="24"/>
          <w:szCs w:val="24"/>
          <w:lang w:val="be-BY" w:eastAsia="ru-RU"/>
        </w:rPr>
      </w:pPr>
      <w:r w:rsidRPr="009B4DB1">
        <w:rPr>
          <w:rFonts w:eastAsia="Times New Roman"/>
          <w:sz w:val="24"/>
          <w:szCs w:val="24"/>
          <w:lang w:val="be-BY" w:eastAsia="ru-RU"/>
        </w:rPr>
        <w:t xml:space="preserve">Равил Фәйзуллинның «Җаныңның ваклыгын сылтама заманга…», «Аккошлар», «Мин сиңа йомшак таң җиле…»“Вакыт”, “Якты моң”,  һәм кыска шигырьләре. </w:t>
      </w:r>
    </w:p>
    <w:p w:rsidR="00DF052C" w:rsidRPr="009B4DB1" w:rsidRDefault="00DF052C" w:rsidP="00F45B56">
      <w:pPr>
        <w:spacing w:after="200" w:line="240" w:lineRule="auto"/>
        <w:ind w:firstLine="709"/>
        <w:jc w:val="both"/>
        <w:rPr>
          <w:rFonts w:eastAsia="Times New Roman"/>
          <w:sz w:val="24"/>
          <w:szCs w:val="24"/>
          <w:lang w:eastAsia="ru-RU"/>
        </w:rPr>
      </w:pPr>
      <w:r w:rsidRPr="009B4DB1">
        <w:rPr>
          <w:rFonts w:eastAsia="Times New Roman"/>
          <w:sz w:val="24"/>
          <w:szCs w:val="24"/>
          <w:lang w:val="be-BY" w:eastAsia="ru-RU"/>
        </w:rPr>
        <w:t xml:space="preserve">Шагыйрьнең тормыш юлы турында мәгълүмат бирү.  </w:t>
      </w:r>
      <w:r w:rsidRPr="009B4DB1">
        <w:rPr>
          <w:rFonts w:eastAsia="Times New Roman"/>
          <w:sz w:val="24"/>
          <w:szCs w:val="24"/>
          <w:lang w:eastAsia="ru-RU"/>
        </w:rPr>
        <w:t>Иҗатка 60 нчы елларда килүе, яңача ритмика, рифма, образлар системасы тудыруы. Р.Фәйзуллин кыска формаларга мөрәҗәгать итә, аларда метафора алгы планга чыга. Лирик әсәрләргә анализ ясау үзенчәлекләре. Табигый хис-кичерешләр чагылыш тапкан шигырьләренең җырлар булып китүе. Фәлсәфи лирика</w:t>
      </w:r>
    </w:p>
    <w:p w:rsidR="00DF052C" w:rsidRPr="009B4DB1" w:rsidRDefault="00DF052C" w:rsidP="00F45B56">
      <w:pPr>
        <w:spacing w:after="200" w:line="240" w:lineRule="auto"/>
        <w:ind w:firstLine="709"/>
        <w:jc w:val="both"/>
        <w:rPr>
          <w:rFonts w:eastAsia="Times New Roman"/>
          <w:sz w:val="24"/>
          <w:szCs w:val="24"/>
          <w:lang w:eastAsia="ru-RU"/>
        </w:rPr>
      </w:pPr>
      <w:r w:rsidRPr="009B4DB1">
        <w:rPr>
          <w:rFonts w:eastAsia="Times New Roman"/>
          <w:sz w:val="24"/>
          <w:szCs w:val="24"/>
          <w:lang w:eastAsia="ru-RU"/>
        </w:rPr>
        <w:t xml:space="preserve">Туфан Миңнуллинның «Әлдермештән </w:t>
      </w:r>
      <w:proofErr w:type="gramStart"/>
      <w:r w:rsidRPr="009B4DB1">
        <w:rPr>
          <w:rFonts w:eastAsia="Times New Roman"/>
          <w:sz w:val="24"/>
          <w:szCs w:val="24"/>
          <w:lang w:eastAsia="ru-RU"/>
        </w:rPr>
        <w:t>Әлмәндәр»  моңсу</w:t>
      </w:r>
      <w:proofErr w:type="gramEnd"/>
      <w:r w:rsidRPr="009B4DB1">
        <w:rPr>
          <w:rFonts w:eastAsia="Times New Roman"/>
          <w:sz w:val="24"/>
          <w:szCs w:val="24"/>
          <w:lang w:eastAsia="ru-RU"/>
        </w:rPr>
        <w:t xml:space="preserve"> комедиясе. Әдипнең тормыш юлы турында мәгълүмат бирү. Драма әсәрләренә анализ ясау үзенчәлекләре. Каршылыкның төрләре: төп сюжет сызыгында тышкы каршылык Әлмәндәр һәм Әҗәл </w:t>
      </w:r>
      <w:proofErr w:type="gramStart"/>
      <w:r w:rsidRPr="009B4DB1">
        <w:rPr>
          <w:rFonts w:eastAsia="Times New Roman"/>
          <w:sz w:val="24"/>
          <w:szCs w:val="24"/>
          <w:lang w:eastAsia="ru-RU"/>
        </w:rPr>
        <w:t>арасында,  эчке</w:t>
      </w:r>
      <w:proofErr w:type="gramEnd"/>
      <w:r w:rsidRPr="009B4DB1">
        <w:rPr>
          <w:rFonts w:eastAsia="Times New Roman"/>
          <w:sz w:val="24"/>
          <w:szCs w:val="24"/>
          <w:lang w:eastAsia="ru-RU"/>
        </w:rPr>
        <w:t xml:space="preserve"> каршылык Әҗәл күңелендә; ярдәмче сюжет сызыкларында тышкы каршылык Әлмәндәр белән Өммия, Әлмәндәр белән Искәндәр </w:t>
      </w:r>
      <w:r w:rsidRPr="009B4DB1">
        <w:rPr>
          <w:rFonts w:eastAsia="Times New Roman"/>
          <w:sz w:val="24"/>
          <w:szCs w:val="24"/>
          <w:lang w:eastAsia="ru-RU"/>
        </w:rPr>
        <w:lastRenderedPageBreak/>
        <w:t xml:space="preserve">арасында формалаша. Төп сюжет сызыгындагы эчке каршылыкның төп каршылык булуы. Әсәрнең фәлсәфи фикерләр белән баетылуы. Әлмәндәр образының бирелеше, аның замандаш сыйфатларын туплаган, халыкчан образ-характер булуы. Комедиянең тел-сурәтләү чараларына, кинаяле тезмәләргә байлыгы. Реаль тормыш картиналарының шартлылык һәм символлар белән тыгыз кушылып китүе, шуның белән әсәрдәге төп идеяне тулырак ачуга ирешү. </w:t>
      </w:r>
    </w:p>
    <w:p w:rsidR="00DF052C" w:rsidRPr="009B4DB1" w:rsidRDefault="00DF052C" w:rsidP="00F45B56">
      <w:pPr>
        <w:spacing w:after="200" w:line="240" w:lineRule="auto"/>
        <w:ind w:firstLine="709"/>
        <w:jc w:val="both"/>
        <w:rPr>
          <w:rFonts w:eastAsia="Times New Roman"/>
          <w:sz w:val="24"/>
          <w:szCs w:val="24"/>
          <w:lang w:eastAsia="ru-RU"/>
        </w:rPr>
      </w:pPr>
      <w:r w:rsidRPr="009B4DB1">
        <w:rPr>
          <w:rFonts w:eastAsia="Times New Roman"/>
          <w:sz w:val="24"/>
          <w:szCs w:val="24"/>
          <w:lang w:eastAsia="ru-RU"/>
        </w:rPr>
        <w:t xml:space="preserve">Фәнис Яруллинның «Җилкәннәр җилдә сынала» повесте. Әдипнең тормышы, иҗаты турында мәгълүмат бирү. «Җилкәннәр җилдә сынала» повестеның – автобиографик повесть булуы. Кешене данлау, зурлау темасының бирелеше. Тема, проблема, идея, пафос. Идеал. </w:t>
      </w:r>
      <w:r w:rsidRPr="009B4DB1">
        <w:rPr>
          <w:rFonts w:eastAsia="Times New Roman"/>
          <w:sz w:val="24"/>
          <w:szCs w:val="24"/>
          <w:lang w:val="be-BY" w:eastAsia="ru-RU"/>
        </w:rPr>
        <w:t xml:space="preserve">Язучы стиле. </w:t>
      </w:r>
    </w:p>
    <w:p w:rsidR="00DF052C" w:rsidRPr="009B4DB1" w:rsidRDefault="00DF052C" w:rsidP="00F45B56">
      <w:pPr>
        <w:spacing w:after="200" w:line="240" w:lineRule="auto"/>
        <w:ind w:firstLine="709"/>
        <w:jc w:val="both"/>
        <w:rPr>
          <w:rFonts w:eastAsia="Times New Roman"/>
          <w:sz w:val="24"/>
          <w:szCs w:val="24"/>
          <w:lang w:val="be-BY" w:eastAsia="ru-RU"/>
        </w:rPr>
      </w:pPr>
      <w:r w:rsidRPr="009B4DB1">
        <w:rPr>
          <w:rFonts w:eastAsia="Times New Roman"/>
          <w:sz w:val="24"/>
          <w:szCs w:val="24"/>
          <w:lang w:val="be-BY" w:eastAsia="ru-RU"/>
        </w:rPr>
        <w:t xml:space="preserve">Мөдәррис Әгъләмовның «Каеннар булсаң иде», «Учак урыннары» шигырьләре. Шагыйрьнең тормыш юлы, иҗаты белән таныштыру. Классик шигырьгә йөз тотып иҗат итүе. Кешене данлау, зурлау темасының бирелеше. Лирик әсәрләргә анализ ясау үзенчәлекләре. Лирик жанрлар: гражданлык лирикасы, күңел лирикасы. Әдәби алымнар: кабатлау, янәшәлек, каршы кую, үткәнгә әйләнеп кайту (ретроспекция). Шигырь төзелеше. Язучы стиле: экзистенциаль башлангыч. </w:t>
      </w:r>
    </w:p>
    <w:p w:rsidR="00DF052C" w:rsidRPr="009B4DB1" w:rsidRDefault="00DF052C" w:rsidP="00F45B56">
      <w:pPr>
        <w:spacing w:after="200" w:line="240" w:lineRule="auto"/>
        <w:ind w:firstLine="709"/>
        <w:jc w:val="both"/>
        <w:rPr>
          <w:rFonts w:eastAsia="Times New Roman"/>
          <w:sz w:val="24"/>
          <w:szCs w:val="24"/>
          <w:lang w:val="be-BY" w:eastAsia="ru-RU"/>
        </w:rPr>
      </w:pPr>
      <w:r w:rsidRPr="009B4DB1">
        <w:rPr>
          <w:rFonts w:eastAsia="Times New Roman"/>
          <w:sz w:val="24"/>
          <w:szCs w:val="24"/>
          <w:lang w:val="be-BY" w:eastAsia="ru-RU"/>
        </w:rPr>
        <w:t>Йомгаклау дәресе .</w:t>
      </w:r>
    </w:p>
    <w:p w:rsidR="00DF052C" w:rsidRPr="009B4DB1" w:rsidRDefault="00DF052C" w:rsidP="00F45B56">
      <w:pPr>
        <w:spacing w:before="5" w:line="240" w:lineRule="auto"/>
        <w:ind w:left="820" w:right="115"/>
        <w:jc w:val="both"/>
        <w:outlineLvl w:val="1"/>
        <w:rPr>
          <w:rFonts w:eastAsia="Times New Roman"/>
          <w:sz w:val="24"/>
          <w:szCs w:val="24"/>
          <w:lang w:val="be-BY"/>
        </w:rPr>
      </w:pPr>
      <w:r w:rsidRPr="009B4DB1">
        <w:rPr>
          <w:rFonts w:eastAsia="Times New Roman"/>
          <w:b/>
          <w:bCs/>
          <w:sz w:val="24"/>
          <w:szCs w:val="24"/>
          <w:lang w:val="be-BY"/>
        </w:rPr>
        <w:t xml:space="preserve">Бәйләнешле сөйләм үстерү </w:t>
      </w:r>
    </w:p>
    <w:p w:rsidR="00DF052C" w:rsidRPr="009B4DB1" w:rsidRDefault="00DF052C" w:rsidP="00F45B56">
      <w:pPr>
        <w:spacing w:before="43" w:after="200" w:line="240" w:lineRule="auto"/>
        <w:ind w:left="820" w:right="115"/>
        <w:jc w:val="both"/>
        <w:rPr>
          <w:rFonts w:eastAsia="Times New Roman"/>
          <w:sz w:val="24"/>
          <w:szCs w:val="24"/>
          <w:lang w:val="be-BY" w:eastAsia="ru-RU"/>
        </w:rPr>
      </w:pPr>
      <w:r w:rsidRPr="009B4DB1">
        <w:rPr>
          <w:rFonts w:eastAsia="Times New Roman"/>
          <w:b/>
          <w:sz w:val="24"/>
          <w:szCs w:val="24"/>
          <w:lang w:val="be-BY" w:eastAsia="ru-RU"/>
        </w:rPr>
        <w:t>Ятлау һәм сәнгатьле итеп сөйләү өчен әсәрләр:</w:t>
      </w:r>
    </w:p>
    <w:p w:rsidR="00DF052C" w:rsidRPr="009B4DB1" w:rsidRDefault="00DF052C" w:rsidP="00F45B56">
      <w:pPr>
        <w:numPr>
          <w:ilvl w:val="0"/>
          <w:numId w:val="39"/>
        </w:numPr>
        <w:spacing w:line="240" w:lineRule="auto"/>
        <w:jc w:val="both"/>
        <w:rPr>
          <w:rFonts w:eastAsia="Times New Roman"/>
          <w:sz w:val="24"/>
          <w:szCs w:val="24"/>
          <w:lang w:val="be-BY" w:eastAsia="ru-RU"/>
        </w:rPr>
      </w:pPr>
      <w:r w:rsidRPr="009B4DB1">
        <w:rPr>
          <w:rFonts w:eastAsia="Times New Roman"/>
          <w:sz w:val="24"/>
          <w:szCs w:val="24"/>
          <w:lang w:val="be-BY" w:eastAsia="ru-RU"/>
        </w:rPr>
        <w:t>Г.Тукай “Мәхәббәт” шигыре.</w:t>
      </w:r>
    </w:p>
    <w:p w:rsidR="00DF052C" w:rsidRPr="009B4DB1" w:rsidRDefault="00DF052C" w:rsidP="00F45B56">
      <w:pPr>
        <w:numPr>
          <w:ilvl w:val="0"/>
          <w:numId w:val="39"/>
        </w:numPr>
        <w:spacing w:line="240" w:lineRule="auto"/>
        <w:jc w:val="both"/>
        <w:rPr>
          <w:rFonts w:eastAsia="Times New Roman"/>
          <w:sz w:val="24"/>
          <w:szCs w:val="24"/>
          <w:lang w:val="be-BY" w:eastAsia="ru-RU"/>
        </w:rPr>
      </w:pPr>
      <w:r w:rsidRPr="009B4DB1">
        <w:rPr>
          <w:rFonts w:eastAsia="Times New Roman"/>
          <w:sz w:val="24"/>
          <w:szCs w:val="24"/>
          <w:lang w:val="be-BY" w:eastAsia="ru-RU"/>
        </w:rPr>
        <w:t>Фатих Кәримнең «Сибәли дә сибәли» яки «Ант» шигырьләре.</w:t>
      </w:r>
    </w:p>
    <w:p w:rsidR="00DF052C" w:rsidRPr="009B4DB1" w:rsidRDefault="00DF052C" w:rsidP="00F45B56">
      <w:pPr>
        <w:numPr>
          <w:ilvl w:val="0"/>
          <w:numId w:val="39"/>
        </w:numPr>
        <w:spacing w:line="240" w:lineRule="auto"/>
        <w:jc w:val="both"/>
        <w:rPr>
          <w:rFonts w:eastAsia="Times New Roman"/>
          <w:sz w:val="24"/>
          <w:szCs w:val="24"/>
          <w:lang w:val="be-BY" w:eastAsia="ru-RU"/>
        </w:rPr>
      </w:pPr>
      <w:r w:rsidRPr="009B4DB1">
        <w:rPr>
          <w:rFonts w:eastAsia="Times New Roman"/>
          <w:sz w:val="24"/>
          <w:szCs w:val="24"/>
          <w:lang w:val="be-BY" w:eastAsia="ru-RU"/>
        </w:rPr>
        <w:t>Равил Фәйзуллинның “Якты моң”шигыре.</w:t>
      </w:r>
    </w:p>
    <w:p w:rsidR="00DF052C" w:rsidRPr="009B4DB1" w:rsidRDefault="00DF052C" w:rsidP="00F45B56">
      <w:pPr>
        <w:numPr>
          <w:ilvl w:val="0"/>
          <w:numId w:val="39"/>
        </w:numPr>
        <w:spacing w:line="240" w:lineRule="auto"/>
        <w:jc w:val="both"/>
        <w:rPr>
          <w:rFonts w:eastAsia="Times New Roman"/>
          <w:sz w:val="24"/>
          <w:szCs w:val="24"/>
          <w:lang w:val="be-BY" w:eastAsia="ru-RU"/>
        </w:rPr>
      </w:pPr>
      <w:r w:rsidRPr="009B4DB1">
        <w:rPr>
          <w:rFonts w:eastAsia="Times New Roman"/>
          <w:sz w:val="24"/>
          <w:szCs w:val="24"/>
          <w:lang w:val="be-BY" w:eastAsia="ru-RU"/>
        </w:rPr>
        <w:t>Мөдәррис Әгъләмовның “Каеннар булсаң иде” яки “Учак урыннары” шигыре.</w:t>
      </w:r>
    </w:p>
    <w:p w:rsidR="00DF052C" w:rsidRPr="009B4DB1" w:rsidRDefault="00DF052C" w:rsidP="00F45B56">
      <w:pPr>
        <w:numPr>
          <w:ilvl w:val="0"/>
          <w:numId w:val="39"/>
        </w:numPr>
        <w:spacing w:line="240" w:lineRule="auto"/>
        <w:jc w:val="both"/>
        <w:rPr>
          <w:rFonts w:eastAsia="Times New Roman"/>
          <w:sz w:val="24"/>
          <w:szCs w:val="24"/>
          <w:lang w:val="be-BY" w:eastAsia="ru-RU"/>
        </w:rPr>
      </w:pPr>
      <w:r w:rsidRPr="009B4DB1">
        <w:rPr>
          <w:rFonts w:eastAsia="Times New Roman"/>
          <w:sz w:val="24"/>
          <w:szCs w:val="24"/>
          <w:lang w:val="be-BY" w:eastAsia="ru-RU"/>
        </w:rPr>
        <w:t>Туфан Миңнуллинның «Әлдермештән Әлмәндәр»  моңсу комедиясеннән өзек.</w:t>
      </w:r>
    </w:p>
    <w:p w:rsidR="00DF052C" w:rsidRPr="009B4DB1" w:rsidRDefault="00DF052C" w:rsidP="00F45B56">
      <w:pPr>
        <w:spacing w:before="45" w:line="240" w:lineRule="auto"/>
        <w:ind w:left="820" w:right="115"/>
        <w:jc w:val="both"/>
        <w:outlineLvl w:val="1"/>
        <w:rPr>
          <w:rFonts w:eastAsia="Times New Roman"/>
          <w:b/>
          <w:bCs/>
          <w:sz w:val="24"/>
          <w:szCs w:val="24"/>
          <w:lang w:val="be-BY"/>
        </w:rPr>
      </w:pPr>
    </w:p>
    <w:p w:rsidR="00DF052C" w:rsidRPr="009B4DB1" w:rsidRDefault="00DF052C" w:rsidP="00F45B56">
      <w:pPr>
        <w:spacing w:before="45" w:line="240" w:lineRule="auto"/>
        <w:ind w:left="820" w:right="115"/>
        <w:jc w:val="both"/>
        <w:outlineLvl w:val="1"/>
        <w:rPr>
          <w:rFonts w:eastAsia="Times New Roman"/>
          <w:b/>
          <w:bCs/>
          <w:sz w:val="24"/>
          <w:szCs w:val="24"/>
        </w:rPr>
      </w:pPr>
      <w:r w:rsidRPr="009B4DB1">
        <w:rPr>
          <w:rFonts w:eastAsia="Times New Roman"/>
          <w:b/>
          <w:bCs/>
          <w:sz w:val="24"/>
          <w:szCs w:val="24"/>
        </w:rPr>
        <w:t>Инша язу өчен үрнәк темалар:</w:t>
      </w:r>
    </w:p>
    <w:p w:rsidR="00DF052C" w:rsidRPr="009B4DB1" w:rsidRDefault="00DF052C" w:rsidP="00F45B56">
      <w:pPr>
        <w:numPr>
          <w:ilvl w:val="0"/>
          <w:numId w:val="40"/>
        </w:numPr>
        <w:spacing w:line="240" w:lineRule="auto"/>
        <w:jc w:val="both"/>
        <w:rPr>
          <w:sz w:val="24"/>
          <w:szCs w:val="24"/>
        </w:rPr>
      </w:pPr>
      <w:r w:rsidRPr="009B4DB1">
        <w:rPr>
          <w:sz w:val="24"/>
          <w:szCs w:val="24"/>
        </w:rPr>
        <w:t>Төп образларга характеристика язу.</w:t>
      </w:r>
    </w:p>
    <w:p w:rsidR="00DF052C" w:rsidRPr="009B4DB1" w:rsidRDefault="00DF052C" w:rsidP="00F45B56">
      <w:pPr>
        <w:numPr>
          <w:ilvl w:val="0"/>
          <w:numId w:val="40"/>
        </w:numPr>
        <w:spacing w:line="240" w:lineRule="auto"/>
        <w:jc w:val="both"/>
        <w:rPr>
          <w:sz w:val="24"/>
          <w:szCs w:val="24"/>
        </w:rPr>
      </w:pPr>
      <w:r w:rsidRPr="009B4DB1">
        <w:rPr>
          <w:sz w:val="24"/>
          <w:szCs w:val="24"/>
        </w:rPr>
        <w:t xml:space="preserve"> Габдулла Тукай иҗатында мәхәббәт лирикасы.</w:t>
      </w:r>
    </w:p>
    <w:p w:rsidR="00DF052C" w:rsidRPr="009B4DB1" w:rsidRDefault="00DF052C" w:rsidP="00F45B56">
      <w:pPr>
        <w:numPr>
          <w:ilvl w:val="0"/>
          <w:numId w:val="40"/>
        </w:numPr>
        <w:spacing w:line="240" w:lineRule="auto"/>
        <w:jc w:val="both"/>
        <w:rPr>
          <w:sz w:val="24"/>
          <w:szCs w:val="24"/>
        </w:rPr>
      </w:pPr>
      <w:r w:rsidRPr="009B4DB1">
        <w:rPr>
          <w:sz w:val="24"/>
          <w:szCs w:val="24"/>
        </w:rPr>
        <w:t xml:space="preserve">Фатих Әмирханның «Бер хәрабәдә» </w:t>
      </w:r>
      <w:proofErr w:type="gramStart"/>
      <w:r w:rsidRPr="009B4DB1">
        <w:rPr>
          <w:sz w:val="24"/>
          <w:szCs w:val="24"/>
        </w:rPr>
        <w:t>хикәясенә  бәя</w:t>
      </w:r>
      <w:proofErr w:type="gramEnd"/>
      <w:r w:rsidRPr="009B4DB1">
        <w:rPr>
          <w:sz w:val="24"/>
          <w:szCs w:val="24"/>
        </w:rPr>
        <w:t>.</w:t>
      </w:r>
    </w:p>
    <w:p w:rsidR="00DF052C" w:rsidRPr="009B4DB1" w:rsidRDefault="00DF052C" w:rsidP="00F45B56">
      <w:pPr>
        <w:numPr>
          <w:ilvl w:val="0"/>
          <w:numId w:val="40"/>
        </w:numPr>
        <w:spacing w:line="240" w:lineRule="auto"/>
        <w:ind w:right="105"/>
        <w:jc w:val="both"/>
        <w:rPr>
          <w:rFonts w:eastAsia="Times New Roman"/>
          <w:sz w:val="24"/>
          <w:szCs w:val="24"/>
        </w:rPr>
      </w:pPr>
      <w:r w:rsidRPr="009B4DB1">
        <w:rPr>
          <w:rFonts w:eastAsia="Times New Roman CYR"/>
          <w:sz w:val="24"/>
          <w:szCs w:val="24"/>
        </w:rPr>
        <w:t>«Тапшырылмаган хатлар» повестенда мәхәббәт-гаилә</w:t>
      </w:r>
      <w:r w:rsidRPr="009B4DB1">
        <w:rPr>
          <w:rFonts w:eastAsia="Times New Roman CYR"/>
          <w:sz w:val="24"/>
          <w:szCs w:val="24"/>
          <w:lang w:val="tt-RU"/>
        </w:rPr>
        <w:t xml:space="preserve"> </w:t>
      </w:r>
      <w:r w:rsidRPr="009B4DB1">
        <w:rPr>
          <w:rFonts w:eastAsia="Times New Roman CYR"/>
          <w:sz w:val="24"/>
          <w:szCs w:val="24"/>
        </w:rPr>
        <w:t>проблемасының хәл ителеше.</w:t>
      </w:r>
    </w:p>
    <w:p w:rsidR="00DF052C" w:rsidRPr="009B4DB1" w:rsidRDefault="00DF052C" w:rsidP="00F45B56">
      <w:pPr>
        <w:numPr>
          <w:ilvl w:val="0"/>
          <w:numId w:val="40"/>
        </w:numPr>
        <w:spacing w:line="240" w:lineRule="auto"/>
        <w:ind w:right="105"/>
        <w:jc w:val="both"/>
        <w:rPr>
          <w:sz w:val="24"/>
          <w:szCs w:val="24"/>
          <w:lang w:val="be-BY"/>
        </w:rPr>
      </w:pPr>
      <w:r w:rsidRPr="009B4DB1">
        <w:rPr>
          <w:sz w:val="24"/>
          <w:szCs w:val="24"/>
          <w:lang w:val="be-BY"/>
        </w:rPr>
        <w:t>Кәрим Тинчуринны</w:t>
      </w:r>
      <w:r w:rsidRPr="009B4DB1">
        <w:rPr>
          <w:sz w:val="24"/>
          <w:szCs w:val="24"/>
        </w:rPr>
        <w:t>ң</w:t>
      </w:r>
      <w:r w:rsidRPr="009B4DB1">
        <w:rPr>
          <w:sz w:val="24"/>
          <w:szCs w:val="24"/>
          <w:lang w:val="be-BY"/>
        </w:rPr>
        <w:t xml:space="preserve"> «Сүнгән йолдызлар» драмасында күтәрелгән проблемалар</w:t>
      </w:r>
    </w:p>
    <w:p w:rsidR="00DF052C" w:rsidRPr="009B4DB1" w:rsidRDefault="00DF052C" w:rsidP="00F45B56">
      <w:pPr>
        <w:numPr>
          <w:ilvl w:val="0"/>
          <w:numId w:val="40"/>
        </w:numPr>
        <w:spacing w:line="240" w:lineRule="auto"/>
        <w:jc w:val="both"/>
        <w:rPr>
          <w:sz w:val="24"/>
          <w:szCs w:val="24"/>
          <w:lang w:val="be-BY"/>
        </w:rPr>
      </w:pPr>
      <w:r w:rsidRPr="009B4DB1">
        <w:rPr>
          <w:sz w:val="24"/>
          <w:szCs w:val="24"/>
          <w:lang w:val="be-BY"/>
        </w:rPr>
        <w:t>“Кешеләргә изгелек кылып яшәү – үзе бәхет”.</w:t>
      </w:r>
    </w:p>
    <w:p w:rsidR="00DF052C" w:rsidRPr="009B4DB1" w:rsidRDefault="00DF052C" w:rsidP="00F45B56">
      <w:pPr>
        <w:numPr>
          <w:ilvl w:val="0"/>
          <w:numId w:val="40"/>
        </w:numPr>
        <w:spacing w:line="240" w:lineRule="auto"/>
        <w:jc w:val="both"/>
        <w:rPr>
          <w:sz w:val="24"/>
          <w:szCs w:val="24"/>
          <w:lang w:val="be-BY"/>
        </w:rPr>
      </w:pPr>
      <w:r w:rsidRPr="009B4DB1">
        <w:rPr>
          <w:sz w:val="24"/>
          <w:szCs w:val="24"/>
          <w:lang w:val="be-BY"/>
        </w:rPr>
        <w:t>Әдәби әсәргә бәя.</w:t>
      </w:r>
    </w:p>
    <w:p w:rsidR="00DF052C" w:rsidRPr="009B4DB1" w:rsidRDefault="00DF052C" w:rsidP="00F45B56">
      <w:pPr>
        <w:spacing w:line="240" w:lineRule="auto"/>
        <w:jc w:val="both"/>
        <w:rPr>
          <w:rFonts w:eastAsia="Times New Roman"/>
          <w:sz w:val="24"/>
          <w:szCs w:val="24"/>
          <w:lang w:val="be-BY" w:eastAsia="ru-RU"/>
        </w:rPr>
      </w:pPr>
      <w:r w:rsidRPr="009B4DB1">
        <w:rPr>
          <w:rFonts w:eastAsia="Times New Roman"/>
          <w:sz w:val="24"/>
          <w:szCs w:val="24"/>
          <w:lang w:val="be-BY" w:eastAsia="ru-RU"/>
        </w:rPr>
        <w:t xml:space="preserve">           8.   Сөйләм үстерү  Сочинение.Равил Фәйзуллин – фәлсәфи-лирик шагыйрь.</w:t>
      </w:r>
    </w:p>
    <w:p w:rsidR="00DF052C" w:rsidRPr="009B4DB1" w:rsidRDefault="00DF052C" w:rsidP="00F45B56">
      <w:pPr>
        <w:spacing w:before="8" w:line="240" w:lineRule="auto"/>
        <w:ind w:right="115"/>
        <w:jc w:val="both"/>
        <w:outlineLvl w:val="1"/>
        <w:rPr>
          <w:rFonts w:eastAsia="Times New Roman"/>
          <w:sz w:val="24"/>
          <w:szCs w:val="24"/>
          <w:lang w:val="be-BY"/>
        </w:rPr>
      </w:pPr>
      <w:r w:rsidRPr="009B4DB1">
        <w:rPr>
          <w:rFonts w:eastAsia="Times New Roman"/>
          <w:b/>
          <w:bCs/>
          <w:sz w:val="24"/>
          <w:szCs w:val="24"/>
          <w:lang w:val="be-BY"/>
        </w:rPr>
        <w:lastRenderedPageBreak/>
        <w:t>Дәрестән тыш уку өчен әсәрләр:</w:t>
      </w:r>
    </w:p>
    <w:p w:rsidR="00DF052C" w:rsidRPr="009B4DB1" w:rsidRDefault="00DF052C" w:rsidP="00F45B56">
      <w:pPr>
        <w:spacing w:line="240" w:lineRule="auto"/>
        <w:jc w:val="both"/>
        <w:rPr>
          <w:rFonts w:eastAsia="Times New Roman"/>
          <w:bCs/>
          <w:sz w:val="24"/>
          <w:szCs w:val="24"/>
          <w:lang w:val="be-BY" w:eastAsia="ru-RU"/>
        </w:rPr>
      </w:pPr>
      <w:r w:rsidRPr="009B4DB1">
        <w:rPr>
          <w:rFonts w:eastAsia="Times New Roman"/>
          <w:sz w:val="24"/>
          <w:szCs w:val="24"/>
          <w:lang w:val="be-BY" w:eastAsia="ru-RU"/>
        </w:rPr>
        <w:t xml:space="preserve">            1. Дәресләргә әзерләнгәндә, вакытлы матбугат материалларына мөрәҗәгать итә алу.</w:t>
      </w:r>
    </w:p>
    <w:p w:rsidR="00DF052C" w:rsidRPr="009B4DB1" w:rsidRDefault="00DF052C" w:rsidP="00F45B56">
      <w:pPr>
        <w:spacing w:line="240" w:lineRule="auto"/>
        <w:jc w:val="both"/>
        <w:rPr>
          <w:rFonts w:eastAsia="Times New Roman"/>
          <w:sz w:val="24"/>
          <w:szCs w:val="24"/>
          <w:lang w:val="be-BY" w:eastAsia="ru-RU"/>
        </w:rPr>
      </w:pPr>
      <w:r w:rsidRPr="009B4DB1">
        <w:rPr>
          <w:rFonts w:eastAsia="Times New Roman"/>
          <w:sz w:val="24"/>
          <w:szCs w:val="24"/>
          <w:lang w:val="be-BY" w:eastAsia="ru-RU"/>
        </w:rPr>
        <w:t xml:space="preserve">            2. Мәдинә Мәликова “Чәчкә балы”</w:t>
      </w:r>
    </w:p>
    <w:p w:rsidR="00DF052C" w:rsidRPr="009B4DB1" w:rsidRDefault="00DF052C" w:rsidP="00F45B56">
      <w:pPr>
        <w:spacing w:line="240" w:lineRule="auto"/>
        <w:ind w:firstLine="709"/>
        <w:jc w:val="both"/>
        <w:rPr>
          <w:rFonts w:eastAsia="Times New Roman"/>
          <w:sz w:val="24"/>
          <w:szCs w:val="24"/>
          <w:lang w:val="be-BY" w:eastAsia="ru-RU"/>
        </w:rPr>
      </w:pPr>
      <w:r w:rsidRPr="009B4DB1">
        <w:rPr>
          <w:rFonts w:eastAsia="Times New Roman"/>
          <w:sz w:val="24"/>
          <w:szCs w:val="24"/>
          <w:lang w:val="be-BY" w:eastAsia="ru-RU"/>
        </w:rPr>
        <w:t>3. Фәүзия Бәйрәмова “Кыӊгырау”</w:t>
      </w:r>
    </w:p>
    <w:p w:rsidR="00DF052C" w:rsidRPr="009B4DB1" w:rsidRDefault="00DF052C" w:rsidP="00F45B56">
      <w:pPr>
        <w:spacing w:line="240" w:lineRule="auto"/>
        <w:ind w:firstLine="709"/>
        <w:jc w:val="both"/>
        <w:rPr>
          <w:rFonts w:eastAsia="Times New Roman"/>
          <w:sz w:val="24"/>
          <w:szCs w:val="24"/>
          <w:lang w:val="be-BY" w:eastAsia="ru-RU"/>
        </w:rPr>
      </w:pPr>
      <w:r w:rsidRPr="009B4DB1">
        <w:rPr>
          <w:rFonts w:eastAsia="Times New Roman"/>
          <w:sz w:val="24"/>
          <w:szCs w:val="24"/>
          <w:lang w:val="be-BY" w:eastAsia="ru-RU"/>
        </w:rPr>
        <w:t>4. Татар әдәбиятында шагыйрәләр иҗаты: Л.Шагыйрьҗан, Э.Мөэминова, Н.Сафина, Р.Вәлиева, Б.Рәхимова, Э.Шәрифуллина, А.Минһаҗева.   Шагыйрәләр иҗатын өйрәнеп, проектлар яклау дәресе.</w:t>
      </w:r>
    </w:p>
    <w:p w:rsidR="00DF052C" w:rsidRPr="009B4DB1" w:rsidRDefault="00DF052C" w:rsidP="00F45B56">
      <w:pPr>
        <w:spacing w:line="240" w:lineRule="auto"/>
        <w:ind w:firstLine="709"/>
        <w:jc w:val="both"/>
        <w:rPr>
          <w:rFonts w:eastAsia="Times New Roman"/>
          <w:sz w:val="24"/>
          <w:szCs w:val="24"/>
          <w:lang w:val="be-BY" w:eastAsia="ru-RU"/>
        </w:rPr>
      </w:pPr>
      <w:r w:rsidRPr="009B4DB1">
        <w:rPr>
          <w:rFonts w:eastAsia="Times New Roman"/>
          <w:sz w:val="24"/>
          <w:szCs w:val="24"/>
          <w:lang w:val="be-BY" w:eastAsia="ru-RU"/>
        </w:rPr>
        <w:t>5. Хәзерге татар әдәбиятында яшьләр иҗаты. Проектлар яклау дәресе</w:t>
      </w:r>
    </w:p>
    <w:p w:rsidR="007F5D3F" w:rsidRPr="009B4DB1" w:rsidRDefault="007F5D3F" w:rsidP="00F45B56">
      <w:pPr>
        <w:spacing w:line="240" w:lineRule="auto"/>
        <w:jc w:val="center"/>
        <w:rPr>
          <w:b/>
          <w:bCs/>
          <w:iCs/>
          <w:sz w:val="24"/>
          <w:szCs w:val="24"/>
          <w:lang w:val="tt-RU"/>
        </w:rPr>
      </w:pPr>
    </w:p>
    <w:p w:rsidR="007F5D3F" w:rsidRPr="009B4DB1" w:rsidRDefault="007F5D3F" w:rsidP="00F45B56">
      <w:pPr>
        <w:spacing w:line="240" w:lineRule="auto"/>
        <w:jc w:val="center"/>
        <w:rPr>
          <w:b/>
          <w:bCs/>
          <w:iCs/>
          <w:sz w:val="24"/>
          <w:szCs w:val="24"/>
          <w:lang w:val="tt-RU"/>
        </w:rPr>
      </w:pPr>
    </w:p>
    <w:p w:rsidR="00DF052C" w:rsidRPr="009B4DB1" w:rsidRDefault="00DF052C" w:rsidP="00F45B56">
      <w:pPr>
        <w:spacing w:line="240" w:lineRule="auto"/>
        <w:jc w:val="center"/>
        <w:rPr>
          <w:b/>
          <w:bCs/>
          <w:iCs/>
          <w:sz w:val="24"/>
          <w:szCs w:val="24"/>
          <w:lang w:val="tt-RU"/>
        </w:rPr>
      </w:pPr>
      <w:r w:rsidRPr="009B4DB1">
        <w:rPr>
          <w:b/>
          <w:bCs/>
          <w:iCs/>
          <w:sz w:val="24"/>
          <w:szCs w:val="24"/>
          <w:lang w:val="tt-RU"/>
        </w:rPr>
        <w:t>9 нчы сыйныф</w:t>
      </w:r>
    </w:p>
    <w:p w:rsidR="00DF052C" w:rsidRPr="009B4DB1" w:rsidRDefault="00DF052C" w:rsidP="00F45B56">
      <w:pPr>
        <w:spacing w:line="240" w:lineRule="auto"/>
        <w:ind w:left="360" w:firstLine="348"/>
        <w:jc w:val="both"/>
        <w:rPr>
          <w:b/>
          <w:bCs/>
          <w:iCs/>
          <w:sz w:val="24"/>
          <w:szCs w:val="24"/>
          <w:lang w:val="tt-RU"/>
        </w:rPr>
      </w:pPr>
      <w:r w:rsidRPr="009B4DB1">
        <w:rPr>
          <w:b/>
          <w:sz w:val="24"/>
          <w:szCs w:val="24"/>
          <w:lang w:val="tt-RU"/>
        </w:rPr>
        <w:t xml:space="preserve">Сәнгать төре буларак әдәбият.  </w:t>
      </w:r>
    </w:p>
    <w:p w:rsidR="00DF052C" w:rsidRPr="009B4DB1" w:rsidRDefault="00DF052C" w:rsidP="00F45B56">
      <w:pPr>
        <w:spacing w:line="240" w:lineRule="auto"/>
        <w:ind w:left="284" w:right="595" w:firstLine="425"/>
        <w:jc w:val="both"/>
        <w:rPr>
          <w:sz w:val="24"/>
          <w:szCs w:val="24"/>
          <w:lang w:val="tt-RU"/>
        </w:rPr>
      </w:pPr>
      <w:r w:rsidRPr="009B4DB1">
        <w:rPr>
          <w:sz w:val="24"/>
          <w:szCs w:val="24"/>
          <w:lang w:val="tt-RU"/>
        </w:rPr>
        <w:t>Сүз сәнгатендә  тормыш моделен төзү үзенчәлекләре. Тормышны һәм кешенең бай рухи дөньясын танып–белү чарасы буларак әдәбият. Аның әхлакый һәм эстетик яктан кешегә йогынтысы.</w:t>
      </w:r>
    </w:p>
    <w:p w:rsidR="00DF052C" w:rsidRPr="009B4DB1" w:rsidRDefault="00DF052C" w:rsidP="00F45B56">
      <w:pPr>
        <w:spacing w:line="240" w:lineRule="auto"/>
        <w:ind w:left="284" w:firstLine="425"/>
        <w:jc w:val="both"/>
        <w:rPr>
          <w:sz w:val="24"/>
          <w:szCs w:val="24"/>
          <w:lang w:val="tt-RU"/>
        </w:rPr>
      </w:pPr>
      <w:r w:rsidRPr="009B4DB1">
        <w:rPr>
          <w:sz w:val="24"/>
          <w:szCs w:val="24"/>
          <w:u w:val="single"/>
          <w:lang w:val="tt-RU" w:bidi="fa-IR"/>
        </w:rPr>
        <w:t>Әдәбият теориясе.</w:t>
      </w:r>
      <w:r w:rsidRPr="009B4DB1">
        <w:rPr>
          <w:sz w:val="24"/>
          <w:szCs w:val="24"/>
          <w:lang w:val="tt-RU" w:bidi="fa-IR"/>
        </w:rPr>
        <w:t xml:space="preserve"> </w:t>
      </w:r>
      <w:r w:rsidRPr="009B4DB1">
        <w:rPr>
          <w:sz w:val="24"/>
          <w:szCs w:val="24"/>
          <w:lang w:val="tt-RU"/>
        </w:rPr>
        <w:t>Текст: эпиграф, багышлау, көчле позиция.</w:t>
      </w:r>
    </w:p>
    <w:p w:rsidR="00DF052C" w:rsidRPr="009B4DB1" w:rsidRDefault="00DF052C" w:rsidP="00F45B56">
      <w:pPr>
        <w:spacing w:line="240" w:lineRule="auto"/>
        <w:ind w:left="360"/>
        <w:jc w:val="both"/>
        <w:rPr>
          <w:b/>
          <w:bCs/>
          <w:iCs/>
          <w:sz w:val="24"/>
          <w:szCs w:val="24"/>
          <w:lang w:val="tt-RU"/>
        </w:rPr>
      </w:pPr>
      <w:r w:rsidRPr="009B4DB1">
        <w:rPr>
          <w:b/>
          <w:bCs/>
          <w:iCs/>
          <w:sz w:val="24"/>
          <w:szCs w:val="24"/>
          <w:lang w:val="tt-RU"/>
        </w:rPr>
        <w:t xml:space="preserve">      Гомумтөрки әдәбият.  Халык авыз иҗаты </w:t>
      </w:r>
    </w:p>
    <w:p w:rsidR="00DF052C" w:rsidRPr="009B4DB1" w:rsidRDefault="00DF052C" w:rsidP="00F45B56">
      <w:pPr>
        <w:spacing w:line="240" w:lineRule="auto"/>
        <w:ind w:left="284" w:firstLine="425"/>
        <w:jc w:val="both"/>
        <w:rPr>
          <w:iCs/>
          <w:sz w:val="24"/>
          <w:szCs w:val="24"/>
          <w:lang w:val="tt-RU" w:bidi="fa-IR"/>
        </w:rPr>
      </w:pPr>
      <w:r w:rsidRPr="009B4DB1">
        <w:rPr>
          <w:iCs/>
          <w:sz w:val="24"/>
          <w:szCs w:val="24"/>
          <w:lang w:val="tt-RU" w:bidi="fa-IR"/>
        </w:rPr>
        <w:t xml:space="preserve">Халыкның рухи культура хәзинәсе буларак халык авыз иҗаты. Татар әдәбиятының халык авыз иҗаты һәм мифология белән бәйләнеше. Фольклордан килә торган аваз-мотивлар һәм сәнгатьлелек ысул-чаралары, алымнары.  </w:t>
      </w:r>
    </w:p>
    <w:p w:rsidR="00DF052C" w:rsidRPr="009B4DB1" w:rsidRDefault="00DF052C" w:rsidP="00F45B56">
      <w:pPr>
        <w:spacing w:line="240" w:lineRule="auto"/>
        <w:ind w:left="284" w:firstLine="425"/>
        <w:jc w:val="both"/>
        <w:rPr>
          <w:sz w:val="24"/>
          <w:szCs w:val="24"/>
          <w:lang w:val="tt-RU"/>
        </w:rPr>
      </w:pPr>
      <w:r w:rsidRPr="009B4DB1">
        <w:rPr>
          <w:bCs/>
          <w:sz w:val="24"/>
          <w:szCs w:val="24"/>
          <w:lang w:val="tt-RU"/>
        </w:rPr>
        <w:t>Халык авыз иҗаты поэтикасы</w:t>
      </w:r>
      <w:r w:rsidRPr="009B4DB1">
        <w:rPr>
          <w:sz w:val="24"/>
          <w:szCs w:val="24"/>
          <w:lang w:val="tt-RU"/>
        </w:rPr>
        <w:t xml:space="preserve"> (фантастик яки мифологик сюжет һәм детальләрдәге чынбарлыкка охшату; сурәтләү чаралары буларак кабатлау, каршылык, чиктән тыш арттыру, кечерәйтү, чагыштыру һ.б.). Татар халык авыз иҗатының башка халыклар фольклоры белән аваздашлыгы һәм аермалы яклары. Әдәбиятның барлыкка килүе, татар әдәбиятының фольклор һәм ислам мифологиясе белән бәйләнешләре. Фольклор жанрларының әдәбиятка күчүе.</w:t>
      </w:r>
    </w:p>
    <w:p w:rsidR="00DF052C" w:rsidRPr="009B4DB1" w:rsidRDefault="00DF052C" w:rsidP="00F45B56">
      <w:pPr>
        <w:pStyle w:val="a5"/>
        <w:spacing w:after="0" w:line="240" w:lineRule="auto"/>
        <w:ind w:left="284" w:firstLine="436"/>
        <w:jc w:val="both"/>
        <w:rPr>
          <w:rFonts w:ascii="Times New Roman" w:hAnsi="Times New Roman"/>
          <w:bCs/>
          <w:sz w:val="24"/>
          <w:szCs w:val="24"/>
          <w:lang w:val="tt-RU" w:bidi="fa-IR"/>
        </w:rPr>
      </w:pPr>
      <w:r w:rsidRPr="009B4DB1">
        <w:rPr>
          <w:rFonts w:ascii="Times New Roman" w:hAnsi="Times New Roman"/>
          <w:bCs/>
          <w:iCs/>
          <w:sz w:val="24"/>
          <w:szCs w:val="24"/>
          <w:lang w:val="tt-RU" w:bidi="fa-IR"/>
        </w:rPr>
        <w:t>Гомумтөрки мәдәният һәм әдәбият ( V-XII гасырлар)</w:t>
      </w:r>
      <w:r w:rsidRPr="009B4DB1">
        <w:rPr>
          <w:rFonts w:ascii="Times New Roman" w:hAnsi="Times New Roman"/>
          <w:bCs/>
          <w:sz w:val="24"/>
          <w:szCs w:val="24"/>
          <w:lang w:val="tt-RU" w:bidi="fa-IR"/>
        </w:rPr>
        <w:t xml:space="preserve"> М. Кашгарыйның “Диване лөгатет-төрк” китабы һәм Й. Баласагунлының “Котадгу белек” поэмасы.</w:t>
      </w:r>
    </w:p>
    <w:p w:rsidR="00DF052C" w:rsidRPr="009B4DB1" w:rsidRDefault="00DF052C" w:rsidP="00F45B56">
      <w:pPr>
        <w:pStyle w:val="af6"/>
        <w:spacing w:after="0" w:line="240" w:lineRule="auto"/>
        <w:ind w:left="284" w:firstLine="425"/>
        <w:jc w:val="both"/>
        <w:rPr>
          <w:rFonts w:ascii="Times New Roman" w:hAnsi="Times New Roman"/>
          <w:sz w:val="24"/>
          <w:szCs w:val="24"/>
          <w:lang w:val="tt-RU" w:bidi="fa-IR"/>
        </w:rPr>
      </w:pPr>
      <w:r w:rsidRPr="009B4DB1">
        <w:rPr>
          <w:rFonts w:ascii="Times New Roman" w:hAnsi="Times New Roman"/>
          <w:sz w:val="24"/>
          <w:szCs w:val="24"/>
          <w:lang w:val="tt-RU"/>
        </w:rPr>
        <w:t xml:space="preserve">Борынгы һәм урта гасырлар татар әдәбиятының шәрык әдәбиятына йөз тотып үсү-үзгәрүе, ислам идеологиясенә, фәлсәфәсенә нигезләнүе. </w:t>
      </w:r>
      <w:r w:rsidRPr="009B4DB1">
        <w:rPr>
          <w:rFonts w:ascii="Times New Roman" w:hAnsi="Times New Roman"/>
          <w:bCs/>
          <w:sz w:val="24"/>
          <w:szCs w:val="24"/>
          <w:lang w:val="tt-RU"/>
        </w:rPr>
        <w:t>Тотрыклы мотивлар: гадел идарәче, мәрхәмәтлелек, игелекле исем–ат, әхлаклылык, камил инсан һ.б.</w:t>
      </w:r>
      <w:r w:rsidRPr="009B4DB1">
        <w:rPr>
          <w:rFonts w:ascii="Times New Roman" w:hAnsi="Times New Roman"/>
          <w:sz w:val="24"/>
          <w:szCs w:val="24"/>
          <w:lang w:val="tt-RU"/>
        </w:rPr>
        <w:t xml:space="preserve"> Урта гасырлар әдәбиятында романтик мотивлар. Үгет–нәсыйхәтчелек. </w:t>
      </w:r>
      <w:r w:rsidRPr="009B4DB1">
        <w:rPr>
          <w:rFonts w:ascii="Times New Roman" w:hAnsi="Times New Roman"/>
          <w:sz w:val="24"/>
          <w:szCs w:val="24"/>
          <w:lang w:val="tt-RU" w:bidi="fa-IR"/>
        </w:rPr>
        <w:t>Әдәбиятның барлыкка килүе. Ислам мәдәнияте. Төрки-татар әдәбиятының төп чыганаклары. Суфичылык.</w:t>
      </w:r>
    </w:p>
    <w:p w:rsidR="00DF052C" w:rsidRPr="009B4DB1" w:rsidRDefault="00DF052C" w:rsidP="00F45B56">
      <w:pPr>
        <w:pStyle w:val="a5"/>
        <w:spacing w:after="0" w:line="240" w:lineRule="auto"/>
        <w:jc w:val="both"/>
        <w:rPr>
          <w:rFonts w:ascii="Times New Roman" w:hAnsi="Times New Roman"/>
          <w:iCs/>
          <w:sz w:val="24"/>
          <w:szCs w:val="24"/>
          <w:lang w:val="tt-RU" w:bidi="fa-IR"/>
        </w:rPr>
      </w:pPr>
      <w:r w:rsidRPr="009B4DB1">
        <w:rPr>
          <w:rFonts w:ascii="Times New Roman" w:hAnsi="Times New Roman"/>
          <w:sz w:val="24"/>
          <w:szCs w:val="24"/>
          <w:lang w:val="tt-RU" w:bidi="fa-IR"/>
        </w:rPr>
        <w:t xml:space="preserve">Болгар чоры мәдәнияте һәм әдәбияты ( </w:t>
      </w:r>
      <w:r w:rsidRPr="009B4DB1">
        <w:rPr>
          <w:rFonts w:ascii="Times New Roman" w:hAnsi="Times New Roman"/>
          <w:iCs/>
          <w:sz w:val="24"/>
          <w:szCs w:val="24"/>
          <w:lang w:val="tt-RU" w:bidi="fa-IR"/>
        </w:rPr>
        <w:t xml:space="preserve">XII - XIII гасырның I яртысы ). Кол Галинең “Кыйссаи Йосыф” поэмасы.  </w:t>
      </w:r>
    </w:p>
    <w:p w:rsidR="00DF052C" w:rsidRPr="009B4DB1" w:rsidRDefault="00DF052C" w:rsidP="00F45B56">
      <w:pPr>
        <w:spacing w:line="240" w:lineRule="auto"/>
        <w:ind w:left="284" w:firstLine="425"/>
        <w:jc w:val="both"/>
        <w:rPr>
          <w:sz w:val="24"/>
          <w:szCs w:val="24"/>
          <w:lang w:val="tt-RU" w:bidi="fa-IR"/>
        </w:rPr>
      </w:pPr>
      <w:r w:rsidRPr="009B4DB1">
        <w:rPr>
          <w:sz w:val="24"/>
          <w:szCs w:val="24"/>
          <w:lang w:val="tt-RU" w:bidi="fa-IR"/>
        </w:rPr>
        <w:t xml:space="preserve">Идел – Кама буендагы Болгар дәүләте. Анда мәдәниятнең чәчәк атуы. Әдәбият һәм сәнгатьнең югары сыйфатын дәлилләгән фактлар. </w:t>
      </w:r>
    </w:p>
    <w:p w:rsidR="00DF052C" w:rsidRPr="009B4DB1" w:rsidRDefault="00DF052C" w:rsidP="00F45B56">
      <w:pPr>
        <w:spacing w:line="240" w:lineRule="auto"/>
        <w:ind w:left="360"/>
        <w:jc w:val="both"/>
        <w:rPr>
          <w:bCs/>
          <w:iCs/>
          <w:sz w:val="24"/>
          <w:szCs w:val="24"/>
          <w:lang w:val="tt-RU" w:bidi="fa-IR"/>
        </w:rPr>
      </w:pPr>
      <w:r w:rsidRPr="009B4DB1">
        <w:rPr>
          <w:bCs/>
          <w:sz w:val="24"/>
          <w:szCs w:val="24"/>
          <w:lang w:val="tt-RU" w:bidi="fa-IR"/>
        </w:rPr>
        <w:t xml:space="preserve">Алтын Урда чоры мәдәнияте һәм әдәбияты ( </w:t>
      </w:r>
      <w:r w:rsidRPr="009B4DB1">
        <w:rPr>
          <w:bCs/>
          <w:iCs/>
          <w:sz w:val="24"/>
          <w:szCs w:val="24"/>
          <w:lang w:val="tt-RU" w:bidi="fa-IR"/>
        </w:rPr>
        <w:t xml:space="preserve">XIII -  XV гасырның I яртысы ) </w:t>
      </w:r>
    </w:p>
    <w:p w:rsidR="00DF052C" w:rsidRPr="009B4DB1" w:rsidRDefault="00DF052C" w:rsidP="00F45B56">
      <w:pPr>
        <w:spacing w:line="240" w:lineRule="auto"/>
        <w:ind w:left="284" w:firstLine="425"/>
        <w:jc w:val="both"/>
        <w:rPr>
          <w:sz w:val="24"/>
          <w:szCs w:val="24"/>
          <w:lang w:val="tt-RU" w:bidi="fa-IR"/>
        </w:rPr>
      </w:pPr>
      <w:r w:rsidRPr="009B4DB1">
        <w:rPr>
          <w:sz w:val="24"/>
          <w:szCs w:val="24"/>
          <w:lang w:val="tt-RU" w:bidi="fa-IR"/>
        </w:rPr>
        <w:t>Әдәбиятта дөнья сурәте, анда илаһи һәм кеше бирелеше. Урта гасыр әдәбиятында романтик мотивлар, үгет-нәсыйхәтчелек юнәлеше. М.Болгариның “Нәһҗел- фәрадис” әсәре. Котбның “Хөсрәү ва Ширин” әсәре.</w:t>
      </w:r>
    </w:p>
    <w:p w:rsidR="00DF052C" w:rsidRPr="009B4DB1" w:rsidRDefault="00DF052C" w:rsidP="00F45B56">
      <w:pPr>
        <w:spacing w:line="240" w:lineRule="auto"/>
        <w:ind w:left="360"/>
        <w:jc w:val="both"/>
        <w:rPr>
          <w:bCs/>
          <w:iCs/>
          <w:sz w:val="24"/>
          <w:szCs w:val="24"/>
          <w:lang w:val="tt-RU" w:bidi="fa-IR"/>
        </w:rPr>
      </w:pPr>
      <w:r w:rsidRPr="009B4DB1">
        <w:rPr>
          <w:bCs/>
          <w:sz w:val="24"/>
          <w:szCs w:val="24"/>
          <w:lang w:val="tt-RU" w:bidi="fa-IR"/>
        </w:rPr>
        <w:t>Казан ханлыгы чоры мәдәнияте һәм әдәбияты (</w:t>
      </w:r>
      <w:r w:rsidRPr="009B4DB1">
        <w:rPr>
          <w:bCs/>
          <w:iCs/>
          <w:sz w:val="24"/>
          <w:szCs w:val="24"/>
          <w:lang w:val="tt-RU" w:bidi="fa-IR"/>
        </w:rPr>
        <w:t xml:space="preserve"> XV гасырның I яртысы – XVI гасырның II яртысы) </w:t>
      </w:r>
    </w:p>
    <w:p w:rsidR="00DF052C" w:rsidRPr="009B4DB1" w:rsidRDefault="00DF052C" w:rsidP="00F45B56">
      <w:pPr>
        <w:spacing w:line="240" w:lineRule="auto"/>
        <w:ind w:left="284" w:firstLine="425"/>
        <w:jc w:val="both"/>
        <w:rPr>
          <w:sz w:val="24"/>
          <w:szCs w:val="24"/>
          <w:lang w:val="tt-RU" w:bidi="fa-IR"/>
        </w:rPr>
      </w:pPr>
      <w:r w:rsidRPr="009B4DB1">
        <w:rPr>
          <w:sz w:val="24"/>
          <w:szCs w:val="24"/>
          <w:lang w:val="tt-RU" w:bidi="fa-IR"/>
        </w:rPr>
        <w:lastRenderedPageBreak/>
        <w:t xml:space="preserve">Урта гасыр әдәбиятында жанрлар. Шигырь төзелеше. Кол Шәриф һәм Мөхәммәдьяр иҗатлары. Мөхәммәдьярның “Төхфәи мәрдан” поэмасында үгет-нәсыйхәт. </w:t>
      </w:r>
    </w:p>
    <w:p w:rsidR="00DF052C" w:rsidRPr="009B4DB1" w:rsidRDefault="00DF052C" w:rsidP="00F45B56">
      <w:pPr>
        <w:spacing w:line="240" w:lineRule="auto"/>
        <w:ind w:left="360"/>
        <w:jc w:val="both"/>
        <w:rPr>
          <w:sz w:val="24"/>
          <w:szCs w:val="24"/>
          <w:lang w:val="tt-RU" w:bidi="fa-IR"/>
        </w:rPr>
      </w:pPr>
      <w:r w:rsidRPr="009B4DB1">
        <w:rPr>
          <w:bCs/>
          <w:sz w:val="24"/>
          <w:szCs w:val="24"/>
          <w:lang w:val="tt-RU" w:bidi="fa-IR"/>
        </w:rPr>
        <w:t>Торгынлык чоры мәдәнияте һәм әдәбияты (</w:t>
      </w:r>
      <w:r w:rsidRPr="009B4DB1">
        <w:rPr>
          <w:bCs/>
          <w:iCs/>
          <w:sz w:val="24"/>
          <w:szCs w:val="24"/>
          <w:lang w:val="tt-RU" w:bidi="fa-IR"/>
        </w:rPr>
        <w:t xml:space="preserve"> XVI гасырның II яртысы – XIX гасырның I яртысы) Мәүлә Колый хикмәтләре.</w:t>
      </w:r>
    </w:p>
    <w:p w:rsidR="00DF052C" w:rsidRPr="009B4DB1" w:rsidRDefault="00DF052C" w:rsidP="00F45B56">
      <w:pPr>
        <w:spacing w:line="240" w:lineRule="auto"/>
        <w:ind w:left="360"/>
        <w:jc w:val="both"/>
        <w:rPr>
          <w:sz w:val="24"/>
          <w:szCs w:val="24"/>
          <w:lang w:val="tt-RU" w:bidi="fa-IR"/>
        </w:rPr>
      </w:pPr>
      <w:r w:rsidRPr="009B4DB1">
        <w:rPr>
          <w:sz w:val="24"/>
          <w:szCs w:val="24"/>
          <w:lang w:val="tt-RU" w:bidi="fa-IR"/>
        </w:rPr>
        <w:t xml:space="preserve">Габдерәхим Утыз Имәнинең тормышы һәм иҗаты. Шигырьләрендә кешене олылау, фикер хөрлеген яклау. </w:t>
      </w:r>
    </w:p>
    <w:p w:rsidR="00DF052C" w:rsidRPr="009B4DB1" w:rsidRDefault="00DF052C" w:rsidP="00F45B56">
      <w:pPr>
        <w:spacing w:line="240" w:lineRule="auto"/>
        <w:ind w:left="284" w:firstLine="425"/>
        <w:jc w:val="both"/>
        <w:rPr>
          <w:sz w:val="24"/>
          <w:szCs w:val="24"/>
          <w:lang w:val="tt-RU" w:bidi="fa-IR"/>
        </w:rPr>
      </w:pPr>
      <w:r w:rsidRPr="009B4DB1">
        <w:rPr>
          <w:sz w:val="24"/>
          <w:szCs w:val="24"/>
          <w:u w:val="single"/>
          <w:lang w:val="tt-RU" w:bidi="fa-IR"/>
        </w:rPr>
        <w:t xml:space="preserve">Әдәбият теориясе. </w:t>
      </w:r>
      <w:r w:rsidRPr="009B4DB1">
        <w:rPr>
          <w:sz w:val="24"/>
          <w:szCs w:val="24"/>
          <w:lang w:val="tt-RU" w:bidi="fa-IR"/>
        </w:rPr>
        <w:t>Мәдхия, мәрсия.</w:t>
      </w:r>
    </w:p>
    <w:p w:rsidR="00DF052C" w:rsidRPr="009B4DB1" w:rsidRDefault="00DF052C" w:rsidP="00F45B56">
      <w:pPr>
        <w:spacing w:line="240" w:lineRule="auto"/>
        <w:ind w:left="284" w:firstLine="425"/>
        <w:jc w:val="both"/>
        <w:rPr>
          <w:sz w:val="24"/>
          <w:szCs w:val="24"/>
          <w:lang w:val="tt-RU" w:bidi="fa-IR"/>
        </w:rPr>
      </w:pPr>
      <w:r w:rsidRPr="009B4DB1">
        <w:rPr>
          <w:b/>
          <w:sz w:val="24"/>
          <w:szCs w:val="24"/>
          <w:lang w:val="tt-RU" w:bidi="fa-IR"/>
        </w:rPr>
        <w:t>Дәрестән тыш уку</w:t>
      </w:r>
      <w:r w:rsidRPr="009B4DB1">
        <w:rPr>
          <w:sz w:val="24"/>
          <w:szCs w:val="24"/>
          <w:u w:val="single"/>
          <w:lang w:val="tt-RU" w:bidi="fa-IR"/>
        </w:rPr>
        <w:t>.</w:t>
      </w:r>
      <w:r w:rsidRPr="009B4DB1">
        <w:rPr>
          <w:sz w:val="24"/>
          <w:szCs w:val="24"/>
          <w:lang w:val="tt-RU" w:bidi="fa-IR"/>
        </w:rPr>
        <w:t xml:space="preserve"> Ф.Латыйфиның “Хыянәт” романында Казан ханлыгы тарихы чагылышы. </w:t>
      </w:r>
    </w:p>
    <w:p w:rsidR="00DF052C" w:rsidRPr="009B4DB1" w:rsidRDefault="00DF052C" w:rsidP="00F45B56">
      <w:pPr>
        <w:spacing w:line="240" w:lineRule="auto"/>
        <w:ind w:left="360" w:firstLine="348"/>
        <w:jc w:val="both"/>
        <w:rPr>
          <w:bCs/>
          <w:iCs/>
          <w:sz w:val="24"/>
          <w:szCs w:val="24"/>
          <w:lang w:val="tt-RU" w:bidi="fa-IR"/>
        </w:rPr>
      </w:pPr>
      <w:r w:rsidRPr="009B4DB1">
        <w:rPr>
          <w:bCs/>
          <w:sz w:val="24"/>
          <w:szCs w:val="24"/>
          <w:lang w:val="tt-RU" w:bidi="fa-IR"/>
        </w:rPr>
        <w:t xml:space="preserve">Мәгърифәтчелек әдәбияты ( </w:t>
      </w:r>
      <w:r w:rsidRPr="009B4DB1">
        <w:rPr>
          <w:bCs/>
          <w:iCs/>
          <w:sz w:val="24"/>
          <w:szCs w:val="24"/>
          <w:lang w:val="tt-RU" w:bidi="fa-IR"/>
        </w:rPr>
        <w:t xml:space="preserve">XIX гасырның I яртысы – 1905 ел ) </w:t>
      </w:r>
    </w:p>
    <w:p w:rsidR="00DF052C" w:rsidRPr="009B4DB1" w:rsidRDefault="00DF052C" w:rsidP="00F45B56">
      <w:pPr>
        <w:pStyle w:val="af6"/>
        <w:spacing w:after="0" w:line="240" w:lineRule="auto"/>
        <w:ind w:left="284" w:firstLine="425"/>
        <w:jc w:val="both"/>
        <w:rPr>
          <w:rFonts w:ascii="Times New Roman" w:hAnsi="Times New Roman"/>
          <w:sz w:val="24"/>
          <w:szCs w:val="24"/>
          <w:lang w:val="tt-RU"/>
        </w:rPr>
      </w:pPr>
      <w:r w:rsidRPr="009B4DB1">
        <w:rPr>
          <w:rFonts w:ascii="Times New Roman" w:hAnsi="Times New Roman"/>
          <w:sz w:val="24"/>
          <w:szCs w:val="24"/>
          <w:lang w:val="tt-RU" w:bidi="fa-IR"/>
        </w:rPr>
        <w:t xml:space="preserve">Мәгърифәтчелек хәрәкәтенең үзенчәлекләре. </w:t>
      </w:r>
      <w:r w:rsidRPr="009B4DB1">
        <w:rPr>
          <w:rFonts w:ascii="Times New Roman" w:hAnsi="Times New Roman"/>
          <w:sz w:val="24"/>
          <w:szCs w:val="24"/>
          <w:lang w:val="tt-RU"/>
        </w:rPr>
        <w:t>Аңлы-белемле, мәгърифәтле шәхес концепциясе, аның бирелеш үзенчәлекләре. Сүз сәнгатендә яңа төр һәм жанрларның аерымлануы. Бу чор әдәбиятында төп тема һәм мотивлар буларак аң-белем, мәгърифәт, әхлак, тәрбия. Татар милләтенең уянырга, үсәргә тиешлеге, хатын-кыз язмышы, алдынгы, бигрәк тә рус мәдәниятенә йөз тоту кебек мәсьәләләрнең көнүзәктә торуы. Әсәрләрдә төп конфликт буларак искелек һәм яңалык көрәше.</w:t>
      </w:r>
    </w:p>
    <w:p w:rsidR="00DF052C" w:rsidRPr="009B4DB1" w:rsidRDefault="00DF052C" w:rsidP="00F45B56">
      <w:pPr>
        <w:spacing w:line="240" w:lineRule="auto"/>
        <w:ind w:left="284" w:firstLine="425"/>
        <w:jc w:val="both"/>
        <w:rPr>
          <w:sz w:val="24"/>
          <w:szCs w:val="24"/>
          <w:lang w:val="tt-RU" w:bidi="fa-IR"/>
        </w:rPr>
      </w:pPr>
      <w:r w:rsidRPr="009B4DB1">
        <w:rPr>
          <w:sz w:val="24"/>
          <w:szCs w:val="24"/>
          <w:lang w:val="tt-RU" w:bidi="fa-IR"/>
        </w:rPr>
        <w:t>З.Бигиев иҗаты. “Өлүф, яки Гүзәл кыз Хәдичә” романына анализ. Саф мәхәббәт һәм байлык арасындагы каршылык тудырган хәлләрнең тормышчан итеп тасвирлануы. Татар прозасында детективның реаль нигезләргә утыртылуы.</w:t>
      </w:r>
    </w:p>
    <w:p w:rsidR="00DF052C" w:rsidRPr="009B4DB1" w:rsidRDefault="00DF052C" w:rsidP="00F45B56">
      <w:pPr>
        <w:spacing w:line="240" w:lineRule="auto"/>
        <w:ind w:left="284" w:firstLine="425"/>
        <w:jc w:val="both"/>
        <w:rPr>
          <w:sz w:val="24"/>
          <w:szCs w:val="24"/>
          <w:lang w:val="tt-RU" w:bidi="fa-IR"/>
        </w:rPr>
      </w:pPr>
      <w:r w:rsidRPr="009B4DB1">
        <w:rPr>
          <w:sz w:val="24"/>
          <w:szCs w:val="24"/>
          <w:lang w:val="tt-RU" w:bidi="fa-IR"/>
        </w:rPr>
        <w:t xml:space="preserve"> </w:t>
      </w:r>
      <w:r w:rsidRPr="009B4DB1">
        <w:rPr>
          <w:sz w:val="24"/>
          <w:szCs w:val="24"/>
          <w:u w:val="single"/>
          <w:lang w:val="tt-RU" w:bidi="fa-IR"/>
        </w:rPr>
        <w:t xml:space="preserve">Әдәбият теориясе. </w:t>
      </w:r>
      <w:r w:rsidRPr="009B4DB1">
        <w:rPr>
          <w:sz w:val="24"/>
          <w:szCs w:val="24"/>
          <w:lang w:val="tt-RU" w:bidi="fa-IR"/>
        </w:rPr>
        <w:t>Сюжет, сюжет элементлары, композиция.</w:t>
      </w:r>
    </w:p>
    <w:p w:rsidR="00DF052C" w:rsidRPr="009B4DB1" w:rsidRDefault="00DF052C" w:rsidP="00F45B56">
      <w:pPr>
        <w:spacing w:line="240" w:lineRule="auto"/>
        <w:ind w:left="360"/>
        <w:jc w:val="both"/>
        <w:rPr>
          <w:b/>
          <w:bCs/>
          <w:sz w:val="24"/>
          <w:szCs w:val="24"/>
          <w:lang w:val="tt-RU" w:bidi="fa-IR"/>
        </w:rPr>
      </w:pPr>
      <w:r w:rsidRPr="009B4DB1">
        <w:rPr>
          <w:bCs/>
          <w:iCs/>
          <w:sz w:val="24"/>
          <w:szCs w:val="24"/>
          <w:lang w:val="tt-RU" w:bidi="fa-IR"/>
        </w:rPr>
        <w:t xml:space="preserve">XX йөз башы татар </w:t>
      </w:r>
      <w:r w:rsidRPr="009B4DB1">
        <w:rPr>
          <w:bCs/>
          <w:sz w:val="24"/>
          <w:szCs w:val="24"/>
          <w:lang w:val="tt-RU" w:bidi="fa-IR"/>
        </w:rPr>
        <w:t>мәдәнияте һәм әдәбияты ( 1905-1917 )</w:t>
      </w:r>
      <w:r w:rsidRPr="009B4DB1">
        <w:rPr>
          <w:b/>
          <w:bCs/>
          <w:sz w:val="24"/>
          <w:szCs w:val="24"/>
          <w:lang w:val="tt-RU" w:bidi="fa-IR"/>
        </w:rPr>
        <w:t xml:space="preserve"> </w:t>
      </w:r>
    </w:p>
    <w:p w:rsidR="00DF052C" w:rsidRPr="009B4DB1" w:rsidRDefault="00DF052C" w:rsidP="00F45B56">
      <w:pPr>
        <w:spacing w:line="240" w:lineRule="auto"/>
        <w:ind w:left="284" w:firstLine="425"/>
        <w:jc w:val="both"/>
        <w:rPr>
          <w:sz w:val="24"/>
          <w:szCs w:val="24"/>
          <w:lang w:val="tt-RU"/>
        </w:rPr>
      </w:pPr>
      <w:r w:rsidRPr="009B4DB1">
        <w:rPr>
          <w:sz w:val="24"/>
          <w:szCs w:val="24"/>
          <w:lang w:val="tt-RU" w:bidi="fa-IR"/>
        </w:rPr>
        <w:t xml:space="preserve">1905-1907 еллар инкыйлабы тудырган шартларда милли әдәбиятның чәчәк атуы. </w:t>
      </w:r>
      <w:r w:rsidRPr="009B4DB1">
        <w:rPr>
          <w:sz w:val="24"/>
          <w:szCs w:val="24"/>
          <w:lang w:val="tt-RU"/>
        </w:rPr>
        <w:t xml:space="preserve">ХХ гасыр башында сүз сәнгатенең шәрык һәм рус-Европа әдәби-фәлсәфи, мәдәни казанышларын үзләштерүе. Милләт проблемасының үзәккә куелуы, язучыларның әхлакый, фәлсәфи һәм әдәби–эстетик эзләнүләре, тәҗрибәләр. Яңа тип геройлар мәйданга чыгу. </w:t>
      </w:r>
    </w:p>
    <w:p w:rsidR="00DF052C" w:rsidRPr="009B4DB1" w:rsidRDefault="00DF052C" w:rsidP="00F45B56">
      <w:pPr>
        <w:spacing w:line="240" w:lineRule="auto"/>
        <w:ind w:left="284" w:firstLine="425"/>
        <w:jc w:val="both"/>
        <w:rPr>
          <w:sz w:val="24"/>
          <w:szCs w:val="24"/>
          <w:lang w:val="tt-RU" w:bidi="fa-IR"/>
        </w:rPr>
      </w:pPr>
      <w:r w:rsidRPr="009B4DB1">
        <w:rPr>
          <w:sz w:val="24"/>
          <w:szCs w:val="24"/>
          <w:lang w:val="tt-RU" w:bidi="fa-IR"/>
        </w:rPr>
        <w:t xml:space="preserve"> Ф.Әмирханның тормыш юлы, иҗаты. “Хәят” повесте. “Хәят” повестенда татар зыялыларының гаилә тормышы һәм гореф-гадәтләре.  Шул шартларда үскән татар кызының холкы тәрбияләнү, теләк-омтылышлары чагылу. Язучының кешедәге күңел кичерешләрен бирүдәге табышлары. </w:t>
      </w:r>
      <w:r w:rsidRPr="009B4DB1">
        <w:rPr>
          <w:sz w:val="24"/>
          <w:szCs w:val="24"/>
          <w:u w:val="single"/>
          <w:lang w:val="tt-RU" w:bidi="fa-IR"/>
        </w:rPr>
        <w:t>Әдәбият теориясе</w:t>
      </w:r>
      <w:r w:rsidRPr="009B4DB1">
        <w:rPr>
          <w:sz w:val="24"/>
          <w:szCs w:val="24"/>
          <w:lang w:val="tt-RU" w:bidi="fa-IR"/>
        </w:rPr>
        <w:t>. Психологик анализ.</w:t>
      </w:r>
    </w:p>
    <w:p w:rsidR="00DF052C" w:rsidRPr="009B4DB1" w:rsidRDefault="00DF052C" w:rsidP="00F45B56">
      <w:pPr>
        <w:spacing w:line="240" w:lineRule="auto"/>
        <w:ind w:left="284" w:firstLine="425"/>
        <w:jc w:val="both"/>
        <w:rPr>
          <w:sz w:val="24"/>
          <w:szCs w:val="24"/>
          <w:lang w:val="tt-RU" w:bidi="fa-IR"/>
        </w:rPr>
      </w:pPr>
      <w:r w:rsidRPr="009B4DB1">
        <w:rPr>
          <w:sz w:val="24"/>
          <w:szCs w:val="24"/>
          <w:lang w:val="tt-RU"/>
        </w:rPr>
        <w:t xml:space="preserve">Г. Камал иҗаты. “Банкрот” комедиясе. Сюжеты һәм композициясе, образлар системасы. Акчага омтылышның кешене түбәнлеккә төшерү ихтималы. Комедиянең татар драматургиясе һәм театры өчен әһәмияте, бүгенге көннәргә аваздашлыгы. </w:t>
      </w:r>
      <w:r w:rsidRPr="009B4DB1">
        <w:rPr>
          <w:sz w:val="24"/>
          <w:szCs w:val="24"/>
          <w:u w:val="single"/>
          <w:lang w:val="tt-RU" w:bidi="fa-IR"/>
        </w:rPr>
        <w:t>Әдәбият теориясе</w:t>
      </w:r>
      <w:r w:rsidRPr="009B4DB1">
        <w:rPr>
          <w:sz w:val="24"/>
          <w:szCs w:val="24"/>
          <w:lang w:val="tt-RU" w:bidi="fa-IR"/>
        </w:rPr>
        <w:t>. Комедия.Сатира.  Конфликт, аның төрләре.</w:t>
      </w:r>
    </w:p>
    <w:p w:rsidR="00DF052C" w:rsidRPr="009B4DB1" w:rsidRDefault="00DF052C" w:rsidP="00F45B56">
      <w:pPr>
        <w:pStyle w:val="a5"/>
        <w:spacing w:after="0" w:line="240" w:lineRule="auto"/>
        <w:jc w:val="both"/>
        <w:rPr>
          <w:rFonts w:ascii="Times New Roman" w:hAnsi="Times New Roman"/>
          <w:bCs/>
          <w:sz w:val="24"/>
          <w:szCs w:val="24"/>
          <w:lang w:val="tt-RU" w:bidi="fa-IR"/>
        </w:rPr>
      </w:pPr>
      <w:r w:rsidRPr="009B4DB1">
        <w:rPr>
          <w:rFonts w:ascii="Times New Roman" w:hAnsi="Times New Roman"/>
          <w:bCs/>
          <w:sz w:val="24"/>
          <w:szCs w:val="24"/>
          <w:lang w:val="tt-RU" w:bidi="fa-IR"/>
        </w:rPr>
        <w:t xml:space="preserve">1920 – 30нчы еллар татар мәдәнияте һәм әдәбияты ( 1917 – 1941 ) </w:t>
      </w:r>
    </w:p>
    <w:p w:rsidR="00DF052C" w:rsidRPr="009B4DB1" w:rsidRDefault="00DF052C" w:rsidP="00F45B56">
      <w:pPr>
        <w:spacing w:line="240" w:lineRule="auto"/>
        <w:ind w:left="284" w:firstLine="425"/>
        <w:jc w:val="both"/>
        <w:rPr>
          <w:sz w:val="24"/>
          <w:szCs w:val="24"/>
          <w:lang w:val="tt-RU" w:bidi="fa-IR"/>
        </w:rPr>
      </w:pPr>
      <w:r w:rsidRPr="009B4DB1">
        <w:rPr>
          <w:sz w:val="24"/>
          <w:szCs w:val="24"/>
          <w:lang w:val="tt-RU" w:bidi="fa-IR"/>
        </w:rPr>
        <w:t xml:space="preserve">1920-30нчы еллар әдәбиятына күзәтү. Әдәби процесска гомуми характеристика. </w:t>
      </w:r>
      <w:r w:rsidRPr="009B4DB1">
        <w:rPr>
          <w:sz w:val="24"/>
          <w:szCs w:val="24"/>
          <w:lang w:val="tt-RU"/>
        </w:rPr>
        <w:t xml:space="preserve">1920-1930 елларда әдәбиятның каршылыклы үсеше. Традицияләрне дәвам итүче әсәрләр. Яңа тормыш төзү хакында сөйләүче әсәрләр. </w:t>
      </w:r>
      <w:r w:rsidRPr="009B4DB1">
        <w:rPr>
          <w:sz w:val="24"/>
          <w:szCs w:val="24"/>
          <w:lang w:val="tt-RU" w:bidi="fa-IR"/>
        </w:rPr>
        <w:t>Әдәбияттагы төп темалар. Революция һәм шәхес, кеше бәхете темасы. М. Галәүнең тормыш юлы һәм иҗаты. “Мөһаҗирләр” романы. “Мөһаҗирләр” романында татар халкы тормышы һәм тарихындагы фаҗигале чорларның гәүдәләнеше.</w:t>
      </w:r>
    </w:p>
    <w:p w:rsidR="00DF052C" w:rsidRPr="009B4DB1" w:rsidRDefault="00DF052C" w:rsidP="00F45B56">
      <w:pPr>
        <w:pStyle w:val="a5"/>
        <w:spacing w:after="0" w:line="240" w:lineRule="auto"/>
        <w:jc w:val="both"/>
        <w:rPr>
          <w:rFonts w:ascii="Times New Roman" w:hAnsi="Times New Roman"/>
          <w:iCs/>
          <w:sz w:val="24"/>
          <w:szCs w:val="24"/>
          <w:lang w:val="tt-RU" w:bidi="fa-IR"/>
        </w:rPr>
      </w:pPr>
      <w:r w:rsidRPr="009B4DB1">
        <w:rPr>
          <w:rFonts w:ascii="Times New Roman" w:hAnsi="Times New Roman"/>
          <w:bCs/>
          <w:sz w:val="24"/>
          <w:szCs w:val="24"/>
          <w:lang w:val="tt-RU" w:bidi="fa-IR"/>
        </w:rPr>
        <w:t xml:space="preserve">Сугыш ( 1941 – 1945 ) һәм сугыштан соңгы чор татар мәдәнияте һәм әдәбияты ( 1945 – 1956 ) </w:t>
      </w:r>
    </w:p>
    <w:p w:rsidR="00DF052C" w:rsidRPr="009B4DB1" w:rsidRDefault="00DF052C" w:rsidP="00F45B56">
      <w:pPr>
        <w:tabs>
          <w:tab w:val="left" w:pos="1418"/>
        </w:tabs>
        <w:spacing w:line="240" w:lineRule="auto"/>
        <w:ind w:left="284" w:firstLine="425"/>
        <w:jc w:val="both"/>
        <w:rPr>
          <w:sz w:val="24"/>
          <w:szCs w:val="24"/>
          <w:lang w:val="tt-RU"/>
        </w:rPr>
      </w:pPr>
      <w:r w:rsidRPr="009B4DB1">
        <w:rPr>
          <w:sz w:val="24"/>
          <w:szCs w:val="24"/>
          <w:lang w:val="tt-RU"/>
        </w:rPr>
        <w:t xml:space="preserve">Бөек Ватан сугышы, аның әдәбиятка тәэсире. Төп тема-проблемалар. Сугыш чынбарлыгы һәм аны сурәтләү үзенчәлекләре. Әдип һәм җәмгыять мөнәсәбәте. Дошманның җиңүгә омтылыш пафосының әдәбиятта аерым жанрлар үсешенә тәэсире. Нәсер жанрының активлашуы. </w:t>
      </w:r>
    </w:p>
    <w:p w:rsidR="00DF052C" w:rsidRPr="009B4DB1" w:rsidRDefault="00DF052C" w:rsidP="00F45B56">
      <w:pPr>
        <w:tabs>
          <w:tab w:val="left" w:pos="1418"/>
        </w:tabs>
        <w:spacing w:line="240" w:lineRule="auto"/>
        <w:ind w:left="284" w:firstLine="425"/>
        <w:jc w:val="both"/>
        <w:rPr>
          <w:sz w:val="24"/>
          <w:szCs w:val="24"/>
          <w:lang w:val="tt-RU"/>
        </w:rPr>
      </w:pPr>
      <w:r w:rsidRPr="009B4DB1">
        <w:rPr>
          <w:b/>
          <w:sz w:val="24"/>
          <w:szCs w:val="24"/>
          <w:lang w:val="tt-RU"/>
        </w:rPr>
        <w:lastRenderedPageBreak/>
        <w:t>Дәрестән тыш уку</w:t>
      </w:r>
      <w:r w:rsidRPr="009B4DB1">
        <w:rPr>
          <w:sz w:val="24"/>
          <w:szCs w:val="24"/>
          <w:lang w:val="tt-RU"/>
        </w:rPr>
        <w:t>. Г. Әпсәләмовның “Ак төннәр” повестенда батырлык гәүдәләнеше.</w:t>
      </w:r>
    </w:p>
    <w:p w:rsidR="00DF052C" w:rsidRPr="009B4DB1" w:rsidRDefault="00DF052C" w:rsidP="00F45B56">
      <w:pPr>
        <w:tabs>
          <w:tab w:val="left" w:pos="1418"/>
        </w:tabs>
        <w:spacing w:line="240" w:lineRule="auto"/>
        <w:ind w:left="284" w:firstLine="425"/>
        <w:jc w:val="both"/>
        <w:rPr>
          <w:sz w:val="24"/>
          <w:szCs w:val="24"/>
          <w:lang w:val="tt-RU" w:bidi="fa-IR"/>
        </w:rPr>
      </w:pPr>
      <w:r w:rsidRPr="009B4DB1">
        <w:rPr>
          <w:sz w:val="24"/>
          <w:szCs w:val="24"/>
          <w:lang w:val="tt-RU" w:bidi="fa-IR"/>
        </w:rPr>
        <w:t xml:space="preserve">Г. Кутуй иҗаты. “Сагыну” нәсерендә лирик герой кичерешләрендә Туган ил образы. </w:t>
      </w:r>
      <w:r w:rsidRPr="009B4DB1">
        <w:rPr>
          <w:sz w:val="24"/>
          <w:szCs w:val="24"/>
          <w:u w:val="single"/>
          <w:lang w:val="tt-RU" w:bidi="fa-IR"/>
        </w:rPr>
        <w:t xml:space="preserve">Әдәбият теориясе. </w:t>
      </w:r>
      <w:r w:rsidRPr="009B4DB1">
        <w:rPr>
          <w:sz w:val="24"/>
          <w:szCs w:val="24"/>
          <w:lang w:val="tt-RU" w:bidi="fa-IR"/>
        </w:rPr>
        <w:t xml:space="preserve">Нәсер. Инверсия.  </w:t>
      </w:r>
    </w:p>
    <w:p w:rsidR="00DF052C" w:rsidRPr="009B4DB1" w:rsidRDefault="00DF052C" w:rsidP="00F45B56">
      <w:pPr>
        <w:tabs>
          <w:tab w:val="left" w:pos="1418"/>
        </w:tabs>
        <w:spacing w:line="240" w:lineRule="auto"/>
        <w:ind w:left="284" w:firstLine="425"/>
        <w:jc w:val="both"/>
        <w:rPr>
          <w:sz w:val="24"/>
          <w:szCs w:val="24"/>
          <w:lang w:val="tt-RU"/>
        </w:rPr>
      </w:pPr>
      <w:r w:rsidRPr="009B4DB1">
        <w:rPr>
          <w:sz w:val="24"/>
          <w:szCs w:val="24"/>
          <w:lang w:val="tt-RU" w:bidi="fa-IR"/>
        </w:rPr>
        <w:t xml:space="preserve">М. Җәлилнең гражданлык һәм поэтик батырлыгы.  “Җырларым”, “Тик булса иде ирек”, “Кошчык”, “Ышанма” шигырьләрендә  лирик геройның иреккә һәм көрәшкә омтылышы. </w:t>
      </w:r>
      <w:r w:rsidRPr="009B4DB1">
        <w:rPr>
          <w:sz w:val="24"/>
          <w:szCs w:val="24"/>
          <w:u w:val="single"/>
          <w:lang w:val="tt-RU" w:bidi="fa-IR"/>
        </w:rPr>
        <w:t xml:space="preserve">Әдәбият теориясе. </w:t>
      </w:r>
      <w:r w:rsidRPr="009B4DB1">
        <w:rPr>
          <w:sz w:val="24"/>
          <w:szCs w:val="24"/>
          <w:lang w:val="tt-RU" w:bidi="fa-IR"/>
        </w:rPr>
        <w:t>Лирик герой.</w:t>
      </w:r>
    </w:p>
    <w:p w:rsidR="00DF052C" w:rsidRPr="009B4DB1" w:rsidRDefault="00DF052C" w:rsidP="00F45B56">
      <w:pPr>
        <w:tabs>
          <w:tab w:val="left" w:pos="1418"/>
        </w:tabs>
        <w:spacing w:line="240" w:lineRule="auto"/>
        <w:ind w:left="284" w:firstLine="425"/>
        <w:jc w:val="both"/>
        <w:rPr>
          <w:sz w:val="24"/>
          <w:szCs w:val="24"/>
          <w:lang w:val="tt-RU" w:bidi="fa-IR"/>
        </w:rPr>
      </w:pPr>
      <w:r w:rsidRPr="009B4DB1">
        <w:rPr>
          <w:sz w:val="24"/>
          <w:szCs w:val="24"/>
          <w:lang w:val="tt-RU" w:bidi="fa-IR"/>
        </w:rPr>
        <w:t>Ә.Еники иҗаты. Хикәяләрендә гади кешенең эчке кичерешләрен дөрес һәм тәэсирле итеп сурәтләү, детальләр төгәллеге. “Кем җырлады?”, “Бер генә сәгатькә”, “Ана һәм кыз”, “Бала”  хикәяләрендә  психологик бизәкләр.</w:t>
      </w:r>
    </w:p>
    <w:p w:rsidR="00DF052C" w:rsidRPr="009B4DB1" w:rsidRDefault="00DF052C" w:rsidP="00F45B56">
      <w:pPr>
        <w:tabs>
          <w:tab w:val="left" w:pos="1418"/>
        </w:tabs>
        <w:spacing w:line="240" w:lineRule="auto"/>
        <w:ind w:left="284" w:firstLine="425"/>
        <w:jc w:val="both"/>
        <w:rPr>
          <w:sz w:val="24"/>
          <w:szCs w:val="24"/>
          <w:lang w:val="tt-RU"/>
        </w:rPr>
      </w:pPr>
      <w:r w:rsidRPr="009B4DB1">
        <w:rPr>
          <w:b/>
          <w:bCs/>
          <w:sz w:val="24"/>
          <w:szCs w:val="24"/>
          <w:lang w:val="tt-RU" w:bidi="fa-IR"/>
        </w:rPr>
        <w:t>Дәрестән тыш уку.</w:t>
      </w:r>
      <w:r w:rsidRPr="009B4DB1">
        <w:rPr>
          <w:sz w:val="24"/>
          <w:szCs w:val="24"/>
          <w:lang w:val="tt-RU" w:bidi="fa-IR"/>
        </w:rPr>
        <w:t xml:space="preserve"> Ә.Еники “Мәк чәчәге” нәсере.</w:t>
      </w:r>
    </w:p>
    <w:p w:rsidR="00DF052C" w:rsidRPr="009B4DB1" w:rsidRDefault="00DF052C" w:rsidP="00F45B56">
      <w:pPr>
        <w:pStyle w:val="a5"/>
        <w:spacing w:after="0" w:line="240" w:lineRule="auto"/>
        <w:jc w:val="both"/>
        <w:rPr>
          <w:rFonts w:ascii="Times New Roman" w:hAnsi="Times New Roman"/>
          <w:bCs/>
          <w:sz w:val="24"/>
          <w:szCs w:val="24"/>
          <w:lang w:val="tt-RU" w:bidi="fa-IR"/>
        </w:rPr>
      </w:pPr>
      <w:r w:rsidRPr="009B4DB1">
        <w:rPr>
          <w:rFonts w:ascii="Times New Roman" w:hAnsi="Times New Roman"/>
          <w:bCs/>
          <w:sz w:val="24"/>
          <w:szCs w:val="24"/>
          <w:lang w:val="tt-RU" w:bidi="fa-IR"/>
        </w:rPr>
        <w:t xml:space="preserve">Милли нигезләргә кайту чоры татар мәдәнияте һәм әдәбияты ( 1956-1986 ) </w:t>
      </w:r>
    </w:p>
    <w:p w:rsidR="00DF052C" w:rsidRPr="009B4DB1" w:rsidRDefault="00DF052C" w:rsidP="00F45B56">
      <w:pPr>
        <w:pStyle w:val="af6"/>
        <w:spacing w:after="0" w:line="240" w:lineRule="auto"/>
        <w:ind w:left="284" w:firstLine="425"/>
        <w:jc w:val="both"/>
        <w:rPr>
          <w:rFonts w:ascii="Times New Roman" w:hAnsi="Times New Roman"/>
          <w:sz w:val="24"/>
          <w:szCs w:val="24"/>
          <w:lang w:val="tt-RU"/>
        </w:rPr>
      </w:pPr>
      <w:r w:rsidRPr="009B4DB1">
        <w:rPr>
          <w:rFonts w:ascii="Times New Roman" w:hAnsi="Times New Roman"/>
          <w:sz w:val="24"/>
          <w:szCs w:val="24"/>
          <w:lang w:val="tt-RU"/>
        </w:rPr>
        <w:t xml:space="preserve">ХХ гасырның икенче яртысында татар әдәбиятының милли нигезләргә кайтуы. Шушы чорда яңа жанрларның, тема-мотивлар, әдәби формаларның аваз салуы. Әдәбиятның яңалыкка омтылышы: яңа иҗади агымнарга, жанр формаларына, темаларга мөрәҗәгать итү, әдәби герой мәсьәләсендә эзләнүләр. Азатлык, шәхес иреге, фикер хөрлеге мәсьәләләренең куелышы. </w:t>
      </w:r>
    </w:p>
    <w:p w:rsidR="00DF052C" w:rsidRPr="009B4DB1" w:rsidRDefault="00DF052C" w:rsidP="00F45B56">
      <w:pPr>
        <w:spacing w:line="240" w:lineRule="auto"/>
        <w:ind w:left="284" w:firstLine="425"/>
        <w:jc w:val="both"/>
        <w:rPr>
          <w:sz w:val="24"/>
          <w:szCs w:val="24"/>
          <w:lang w:val="tt-RU" w:bidi="fa-IR"/>
        </w:rPr>
      </w:pPr>
      <w:r w:rsidRPr="009B4DB1">
        <w:rPr>
          <w:sz w:val="24"/>
          <w:szCs w:val="24"/>
          <w:lang w:val="tt-RU" w:bidi="fa-IR"/>
        </w:rPr>
        <w:t>Х. Туфан иҗаты. Шигырьләрендә моң-зар, хәсрәт-сагыну, фаҗига хис-тойгыларының яңа төсмерләр алуы. “Киек казлар”, “Кайсыгызның кулы җылы?” шигырьләренә анализ.</w:t>
      </w:r>
    </w:p>
    <w:p w:rsidR="00DF052C" w:rsidRPr="009B4DB1" w:rsidRDefault="00DF052C" w:rsidP="00F45B56">
      <w:pPr>
        <w:spacing w:line="240" w:lineRule="auto"/>
        <w:ind w:left="284" w:firstLine="425"/>
        <w:jc w:val="both"/>
        <w:rPr>
          <w:sz w:val="24"/>
          <w:szCs w:val="24"/>
          <w:lang w:val="tt-RU"/>
        </w:rPr>
      </w:pPr>
      <w:r w:rsidRPr="009B4DB1">
        <w:rPr>
          <w:sz w:val="24"/>
          <w:szCs w:val="24"/>
          <w:lang w:val="tt-RU"/>
        </w:rPr>
        <w:t xml:space="preserve"> И. Юзеев “Калдыр, аккош, каурыеңны...”“Әй Кеше”, “Без”, “Сагышлы мирас” шигырьләре</w:t>
      </w:r>
    </w:p>
    <w:p w:rsidR="00DF052C" w:rsidRPr="009B4DB1" w:rsidRDefault="00DF052C" w:rsidP="00F45B56">
      <w:pPr>
        <w:spacing w:line="240" w:lineRule="auto"/>
        <w:ind w:left="284" w:firstLine="425"/>
        <w:jc w:val="both"/>
        <w:rPr>
          <w:sz w:val="24"/>
          <w:szCs w:val="24"/>
          <w:lang w:val="tt-RU" w:bidi="fa-IR"/>
        </w:rPr>
      </w:pPr>
      <w:r w:rsidRPr="009B4DB1">
        <w:rPr>
          <w:sz w:val="24"/>
          <w:szCs w:val="24"/>
          <w:lang w:val="tt-RU"/>
        </w:rPr>
        <w:t xml:space="preserve"> </w:t>
      </w:r>
      <w:r w:rsidRPr="009B4DB1">
        <w:rPr>
          <w:b/>
          <w:bCs/>
          <w:sz w:val="24"/>
          <w:szCs w:val="24"/>
          <w:lang w:val="tt-RU"/>
        </w:rPr>
        <w:t>Дәрестән тыш уку</w:t>
      </w:r>
      <w:r w:rsidRPr="009B4DB1">
        <w:rPr>
          <w:sz w:val="24"/>
          <w:szCs w:val="24"/>
          <w:lang w:val="tt-RU"/>
        </w:rPr>
        <w:t xml:space="preserve"> И. Юзеев.“Өчәү чыктык ерак юлга” поэмасы.</w:t>
      </w:r>
    </w:p>
    <w:p w:rsidR="00DF052C" w:rsidRPr="009B4DB1" w:rsidRDefault="00DF052C" w:rsidP="00F45B56">
      <w:pPr>
        <w:spacing w:line="240" w:lineRule="auto"/>
        <w:ind w:left="284" w:firstLine="425"/>
        <w:jc w:val="both"/>
        <w:rPr>
          <w:sz w:val="24"/>
          <w:szCs w:val="24"/>
          <w:lang w:val="tt-RU" w:bidi="fa-IR"/>
        </w:rPr>
      </w:pPr>
      <w:r w:rsidRPr="009B4DB1">
        <w:rPr>
          <w:sz w:val="24"/>
          <w:szCs w:val="24"/>
          <w:lang w:val="tt-RU" w:bidi="fa-IR"/>
        </w:rPr>
        <w:t xml:space="preserve">А.Гыйләҗевның тормыш юлы, иҗаты. “Җомга көн кич белән” повесте. “Җомга көн кич белән” әсәрендә кешелеклелек сыйфатларының чагылышы. </w:t>
      </w:r>
      <w:r w:rsidRPr="009B4DB1">
        <w:rPr>
          <w:sz w:val="24"/>
          <w:szCs w:val="24"/>
          <w:u w:val="single"/>
          <w:lang w:val="tt-RU" w:bidi="fa-IR"/>
        </w:rPr>
        <w:t xml:space="preserve">Әдәбият теориясе. </w:t>
      </w:r>
      <w:r w:rsidRPr="009B4DB1">
        <w:rPr>
          <w:sz w:val="24"/>
          <w:szCs w:val="24"/>
          <w:lang w:val="tt-RU" w:bidi="fa-IR"/>
        </w:rPr>
        <w:t>Тема, проблема, идея.</w:t>
      </w:r>
    </w:p>
    <w:p w:rsidR="00DF052C" w:rsidRPr="009B4DB1" w:rsidRDefault="00DF052C" w:rsidP="00F45B56">
      <w:pPr>
        <w:spacing w:line="240" w:lineRule="auto"/>
        <w:ind w:left="284" w:right="737" w:firstLine="425"/>
        <w:jc w:val="both"/>
        <w:rPr>
          <w:sz w:val="24"/>
          <w:szCs w:val="24"/>
          <w:lang w:val="tt-RU" w:bidi="fa-IR"/>
        </w:rPr>
      </w:pPr>
      <w:r w:rsidRPr="009B4DB1">
        <w:rPr>
          <w:sz w:val="24"/>
          <w:szCs w:val="24"/>
          <w:lang w:val="tt-RU" w:bidi="fa-IR"/>
        </w:rPr>
        <w:t xml:space="preserve">Н.Фәттахның тормыш юлы һәм иҗаты. “Ител суы ака торур” романы. “Ител суы ака торур” романында - Болгар дәүләте тормышы, гореф-гадәтләр һәм йолалар. </w:t>
      </w:r>
      <w:r w:rsidRPr="009B4DB1">
        <w:rPr>
          <w:sz w:val="24"/>
          <w:szCs w:val="24"/>
          <w:u w:val="single"/>
          <w:lang w:val="tt-RU" w:bidi="fa-IR"/>
        </w:rPr>
        <w:t>Әдәбият теориясе.</w:t>
      </w:r>
      <w:r w:rsidRPr="009B4DB1">
        <w:rPr>
          <w:sz w:val="24"/>
          <w:szCs w:val="24"/>
          <w:lang w:val="tt-RU" w:bidi="fa-IR"/>
        </w:rPr>
        <w:t xml:space="preserve"> Тарихилык принцибы.</w:t>
      </w:r>
    </w:p>
    <w:p w:rsidR="00DF052C" w:rsidRPr="009B4DB1" w:rsidRDefault="00DF052C" w:rsidP="00F45B56">
      <w:pPr>
        <w:spacing w:line="240" w:lineRule="auto"/>
        <w:ind w:left="284" w:firstLine="425"/>
        <w:jc w:val="both"/>
        <w:rPr>
          <w:sz w:val="24"/>
          <w:szCs w:val="24"/>
          <w:lang w:val="tt-RU" w:bidi="fa-IR"/>
        </w:rPr>
      </w:pPr>
      <w:r w:rsidRPr="009B4DB1">
        <w:rPr>
          <w:sz w:val="24"/>
          <w:szCs w:val="24"/>
          <w:lang w:val="tt-RU" w:bidi="fa-IR"/>
        </w:rPr>
        <w:t xml:space="preserve">Т.Миңнуллинның тәрҗемәи хәле. Татар театр сәнгатен үстерүдә Т.Миңнуллин драматургиясенең роле. “Кулъяулык” музыкаль драмасына анализ. </w:t>
      </w:r>
      <w:r w:rsidRPr="009B4DB1">
        <w:rPr>
          <w:sz w:val="24"/>
          <w:szCs w:val="24"/>
          <w:u w:val="single"/>
          <w:lang w:val="tt-RU" w:bidi="fa-IR"/>
        </w:rPr>
        <w:t xml:space="preserve">Әдәбият теориясе. </w:t>
      </w:r>
      <w:r w:rsidRPr="009B4DB1">
        <w:rPr>
          <w:sz w:val="24"/>
          <w:szCs w:val="24"/>
          <w:lang w:val="tt-RU" w:bidi="fa-IR"/>
        </w:rPr>
        <w:t>Музыкаль драма.</w:t>
      </w:r>
    </w:p>
    <w:p w:rsidR="00DF052C" w:rsidRPr="009B4DB1" w:rsidRDefault="00DF052C" w:rsidP="00F45B56">
      <w:pPr>
        <w:spacing w:line="240" w:lineRule="auto"/>
        <w:ind w:left="360"/>
        <w:jc w:val="both"/>
        <w:rPr>
          <w:bCs/>
          <w:sz w:val="24"/>
          <w:szCs w:val="24"/>
          <w:lang w:val="tt-RU" w:bidi="fa-IR"/>
        </w:rPr>
      </w:pPr>
      <w:r w:rsidRPr="009B4DB1">
        <w:rPr>
          <w:bCs/>
          <w:iCs/>
          <w:sz w:val="24"/>
          <w:szCs w:val="24"/>
          <w:lang w:val="tt-RU" w:bidi="fa-IR"/>
        </w:rPr>
        <w:t xml:space="preserve">XX – XXI гасыр чиге </w:t>
      </w:r>
      <w:r w:rsidRPr="009B4DB1">
        <w:rPr>
          <w:bCs/>
          <w:sz w:val="24"/>
          <w:szCs w:val="24"/>
          <w:lang w:val="tt-RU" w:bidi="fa-IR"/>
        </w:rPr>
        <w:t xml:space="preserve">татар мәдәнияте һәм әдәбияты ( 1986-2010 ) </w:t>
      </w:r>
    </w:p>
    <w:p w:rsidR="00DF052C" w:rsidRPr="009B4DB1" w:rsidRDefault="00DF052C" w:rsidP="00F45B56">
      <w:pPr>
        <w:pStyle w:val="af6"/>
        <w:spacing w:after="0" w:line="240" w:lineRule="auto"/>
        <w:ind w:left="284" w:firstLine="425"/>
        <w:jc w:val="both"/>
        <w:rPr>
          <w:rFonts w:ascii="Times New Roman" w:hAnsi="Times New Roman"/>
          <w:sz w:val="24"/>
          <w:szCs w:val="24"/>
          <w:lang w:val="tt-RU"/>
        </w:rPr>
      </w:pPr>
      <w:r w:rsidRPr="009B4DB1">
        <w:rPr>
          <w:rFonts w:ascii="Times New Roman" w:hAnsi="Times New Roman"/>
          <w:sz w:val="24"/>
          <w:szCs w:val="24"/>
          <w:lang w:val="tt-RU"/>
        </w:rPr>
        <w:t xml:space="preserve">ХХ-ХХI гасыр чигендә татар әдәбиятының тагын бер тапкыр үзгәрүе, яңа дулкын булып күтәрелүе. Совет һәм постсовет заманына тәнкыйди бәя биргән, шәхес һәм җәмгыять каршылыгы ноктасыннан, ил тарихындагы олы этапларның сурәтен тудырган әсәрләр язылу. Психологик башлангычның алга чыгуы аша шәхес тормышы, эчке дөньясының тарихи–иҗтимагый чынбарлыктан өстен булуын раслау. </w:t>
      </w:r>
      <w:r w:rsidRPr="009B4DB1">
        <w:rPr>
          <w:rFonts w:ascii="Times New Roman" w:hAnsi="Times New Roman"/>
          <w:sz w:val="24"/>
          <w:szCs w:val="24"/>
          <w:lang w:val="tt-RU" w:bidi="fa-IR"/>
        </w:rPr>
        <w:t>Милли әдәбиятта татар кешесе образлары.</w:t>
      </w:r>
    </w:p>
    <w:p w:rsidR="00DF052C" w:rsidRPr="009B4DB1" w:rsidRDefault="00DF052C" w:rsidP="00F45B56">
      <w:pPr>
        <w:pStyle w:val="af6"/>
        <w:spacing w:after="0" w:line="240" w:lineRule="auto"/>
        <w:ind w:left="284" w:firstLine="425"/>
        <w:jc w:val="both"/>
        <w:rPr>
          <w:rFonts w:ascii="Times New Roman" w:hAnsi="Times New Roman"/>
          <w:sz w:val="24"/>
          <w:szCs w:val="24"/>
          <w:lang w:val="tt-RU"/>
        </w:rPr>
      </w:pPr>
      <w:r w:rsidRPr="009B4DB1">
        <w:rPr>
          <w:rFonts w:ascii="Times New Roman" w:hAnsi="Times New Roman"/>
          <w:sz w:val="24"/>
          <w:szCs w:val="24"/>
          <w:lang w:val="tt-RU"/>
        </w:rPr>
        <w:t>Дөнья әдәбиятының барышы. Татар, рус һәм чит ил әдәбиятлары арасында күптөрле бәйләнешләр. Мәңгелек темалар һәм образлар.</w:t>
      </w:r>
    </w:p>
    <w:p w:rsidR="00DF052C" w:rsidRPr="009B4DB1" w:rsidRDefault="00DF052C" w:rsidP="00F45B56">
      <w:pPr>
        <w:spacing w:line="240" w:lineRule="auto"/>
        <w:ind w:left="284" w:firstLine="425"/>
        <w:jc w:val="both"/>
        <w:rPr>
          <w:iCs/>
          <w:sz w:val="24"/>
          <w:szCs w:val="24"/>
          <w:lang w:val="tt-RU" w:bidi="fa-IR"/>
        </w:rPr>
      </w:pPr>
      <w:r w:rsidRPr="009B4DB1">
        <w:rPr>
          <w:sz w:val="24"/>
          <w:szCs w:val="24"/>
          <w:lang w:val="tt-RU"/>
        </w:rPr>
        <w:t xml:space="preserve">З. Хәкимнең тормышы, иҗаты. “Телсез күке” драмасында ил тарихы белән бергә татар тарихының үзенчәлекле чорлары чагылу. Әсәрдә милли идея бирелеше. </w:t>
      </w:r>
      <w:r w:rsidRPr="009B4DB1">
        <w:rPr>
          <w:sz w:val="24"/>
          <w:szCs w:val="24"/>
          <w:u w:val="single"/>
          <w:lang w:val="tt-RU" w:bidi="fa-IR"/>
        </w:rPr>
        <w:t xml:space="preserve">Әдәбият теориясе. </w:t>
      </w:r>
      <w:r w:rsidRPr="009B4DB1">
        <w:rPr>
          <w:bCs/>
          <w:sz w:val="24"/>
          <w:szCs w:val="24"/>
          <w:lang w:val="tt-RU"/>
        </w:rPr>
        <w:t>О</w:t>
      </w:r>
      <w:r w:rsidRPr="009B4DB1">
        <w:rPr>
          <w:sz w:val="24"/>
          <w:szCs w:val="24"/>
          <w:lang w:val="tt-RU"/>
        </w:rPr>
        <w:t>браз, символ, деталь, аллегория.</w:t>
      </w:r>
    </w:p>
    <w:p w:rsidR="00DF052C" w:rsidRPr="009B4DB1" w:rsidRDefault="00DF052C" w:rsidP="00F45B56">
      <w:pPr>
        <w:spacing w:line="240" w:lineRule="auto"/>
        <w:ind w:left="284" w:firstLine="425"/>
        <w:jc w:val="both"/>
        <w:rPr>
          <w:b/>
          <w:bCs/>
          <w:sz w:val="24"/>
          <w:szCs w:val="24"/>
          <w:lang w:val="tt-RU" w:bidi="fa-IR"/>
        </w:rPr>
      </w:pPr>
      <w:r w:rsidRPr="009B4DB1">
        <w:rPr>
          <w:sz w:val="24"/>
          <w:szCs w:val="24"/>
          <w:lang w:val="tt-RU" w:bidi="fa-IR"/>
        </w:rPr>
        <w:t>Ф.Садриевның тормыш юлы, иҗаты. “Таң җиле” романы. “Таң җиле” романында кешелеклелек сыйфатларының чагылышы, Нуриәсма образына хас сыйфатлар.</w:t>
      </w:r>
    </w:p>
    <w:p w:rsidR="00DF052C" w:rsidRPr="009B4DB1" w:rsidRDefault="00DF052C" w:rsidP="00F45B56">
      <w:pPr>
        <w:spacing w:line="240" w:lineRule="auto"/>
        <w:ind w:left="284" w:firstLine="425"/>
        <w:jc w:val="both"/>
        <w:rPr>
          <w:sz w:val="24"/>
          <w:szCs w:val="24"/>
          <w:lang w:val="tt-RU" w:bidi="fa-IR"/>
        </w:rPr>
      </w:pPr>
      <w:r w:rsidRPr="009B4DB1">
        <w:rPr>
          <w:sz w:val="24"/>
          <w:szCs w:val="24"/>
          <w:lang w:val="tt-RU" w:bidi="fa-IR"/>
        </w:rPr>
        <w:t>Зөлфәт иҗаты, шигырьләренең үзенчәлекле яклары. “Бул гына”, “Дүрт җыр”,“Тамыр көлләре”, “Тойгыларда алтын яфрак шавы” шигырьләрен анализлау.</w:t>
      </w:r>
    </w:p>
    <w:p w:rsidR="00DF052C" w:rsidRPr="009B4DB1" w:rsidRDefault="00DF052C" w:rsidP="00F45B56">
      <w:pPr>
        <w:spacing w:line="240" w:lineRule="auto"/>
        <w:ind w:left="284" w:firstLine="425"/>
        <w:jc w:val="both"/>
        <w:rPr>
          <w:sz w:val="24"/>
          <w:szCs w:val="24"/>
          <w:lang w:val="tt-RU" w:bidi="fa-IR"/>
        </w:rPr>
      </w:pPr>
      <w:r w:rsidRPr="009B4DB1">
        <w:rPr>
          <w:b/>
          <w:bCs/>
          <w:sz w:val="24"/>
          <w:szCs w:val="24"/>
          <w:lang w:val="tt-RU" w:bidi="fa-IR"/>
        </w:rPr>
        <w:lastRenderedPageBreak/>
        <w:t>Дәрестән тыш уку</w:t>
      </w:r>
      <w:r w:rsidRPr="009B4DB1">
        <w:rPr>
          <w:sz w:val="24"/>
          <w:szCs w:val="24"/>
          <w:lang w:val="tt-RU" w:bidi="fa-IR"/>
        </w:rPr>
        <w:t xml:space="preserve">. “Идел” журналы  - минем рухи юлдашым. Идел журналында чорның иҗтимагый, милли, социаль мәсьәләләре чагылу. </w:t>
      </w:r>
    </w:p>
    <w:p w:rsidR="00DF052C" w:rsidRPr="009B4DB1" w:rsidRDefault="00DF052C" w:rsidP="00F45B56">
      <w:pPr>
        <w:shd w:val="clear" w:color="auto" w:fill="FFFFFF"/>
        <w:spacing w:line="240" w:lineRule="auto"/>
        <w:ind w:left="284" w:firstLine="709"/>
        <w:jc w:val="both"/>
        <w:rPr>
          <w:sz w:val="24"/>
          <w:szCs w:val="24"/>
          <w:lang w:val="tt-RU" w:bidi="fa-IR"/>
        </w:rPr>
      </w:pPr>
    </w:p>
    <w:p w:rsidR="00DF052C" w:rsidRPr="009B4DB1" w:rsidRDefault="00DF052C" w:rsidP="00F45B56">
      <w:pPr>
        <w:shd w:val="clear" w:color="auto" w:fill="FFFFFF"/>
        <w:spacing w:line="240" w:lineRule="auto"/>
        <w:ind w:left="284" w:firstLine="709"/>
        <w:jc w:val="both"/>
        <w:rPr>
          <w:b/>
          <w:sz w:val="24"/>
          <w:szCs w:val="24"/>
          <w:u w:val="single"/>
          <w:lang w:val="tt-RU"/>
        </w:rPr>
      </w:pPr>
      <w:r w:rsidRPr="009B4DB1">
        <w:rPr>
          <w:b/>
          <w:sz w:val="24"/>
          <w:szCs w:val="24"/>
          <w:u w:val="single"/>
          <w:lang w:val="tt-RU"/>
        </w:rPr>
        <w:t>Бәйләнешле сөйләм телен үстерү :</w:t>
      </w:r>
    </w:p>
    <w:p w:rsidR="00DF052C" w:rsidRPr="009B4DB1" w:rsidRDefault="00DF052C" w:rsidP="00F45B56">
      <w:pPr>
        <w:spacing w:line="240" w:lineRule="auto"/>
        <w:ind w:left="284" w:firstLine="425"/>
        <w:jc w:val="both"/>
        <w:rPr>
          <w:iCs/>
          <w:sz w:val="24"/>
          <w:szCs w:val="24"/>
          <w:lang w:val="tt-RU"/>
        </w:rPr>
      </w:pPr>
      <w:r w:rsidRPr="009B4DB1">
        <w:rPr>
          <w:iCs/>
          <w:sz w:val="24"/>
          <w:szCs w:val="24"/>
          <w:lang w:val="tt-RU"/>
        </w:rPr>
        <w:t xml:space="preserve"> </w:t>
      </w:r>
      <w:r w:rsidRPr="009B4DB1">
        <w:rPr>
          <w:b/>
          <w:iCs/>
          <w:sz w:val="24"/>
          <w:szCs w:val="24"/>
          <w:lang w:val="tt-RU"/>
        </w:rPr>
        <w:t>Сочинениеләрнең якынча темалары:</w:t>
      </w:r>
      <w:r w:rsidRPr="009B4DB1">
        <w:rPr>
          <w:iCs/>
          <w:sz w:val="24"/>
          <w:szCs w:val="24"/>
          <w:lang w:val="tt-RU"/>
        </w:rPr>
        <w:t xml:space="preserve"> </w:t>
      </w:r>
    </w:p>
    <w:p w:rsidR="00DF052C" w:rsidRPr="009B4DB1" w:rsidRDefault="00DF052C" w:rsidP="00F45B56">
      <w:pPr>
        <w:spacing w:line="240" w:lineRule="auto"/>
        <w:ind w:left="284" w:firstLine="425"/>
        <w:jc w:val="both"/>
        <w:rPr>
          <w:sz w:val="24"/>
          <w:szCs w:val="24"/>
          <w:lang w:val="be-BY"/>
        </w:rPr>
      </w:pPr>
      <w:r w:rsidRPr="009B4DB1">
        <w:rPr>
          <w:iCs/>
          <w:sz w:val="24"/>
          <w:szCs w:val="24"/>
          <w:lang w:val="tt-RU"/>
        </w:rPr>
        <w:t xml:space="preserve"> </w:t>
      </w:r>
      <w:r w:rsidRPr="009B4DB1">
        <w:rPr>
          <w:sz w:val="24"/>
          <w:szCs w:val="24"/>
          <w:lang w:val="tt-RU" w:bidi="fa-IR"/>
        </w:rPr>
        <w:t>“</w:t>
      </w:r>
      <w:r w:rsidRPr="009B4DB1">
        <w:rPr>
          <w:sz w:val="24"/>
          <w:szCs w:val="24"/>
          <w:lang w:val="be-BY"/>
        </w:rPr>
        <w:t>Хәят – милләт кызы” (Ф.Әмирханның “Хәят” повесте буенча)</w:t>
      </w:r>
    </w:p>
    <w:p w:rsidR="00DF052C" w:rsidRPr="009B4DB1" w:rsidRDefault="00DF052C" w:rsidP="00F45B56">
      <w:pPr>
        <w:spacing w:line="240" w:lineRule="auto"/>
        <w:ind w:left="284" w:firstLine="425"/>
        <w:jc w:val="both"/>
        <w:rPr>
          <w:iCs/>
          <w:sz w:val="24"/>
          <w:szCs w:val="24"/>
          <w:lang w:val="tt-RU"/>
        </w:rPr>
      </w:pPr>
      <w:r w:rsidRPr="009B4DB1">
        <w:rPr>
          <w:sz w:val="24"/>
          <w:szCs w:val="24"/>
          <w:lang w:val="be-BY"/>
        </w:rPr>
        <w:t>“Мөһаҗирләр” романында төрле социаль катлаулар тормышы чагылышы»</w:t>
      </w:r>
      <w:r w:rsidRPr="009B4DB1">
        <w:rPr>
          <w:sz w:val="24"/>
          <w:szCs w:val="24"/>
          <w:lang w:val="tt-RU"/>
        </w:rPr>
        <w:t xml:space="preserve"> </w:t>
      </w:r>
      <w:r w:rsidRPr="009B4DB1">
        <w:rPr>
          <w:sz w:val="24"/>
          <w:szCs w:val="24"/>
          <w:lang w:val="be-BY"/>
        </w:rPr>
        <w:t>(М. Гал</w:t>
      </w:r>
      <w:r w:rsidRPr="009B4DB1">
        <w:rPr>
          <w:sz w:val="24"/>
          <w:szCs w:val="24"/>
          <w:lang w:val="tt-RU"/>
        </w:rPr>
        <w:t>әүнең “Мөһаҗирләр” романы буенча)</w:t>
      </w:r>
      <w:r w:rsidRPr="009B4DB1">
        <w:rPr>
          <w:iCs/>
          <w:sz w:val="24"/>
          <w:szCs w:val="24"/>
          <w:lang w:val="tt-RU"/>
        </w:rPr>
        <w:t xml:space="preserve"> </w:t>
      </w:r>
    </w:p>
    <w:p w:rsidR="00DF052C" w:rsidRPr="009B4DB1" w:rsidRDefault="00DF052C" w:rsidP="00F45B56">
      <w:pPr>
        <w:spacing w:line="240" w:lineRule="auto"/>
        <w:ind w:left="284" w:firstLine="425"/>
        <w:jc w:val="both"/>
        <w:rPr>
          <w:iCs/>
          <w:sz w:val="24"/>
          <w:szCs w:val="24"/>
          <w:lang w:val="tt-RU"/>
        </w:rPr>
      </w:pPr>
      <w:r w:rsidRPr="009B4DB1">
        <w:rPr>
          <w:iCs/>
          <w:sz w:val="24"/>
          <w:szCs w:val="24"/>
          <w:lang w:val="tt-RU"/>
        </w:rPr>
        <w:t xml:space="preserve"> “Телсез күке”драмасында символик образларның әдәби функциясе (З.Хәкимнең “Телсез күке”драмасы буенча) </w:t>
      </w:r>
    </w:p>
    <w:p w:rsidR="00DF052C" w:rsidRPr="009B4DB1" w:rsidRDefault="00DF052C" w:rsidP="00F45B56">
      <w:pPr>
        <w:spacing w:line="240" w:lineRule="auto"/>
        <w:ind w:left="284" w:firstLine="425"/>
        <w:jc w:val="both"/>
        <w:rPr>
          <w:iCs/>
          <w:sz w:val="24"/>
          <w:szCs w:val="24"/>
          <w:lang w:val="tt-RU"/>
        </w:rPr>
      </w:pPr>
      <w:r w:rsidRPr="009B4DB1">
        <w:rPr>
          <w:iCs/>
          <w:sz w:val="24"/>
          <w:szCs w:val="24"/>
          <w:lang w:val="tt-RU"/>
        </w:rPr>
        <w:t xml:space="preserve">   “Ф.Садриевның “Таң җиле” романында татар хатын-кызының әхлакый бөеклеге”</w:t>
      </w:r>
    </w:p>
    <w:p w:rsidR="00DF052C" w:rsidRPr="009B4DB1" w:rsidRDefault="00DF052C" w:rsidP="00F45B56">
      <w:pPr>
        <w:spacing w:line="240" w:lineRule="auto"/>
        <w:ind w:left="284" w:firstLine="425"/>
        <w:jc w:val="both"/>
        <w:rPr>
          <w:b/>
          <w:iCs/>
          <w:sz w:val="24"/>
          <w:szCs w:val="24"/>
          <w:lang w:val="tt-RU"/>
        </w:rPr>
      </w:pPr>
      <w:r w:rsidRPr="009B4DB1">
        <w:rPr>
          <w:iCs/>
          <w:sz w:val="24"/>
          <w:szCs w:val="24"/>
          <w:lang w:val="tt-RU"/>
        </w:rPr>
        <w:t xml:space="preserve">  </w:t>
      </w:r>
      <w:r w:rsidRPr="009B4DB1">
        <w:rPr>
          <w:b/>
          <w:iCs/>
          <w:sz w:val="24"/>
          <w:szCs w:val="24"/>
          <w:lang w:val="tt-RU"/>
        </w:rPr>
        <w:t xml:space="preserve">Сәнгатьле сөйләм, яттан сөйләү: </w:t>
      </w:r>
    </w:p>
    <w:p w:rsidR="00DF052C" w:rsidRPr="009B4DB1" w:rsidRDefault="00DF052C" w:rsidP="00F45B56">
      <w:pPr>
        <w:spacing w:line="240" w:lineRule="auto"/>
        <w:ind w:left="284" w:firstLine="425"/>
        <w:jc w:val="both"/>
        <w:rPr>
          <w:iCs/>
          <w:sz w:val="24"/>
          <w:szCs w:val="24"/>
          <w:lang w:val="tt-RU"/>
        </w:rPr>
      </w:pPr>
      <w:r w:rsidRPr="009B4DB1">
        <w:rPr>
          <w:iCs/>
          <w:sz w:val="24"/>
          <w:szCs w:val="24"/>
          <w:lang w:val="tt-RU"/>
        </w:rPr>
        <w:t>Хәсән Туфан шигырьләре</w:t>
      </w:r>
    </w:p>
    <w:p w:rsidR="00DF052C" w:rsidRPr="009B4DB1" w:rsidRDefault="00DF052C" w:rsidP="00F45B56">
      <w:pPr>
        <w:spacing w:line="240" w:lineRule="auto"/>
        <w:ind w:left="284" w:firstLine="425"/>
        <w:jc w:val="both"/>
        <w:rPr>
          <w:iCs/>
          <w:sz w:val="24"/>
          <w:szCs w:val="24"/>
          <w:lang w:val="tt-RU"/>
        </w:rPr>
      </w:pPr>
      <w:r w:rsidRPr="009B4DB1">
        <w:rPr>
          <w:sz w:val="24"/>
          <w:szCs w:val="24"/>
          <w:lang w:val="tt-RU" w:bidi="fa-IR"/>
        </w:rPr>
        <w:t>“Муса Җәлилнең Бөек Ватан сугышы чоры иҗатында туган ил һәм ирек темасы”</w:t>
      </w:r>
      <w:r w:rsidRPr="009B4DB1">
        <w:rPr>
          <w:iCs/>
          <w:sz w:val="24"/>
          <w:szCs w:val="24"/>
          <w:lang w:val="tt-RU"/>
        </w:rPr>
        <w:t xml:space="preserve"> </w:t>
      </w:r>
    </w:p>
    <w:p w:rsidR="00DF052C" w:rsidRPr="009B4DB1" w:rsidRDefault="00DF052C" w:rsidP="00F45B56">
      <w:pPr>
        <w:spacing w:line="240" w:lineRule="auto"/>
        <w:ind w:left="284"/>
        <w:jc w:val="both"/>
        <w:rPr>
          <w:sz w:val="24"/>
          <w:szCs w:val="24"/>
          <w:lang w:val="tt-RU" w:bidi="fa-IR"/>
        </w:rPr>
      </w:pPr>
      <w:r w:rsidRPr="009B4DB1">
        <w:rPr>
          <w:iCs/>
          <w:sz w:val="24"/>
          <w:szCs w:val="24"/>
          <w:lang w:val="tt-RU"/>
        </w:rPr>
        <w:t xml:space="preserve">         </w:t>
      </w:r>
      <w:r w:rsidRPr="009B4DB1">
        <w:rPr>
          <w:sz w:val="24"/>
          <w:szCs w:val="24"/>
          <w:lang w:val="tt-RU" w:bidi="fa-IR"/>
        </w:rPr>
        <w:t>Дәрес-дискуссия: “Ана күңеле балада, бала күңеле далада” (А.Гыйләҗевнең “Җомга көн кич белән” әсәре нигезендә).</w:t>
      </w:r>
    </w:p>
    <w:p w:rsidR="00DF052C" w:rsidRPr="009B4DB1" w:rsidRDefault="00DF052C" w:rsidP="00F45B56">
      <w:pPr>
        <w:spacing w:line="240" w:lineRule="auto"/>
        <w:ind w:left="284"/>
        <w:jc w:val="both"/>
        <w:rPr>
          <w:sz w:val="24"/>
          <w:szCs w:val="24"/>
          <w:lang w:val="tt-RU" w:bidi="fa-IR"/>
        </w:rPr>
      </w:pPr>
      <w:r w:rsidRPr="009B4DB1">
        <w:rPr>
          <w:sz w:val="24"/>
          <w:szCs w:val="24"/>
          <w:lang w:val="tt-RU" w:bidi="fa-IR"/>
        </w:rPr>
        <w:tab/>
      </w:r>
      <w:r w:rsidRPr="009B4DB1">
        <w:rPr>
          <w:b/>
          <w:sz w:val="24"/>
          <w:szCs w:val="24"/>
          <w:lang w:val="tt-RU" w:bidi="fa-IR"/>
        </w:rPr>
        <w:t>Дәрестән тыш уку өчен</w:t>
      </w:r>
      <w:r w:rsidRPr="009B4DB1">
        <w:rPr>
          <w:sz w:val="24"/>
          <w:szCs w:val="24"/>
          <w:lang w:val="tt-RU" w:bidi="fa-IR"/>
        </w:rPr>
        <w:t xml:space="preserve"> әсәрләр:</w:t>
      </w:r>
    </w:p>
    <w:p w:rsidR="00DF052C" w:rsidRPr="009B4DB1" w:rsidRDefault="00DF052C" w:rsidP="00F45B56">
      <w:pPr>
        <w:spacing w:line="240" w:lineRule="auto"/>
        <w:ind w:left="284" w:firstLine="425"/>
        <w:jc w:val="both"/>
        <w:rPr>
          <w:sz w:val="24"/>
          <w:szCs w:val="24"/>
          <w:lang w:val="tt-RU" w:bidi="fa-IR"/>
        </w:rPr>
      </w:pPr>
      <w:r w:rsidRPr="009B4DB1">
        <w:rPr>
          <w:sz w:val="24"/>
          <w:szCs w:val="24"/>
          <w:lang w:val="tt-RU" w:bidi="fa-IR"/>
        </w:rPr>
        <w:t xml:space="preserve">Ф.Латыйфиның “Хыянәт” романында Казан ханлыгы тарихы чагылышы. </w:t>
      </w:r>
    </w:p>
    <w:p w:rsidR="00DF052C" w:rsidRPr="009B4DB1" w:rsidRDefault="00DF052C" w:rsidP="00F45B56">
      <w:pPr>
        <w:tabs>
          <w:tab w:val="left" w:pos="1418"/>
        </w:tabs>
        <w:spacing w:line="240" w:lineRule="auto"/>
        <w:ind w:left="284" w:firstLine="425"/>
        <w:jc w:val="both"/>
        <w:rPr>
          <w:sz w:val="24"/>
          <w:szCs w:val="24"/>
          <w:lang w:val="tt-RU"/>
        </w:rPr>
      </w:pPr>
      <w:r w:rsidRPr="009B4DB1">
        <w:rPr>
          <w:sz w:val="24"/>
          <w:szCs w:val="24"/>
          <w:lang w:val="tt-RU"/>
        </w:rPr>
        <w:t>Г. Әпсәләмовның “Ак төннәр” повестенда батырлык гәүдәләнеше.</w:t>
      </w:r>
    </w:p>
    <w:p w:rsidR="00DF052C" w:rsidRPr="009B4DB1" w:rsidRDefault="00DF052C" w:rsidP="00F45B56">
      <w:pPr>
        <w:spacing w:line="240" w:lineRule="auto"/>
        <w:ind w:left="284" w:firstLine="425"/>
        <w:jc w:val="both"/>
        <w:rPr>
          <w:sz w:val="24"/>
          <w:szCs w:val="24"/>
          <w:lang w:val="tt-RU" w:bidi="fa-IR"/>
        </w:rPr>
      </w:pPr>
      <w:r w:rsidRPr="009B4DB1">
        <w:rPr>
          <w:sz w:val="24"/>
          <w:szCs w:val="24"/>
          <w:lang w:val="tt-RU" w:bidi="fa-IR"/>
        </w:rPr>
        <w:t>Ә.Еники “Мәк чәчәге” нәсере.</w:t>
      </w:r>
    </w:p>
    <w:p w:rsidR="00DF052C" w:rsidRPr="009B4DB1" w:rsidRDefault="00DF052C" w:rsidP="00F45B56">
      <w:pPr>
        <w:spacing w:line="240" w:lineRule="auto"/>
        <w:ind w:left="284" w:firstLine="425"/>
        <w:jc w:val="both"/>
        <w:rPr>
          <w:sz w:val="24"/>
          <w:szCs w:val="24"/>
          <w:lang w:val="tt-RU"/>
        </w:rPr>
      </w:pPr>
      <w:r w:rsidRPr="009B4DB1">
        <w:rPr>
          <w:sz w:val="24"/>
          <w:szCs w:val="24"/>
          <w:lang w:val="tt-RU"/>
        </w:rPr>
        <w:t>И. Юзеев.“Өчәү чыктык ерак юлга” поэмасы.</w:t>
      </w:r>
    </w:p>
    <w:p w:rsidR="00DF052C" w:rsidRPr="009B4DB1" w:rsidRDefault="00DF052C" w:rsidP="00F45B56">
      <w:pPr>
        <w:spacing w:line="240" w:lineRule="auto"/>
        <w:ind w:left="284" w:firstLine="425"/>
        <w:jc w:val="both"/>
        <w:rPr>
          <w:sz w:val="24"/>
          <w:szCs w:val="24"/>
          <w:lang w:val="tt-RU" w:bidi="fa-IR"/>
        </w:rPr>
      </w:pPr>
      <w:r w:rsidRPr="009B4DB1">
        <w:rPr>
          <w:sz w:val="24"/>
          <w:szCs w:val="24"/>
          <w:lang w:val="tt-RU" w:bidi="fa-IR"/>
        </w:rPr>
        <w:t>“Идел” журналы  - минем рухи юлдашым. Идел журналында чорның иҗтимагый, милли, со</w:t>
      </w:r>
      <w:r w:rsidRPr="009B4DB1">
        <w:rPr>
          <w:sz w:val="24"/>
          <w:szCs w:val="24"/>
          <w:lang w:bidi="fa-IR"/>
        </w:rPr>
        <w:t>циаль</w:t>
      </w:r>
      <w:r w:rsidRPr="009B4DB1">
        <w:rPr>
          <w:sz w:val="24"/>
          <w:szCs w:val="24"/>
          <w:lang w:val="tt-RU" w:bidi="fa-IR"/>
        </w:rPr>
        <w:t xml:space="preserve"> мәс</w:t>
      </w:r>
      <w:r w:rsidRPr="009B4DB1">
        <w:rPr>
          <w:sz w:val="24"/>
          <w:szCs w:val="24"/>
          <w:lang w:bidi="fa-IR"/>
        </w:rPr>
        <w:t>ь</w:t>
      </w:r>
      <w:r w:rsidRPr="009B4DB1">
        <w:rPr>
          <w:sz w:val="24"/>
          <w:szCs w:val="24"/>
          <w:lang w:val="tt-RU" w:bidi="fa-IR"/>
        </w:rPr>
        <w:t xml:space="preserve">әләләре чагылу. </w:t>
      </w:r>
    </w:p>
    <w:p w:rsidR="00DF052C" w:rsidRPr="009B4DB1" w:rsidRDefault="00DF052C" w:rsidP="00F45B56">
      <w:pPr>
        <w:shd w:val="clear" w:color="auto" w:fill="FFFFFF"/>
        <w:spacing w:line="240" w:lineRule="auto"/>
        <w:ind w:left="284" w:firstLine="709"/>
        <w:jc w:val="both"/>
        <w:rPr>
          <w:sz w:val="24"/>
          <w:szCs w:val="24"/>
          <w:lang w:val="tt-RU" w:bidi="fa-IR"/>
        </w:rPr>
      </w:pPr>
    </w:p>
    <w:p w:rsidR="007F5D3F" w:rsidRPr="009B4DB1" w:rsidRDefault="007F5D3F" w:rsidP="00EA3616">
      <w:pPr>
        <w:spacing w:line="240" w:lineRule="auto"/>
        <w:ind w:left="360"/>
        <w:jc w:val="center"/>
        <w:rPr>
          <w:rFonts w:eastAsia="Times New Roman"/>
          <w:b/>
          <w:sz w:val="24"/>
          <w:szCs w:val="24"/>
          <w:lang w:val="tt-RU"/>
        </w:rPr>
      </w:pPr>
      <w:r w:rsidRPr="009B4DB1">
        <w:rPr>
          <w:rFonts w:eastAsia="Times New Roman"/>
          <w:b/>
          <w:sz w:val="24"/>
          <w:szCs w:val="24"/>
          <w:lang w:val="tt-RU"/>
        </w:rPr>
        <w:t xml:space="preserve">5 нче сыйныф </w:t>
      </w:r>
    </w:p>
    <w:p w:rsidR="00EA3616" w:rsidRPr="009B4DB1" w:rsidRDefault="00EA3616" w:rsidP="00EA3616">
      <w:pPr>
        <w:spacing w:line="240" w:lineRule="auto"/>
        <w:ind w:left="360"/>
        <w:jc w:val="center"/>
        <w:rPr>
          <w:sz w:val="24"/>
          <w:szCs w:val="24"/>
          <w:lang w:val="tt-RU"/>
        </w:rPr>
      </w:pPr>
      <w:r w:rsidRPr="009B4DB1">
        <w:rPr>
          <w:rFonts w:eastAsia="Times New Roman"/>
          <w:b/>
          <w:sz w:val="24"/>
          <w:szCs w:val="24"/>
          <w:lang w:val="tt-RU"/>
        </w:rPr>
        <w:t xml:space="preserve">Тематик планлаштыру </w:t>
      </w:r>
    </w:p>
    <w:p w:rsidR="00EA3616" w:rsidRPr="009B4DB1" w:rsidRDefault="00EA3616" w:rsidP="00EA3616">
      <w:pPr>
        <w:spacing w:line="240" w:lineRule="auto"/>
        <w:ind w:left="360"/>
        <w:jc w:val="center"/>
        <w:rPr>
          <w:sz w:val="24"/>
          <w:szCs w:val="24"/>
          <w:lang w:val="tt-RU"/>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8"/>
        <w:gridCol w:w="7550"/>
        <w:gridCol w:w="1436"/>
        <w:gridCol w:w="1436"/>
        <w:gridCol w:w="1197"/>
        <w:gridCol w:w="1516"/>
      </w:tblGrid>
      <w:tr w:rsidR="00163128" w:rsidRPr="009B4DB1" w:rsidTr="00163128">
        <w:trPr>
          <w:trHeight w:val="424"/>
          <w:jc w:val="center"/>
        </w:trPr>
        <w:tc>
          <w:tcPr>
            <w:tcW w:w="458" w:type="dxa"/>
            <w:shd w:val="clear" w:color="auto" w:fill="CCFFFF"/>
            <w:vAlign w:val="center"/>
          </w:tcPr>
          <w:p w:rsidR="00163128" w:rsidRPr="009B4DB1" w:rsidRDefault="00163128" w:rsidP="00167C38">
            <w:pPr>
              <w:spacing w:line="240" w:lineRule="auto"/>
              <w:jc w:val="center"/>
              <w:rPr>
                <w:sz w:val="24"/>
                <w:szCs w:val="24"/>
                <w:lang w:val="tt-RU"/>
              </w:rPr>
            </w:pPr>
            <w:r w:rsidRPr="009B4DB1">
              <w:rPr>
                <w:sz w:val="24"/>
                <w:szCs w:val="24"/>
                <w:lang w:val="tt-RU"/>
              </w:rPr>
              <w:t>№</w:t>
            </w:r>
          </w:p>
        </w:tc>
        <w:tc>
          <w:tcPr>
            <w:tcW w:w="7550" w:type="dxa"/>
            <w:shd w:val="clear" w:color="auto" w:fill="CCFFFF"/>
            <w:vAlign w:val="center"/>
          </w:tcPr>
          <w:p w:rsidR="00163128" w:rsidRPr="009B4DB1" w:rsidRDefault="00163128" w:rsidP="00167C38">
            <w:pPr>
              <w:spacing w:line="240" w:lineRule="auto"/>
              <w:jc w:val="center"/>
              <w:rPr>
                <w:sz w:val="24"/>
                <w:szCs w:val="24"/>
                <w:lang w:val="tt-RU"/>
              </w:rPr>
            </w:pPr>
            <w:r w:rsidRPr="009B4DB1">
              <w:rPr>
                <w:sz w:val="24"/>
                <w:szCs w:val="24"/>
                <w:lang w:val="tt-RU"/>
              </w:rPr>
              <w:t>Темалар</w:t>
            </w:r>
          </w:p>
        </w:tc>
        <w:tc>
          <w:tcPr>
            <w:tcW w:w="1436" w:type="dxa"/>
            <w:shd w:val="clear" w:color="auto" w:fill="CCFFFF"/>
          </w:tcPr>
          <w:p w:rsidR="00163128" w:rsidRPr="009B4DB1" w:rsidRDefault="00163128" w:rsidP="00167C38">
            <w:pPr>
              <w:spacing w:line="240" w:lineRule="auto"/>
              <w:jc w:val="center"/>
              <w:rPr>
                <w:sz w:val="24"/>
                <w:szCs w:val="24"/>
                <w:lang w:val="tt-RU"/>
              </w:rPr>
            </w:pPr>
            <w:r w:rsidRPr="009B4DB1">
              <w:rPr>
                <w:sz w:val="24"/>
                <w:szCs w:val="24"/>
                <w:lang w:val="tt-RU"/>
              </w:rPr>
              <w:t>Сәгать саны</w:t>
            </w:r>
          </w:p>
        </w:tc>
        <w:tc>
          <w:tcPr>
            <w:tcW w:w="1436" w:type="dxa"/>
            <w:shd w:val="clear" w:color="auto" w:fill="CCFFFF"/>
            <w:vAlign w:val="center"/>
          </w:tcPr>
          <w:p w:rsidR="00163128" w:rsidRPr="009B4DB1" w:rsidRDefault="00163128" w:rsidP="00167C38">
            <w:pPr>
              <w:spacing w:line="240" w:lineRule="auto"/>
              <w:jc w:val="center"/>
              <w:rPr>
                <w:sz w:val="24"/>
                <w:szCs w:val="24"/>
                <w:lang w:val="tt-RU"/>
              </w:rPr>
            </w:pPr>
            <w:r w:rsidRPr="009B4DB1">
              <w:rPr>
                <w:sz w:val="24"/>
                <w:szCs w:val="24"/>
                <w:lang w:val="tt-RU"/>
              </w:rPr>
              <w:t>Әсәрләрне өйрәнү</w:t>
            </w:r>
          </w:p>
        </w:tc>
        <w:tc>
          <w:tcPr>
            <w:tcW w:w="1197" w:type="dxa"/>
            <w:shd w:val="clear" w:color="auto" w:fill="CCFFFF"/>
            <w:vAlign w:val="center"/>
          </w:tcPr>
          <w:p w:rsidR="00163128" w:rsidRPr="009B4DB1" w:rsidRDefault="00163128" w:rsidP="00167C38">
            <w:pPr>
              <w:spacing w:line="240" w:lineRule="auto"/>
              <w:jc w:val="center"/>
              <w:rPr>
                <w:sz w:val="24"/>
                <w:szCs w:val="24"/>
                <w:lang w:val="tt-RU"/>
              </w:rPr>
            </w:pPr>
            <w:r w:rsidRPr="009B4DB1">
              <w:rPr>
                <w:sz w:val="24"/>
                <w:szCs w:val="24"/>
                <w:lang w:val="tt-RU"/>
              </w:rPr>
              <w:t>Дәрестән тыш уку</w:t>
            </w:r>
          </w:p>
        </w:tc>
        <w:tc>
          <w:tcPr>
            <w:tcW w:w="1516" w:type="dxa"/>
            <w:shd w:val="clear" w:color="auto" w:fill="CCFFFF"/>
            <w:vAlign w:val="center"/>
          </w:tcPr>
          <w:p w:rsidR="00163128" w:rsidRPr="009B4DB1" w:rsidRDefault="00163128" w:rsidP="00167C38">
            <w:pPr>
              <w:spacing w:line="240" w:lineRule="auto"/>
              <w:jc w:val="center"/>
              <w:rPr>
                <w:sz w:val="24"/>
                <w:szCs w:val="24"/>
                <w:lang w:val="tt-RU"/>
              </w:rPr>
            </w:pPr>
            <w:r w:rsidRPr="009B4DB1">
              <w:rPr>
                <w:sz w:val="24"/>
                <w:szCs w:val="24"/>
                <w:lang w:val="tt-RU"/>
              </w:rPr>
              <w:t>Бәйләнешле сөйләм үстерү</w:t>
            </w:r>
          </w:p>
        </w:tc>
      </w:tr>
      <w:tr w:rsidR="00163128" w:rsidRPr="009B4DB1" w:rsidTr="00163128">
        <w:trPr>
          <w:jc w:val="center"/>
        </w:trPr>
        <w:tc>
          <w:tcPr>
            <w:tcW w:w="458" w:type="dxa"/>
            <w:shd w:val="clear" w:color="auto" w:fill="auto"/>
          </w:tcPr>
          <w:p w:rsidR="00163128" w:rsidRPr="009B4DB1" w:rsidRDefault="00163128" w:rsidP="00167C38">
            <w:pPr>
              <w:spacing w:line="240" w:lineRule="auto"/>
              <w:jc w:val="center"/>
              <w:rPr>
                <w:sz w:val="24"/>
                <w:szCs w:val="24"/>
                <w:lang w:val="tt-RU"/>
              </w:rPr>
            </w:pPr>
            <w:r w:rsidRPr="009B4DB1">
              <w:rPr>
                <w:sz w:val="24"/>
                <w:szCs w:val="24"/>
                <w:lang w:val="tt-RU"/>
              </w:rPr>
              <w:t>1</w:t>
            </w:r>
          </w:p>
        </w:tc>
        <w:tc>
          <w:tcPr>
            <w:tcW w:w="7550" w:type="dxa"/>
            <w:shd w:val="clear" w:color="auto" w:fill="auto"/>
          </w:tcPr>
          <w:p w:rsidR="00163128" w:rsidRPr="009B4DB1" w:rsidRDefault="00163128" w:rsidP="00167C38">
            <w:pPr>
              <w:rPr>
                <w:rFonts w:eastAsia="Times New Roman"/>
                <w:b/>
                <w:sz w:val="24"/>
                <w:szCs w:val="24"/>
              </w:rPr>
            </w:pPr>
            <w:r w:rsidRPr="009B4DB1">
              <w:rPr>
                <w:rFonts w:eastAsia="Times New Roman"/>
                <w:b/>
                <w:sz w:val="24"/>
                <w:szCs w:val="24"/>
                <w:shd w:val="clear" w:color="auto" w:fill="FFFFFF"/>
                <w:lang w:bidi="tt-RU"/>
              </w:rPr>
              <w:t>Кереш. Халык авыз иҗаты</w:t>
            </w:r>
          </w:p>
        </w:tc>
        <w:tc>
          <w:tcPr>
            <w:tcW w:w="1436" w:type="dxa"/>
          </w:tcPr>
          <w:p w:rsidR="00163128" w:rsidRPr="009B4DB1" w:rsidRDefault="00163128" w:rsidP="00750AA8">
            <w:pPr>
              <w:jc w:val="center"/>
              <w:rPr>
                <w:rFonts w:eastAsia="Times New Roman"/>
                <w:sz w:val="24"/>
                <w:szCs w:val="24"/>
                <w:shd w:val="clear" w:color="auto" w:fill="FFFFFF"/>
                <w:lang w:val="tt-RU" w:bidi="tt-RU"/>
              </w:rPr>
            </w:pPr>
            <w:r w:rsidRPr="009B4DB1">
              <w:rPr>
                <w:rFonts w:eastAsia="Times New Roman"/>
                <w:sz w:val="24"/>
                <w:szCs w:val="24"/>
                <w:shd w:val="clear" w:color="auto" w:fill="FFFFFF"/>
                <w:lang w:val="tt-RU" w:bidi="tt-RU"/>
              </w:rPr>
              <w:t>2</w:t>
            </w:r>
            <w:r w:rsidR="00750AA8" w:rsidRPr="009B4DB1">
              <w:rPr>
                <w:rFonts w:eastAsia="Times New Roman"/>
                <w:sz w:val="24"/>
                <w:szCs w:val="24"/>
                <w:shd w:val="clear" w:color="auto" w:fill="FFFFFF"/>
                <w:lang w:val="tt-RU" w:bidi="tt-RU"/>
              </w:rPr>
              <w:t>9</w:t>
            </w:r>
          </w:p>
        </w:tc>
        <w:tc>
          <w:tcPr>
            <w:tcW w:w="1436" w:type="dxa"/>
            <w:shd w:val="clear" w:color="auto" w:fill="auto"/>
            <w:vAlign w:val="center"/>
          </w:tcPr>
          <w:p w:rsidR="00163128" w:rsidRPr="009B4DB1" w:rsidRDefault="00163128" w:rsidP="00167C38">
            <w:pPr>
              <w:jc w:val="center"/>
              <w:rPr>
                <w:rFonts w:eastAsia="Times New Roman"/>
                <w:sz w:val="24"/>
                <w:szCs w:val="24"/>
              </w:rPr>
            </w:pPr>
            <w:r w:rsidRPr="009B4DB1">
              <w:rPr>
                <w:rFonts w:eastAsia="Times New Roman"/>
                <w:sz w:val="24"/>
                <w:szCs w:val="24"/>
                <w:shd w:val="clear" w:color="auto" w:fill="FFFFFF"/>
                <w:lang w:bidi="tt-RU"/>
              </w:rPr>
              <w:t>1</w:t>
            </w:r>
          </w:p>
        </w:tc>
        <w:tc>
          <w:tcPr>
            <w:tcW w:w="1197" w:type="dxa"/>
            <w:vAlign w:val="center"/>
          </w:tcPr>
          <w:p w:rsidR="00163128" w:rsidRPr="009B4DB1" w:rsidRDefault="00163128" w:rsidP="00167C38">
            <w:pPr>
              <w:spacing w:line="240" w:lineRule="auto"/>
              <w:jc w:val="center"/>
              <w:rPr>
                <w:sz w:val="24"/>
                <w:szCs w:val="24"/>
                <w:lang w:val="tt-RU"/>
              </w:rPr>
            </w:pPr>
          </w:p>
        </w:tc>
        <w:tc>
          <w:tcPr>
            <w:tcW w:w="1516" w:type="dxa"/>
            <w:vAlign w:val="center"/>
          </w:tcPr>
          <w:p w:rsidR="00163128" w:rsidRPr="009B4DB1" w:rsidRDefault="00163128" w:rsidP="00167C38">
            <w:pPr>
              <w:spacing w:line="240" w:lineRule="auto"/>
              <w:jc w:val="center"/>
              <w:rPr>
                <w:sz w:val="24"/>
                <w:szCs w:val="24"/>
                <w:lang w:val="tt-RU"/>
              </w:rPr>
            </w:pPr>
          </w:p>
        </w:tc>
      </w:tr>
      <w:tr w:rsidR="00163128" w:rsidRPr="009B4DB1" w:rsidTr="00163128">
        <w:trPr>
          <w:jc w:val="center"/>
        </w:trPr>
        <w:tc>
          <w:tcPr>
            <w:tcW w:w="458" w:type="dxa"/>
            <w:shd w:val="clear" w:color="auto" w:fill="auto"/>
          </w:tcPr>
          <w:p w:rsidR="00163128" w:rsidRPr="009B4DB1" w:rsidRDefault="00163128" w:rsidP="00167C38">
            <w:pPr>
              <w:spacing w:line="240" w:lineRule="auto"/>
              <w:jc w:val="center"/>
              <w:rPr>
                <w:sz w:val="24"/>
                <w:szCs w:val="24"/>
                <w:lang w:val="tt-RU"/>
              </w:rPr>
            </w:pPr>
            <w:r w:rsidRPr="009B4DB1">
              <w:rPr>
                <w:sz w:val="24"/>
                <w:szCs w:val="24"/>
                <w:lang w:val="tt-RU"/>
              </w:rPr>
              <w:t>2</w:t>
            </w:r>
          </w:p>
        </w:tc>
        <w:tc>
          <w:tcPr>
            <w:tcW w:w="7550" w:type="dxa"/>
            <w:shd w:val="clear" w:color="auto" w:fill="auto"/>
          </w:tcPr>
          <w:p w:rsidR="00163128" w:rsidRPr="009B4DB1" w:rsidRDefault="00163128" w:rsidP="00167C38">
            <w:pPr>
              <w:rPr>
                <w:rFonts w:eastAsia="Times New Roman"/>
                <w:sz w:val="24"/>
                <w:szCs w:val="24"/>
              </w:rPr>
            </w:pPr>
            <w:r w:rsidRPr="009B4DB1">
              <w:rPr>
                <w:rFonts w:eastAsia="Times New Roman"/>
                <w:sz w:val="24"/>
                <w:szCs w:val="24"/>
                <w:shd w:val="clear" w:color="auto" w:fill="FFFFFF"/>
                <w:lang w:bidi="tt-RU"/>
              </w:rPr>
              <w:t>Әкият. “Ак бүре” әкияте</w:t>
            </w:r>
          </w:p>
        </w:tc>
        <w:tc>
          <w:tcPr>
            <w:tcW w:w="1436" w:type="dxa"/>
          </w:tcPr>
          <w:p w:rsidR="00163128" w:rsidRPr="009B4DB1" w:rsidRDefault="00163128" w:rsidP="00167C38">
            <w:pPr>
              <w:jc w:val="center"/>
              <w:rPr>
                <w:rFonts w:eastAsia="Times New Roman"/>
                <w:sz w:val="24"/>
                <w:szCs w:val="24"/>
                <w:shd w:val="clear" w:color="auto" w:fill="FFFFFF"/>
                <w:lang w:bidi="tt-RU"/>
              </w:rPr>
            </w:pPr>
          </w:p>
        </w:tc>
        <w:tc>
          <w:tcPr>
            <w:tcW w:w="1436" w:type="dxa"/>
            <w:shd w:val="clear" w:color="auto" w:fill="auto"/>
          </w:tcPr>
          <w:p w:rsidR="00163128" w:rsidRPr="009B4DB1" w:rsidRDefault="00960C3C" w:rsidP="00167C38">
            <w:pPr>
              <w:jc w:val="center"/>
              <w:rPr>
                <w:rFonts w:eastAsia="Times New Roman"/>
                <w:sz w:val="24"/>
                <w:szCs w:val="24"/>
                <w:lang w:val="tt-RU"/>
              </w:rPr>
            </w:pPr>
            <w:r w:rsidRPr="009B4DB1">
              <w:rPr>
                <w:rFonts w:eastAsia="Times New Roman"/>
                <w:sz w:val="24"/>
                <w:szCs w:val="24"/>
                <w:lang w:val="tt-RU"/>
              </w:rPr>
              <w:t>4</w:t>
            </w:r>
          </w:p>
        </w:tc>
        <w:tc>
          <w:tcPr>
            <w:tcW w:w="1197" w:type="dxa"/>
            <w:vAlign w:val="center"/>
          </w:tcPr>
          <w:p w:rsidR="00163128" w:rsidRPr="009B4DB1" w:rsidRDefault="00163128" w:rsidP="00167C38">
            <w:pPr>
              <w:spacing w:line="240" w:lineRule="auto"/>
              <w:jc w:val="center"/>
              <w:rPr>
                <w:sz w:val="24"/>
                <w:szCs w:val="24"/>
                <w:lang w:val="tt-RU"/>
              </w:rPr>
            </w:pPr>
          </w:p>
        </w:tc>
        <w:tc>
          <w:tcPr>
            <w:tcW w:w="1516" w:type="dxa"/>
            <w:vAlign w:val="center"/>
          </w:tcPr>
          <w:p w:rsidR="00163128" w:rsidRPr="009B4DB1" w:rsidRDefault="00163128" w:rsidP="00167C38">
            <w:pPr>
              <w:spacing w:line="240" w:lineRule="auto"/>
              <w:jc w:val="center"/>
              <w:rPr>
                <w:sz w:val="24"/>
                <w:szCs w:val="24"/>
                <w:lang w:val="tt-RU"/>
              </w:rPr>
            </w:pPr>
          </w:p>
        </w:tc>
      </w:tr>
      <w:tr w:rsidR="00163128" w:rsidRPr="009B4DB1" w:rsidTr="00163128">
        <w:trPr>
          <w:jc w:val="center"/>
        </w:trPr>
        <w:tc>
          <w:tcPr>
            <w:tcW w:w="458" w:type="dxa"/>
            <w:shd w:val="clear" w:color="auto" w:fill="auto"/>
          </w:tcPr>
          <w:p w:rsidR="00163128" w:rsidRPr="009B4DB1" w:rsidRDefault="00163128" w:rsidP="00167C38">
            <w:pPr>
              <w:spacing w:line="240" w:lineRule="auto"/>
              <w:jc w:val="center"/>
              <w:rPr>
                <w:sz w:val="24"/>
                <w:szCs w:val="24"/>
                <w:lang w:val="tt-RU"/>
              </w:rPr>
            </w:pPr>
            <w:r w:rsidRPr="009B4DB1">
              <w:rPr>
                <w:sz w:val="24"/>
                <w:szCs w:val="24"/>
                <w:lang w:val="tt-RU"/>
              </w:rPr>
              <w:t>3</w:t>
            </w:r>
          </w:p>
        </w:tc>
        <w:tc>
          <w:tcPr>
            <w:tcW w:w="7550" w:type="dxa"/>
            <w:shd w:val="clear" w:color="auto" w:fill="auto"/>
          </w:tcPr>
          <w:p w:rsidR="00163128" w:rsidRPr="009B4DB1" w:rsidRDefault="00163128" w:rsidP="00167C38">
            <w:pPr>
              <w:rPr>
                <w:rFonts w:eastAsia="Times New Roman"/>
                <w:sz w:val="24"/>
                <w:szCs w:val="24"/>
                <w:lang w:val="tt-RU"/>
              </w:rPr>
            </w:pPr>
            <w:r w:rsidRPr="009B4DB1">
              <w:rPr>
                <w:rFonts w:eastAsia="Times New Roman"/>
                <w:sz w:val="24"/>
                <w:szCs w:val="24"/>
                <w:shd w:val="clear" w:color="auto" w:fill="FFFFFF"/>
                <w:lang w:val="tt-RU" w:bidi="tt-RU"/>
              </w:rPr>
              <w:t>“Үги кыз”, “Аю белән төлке” әкиятләре</w:t>
            </w:r>
          </w:p>
        </w:tc>
        <w:tc>
          <w:tcPr>
            <w:tcW w:w="1436" w:type="dxa"/>
          </w:tcPr>
          <w:p w:rsidR="00163128" w:rsidRPr="009B4DB1" w:rsidRDefault="00163128" w:rsidP="00167C38">
            <w:pPr>
              <w:jc w:val="center"/>
              <w:rPr>
                <w:rFonts w:eastAsia="Times New Roman"/>
                <w:sz w:val="24"/>
                <w:szCs w:val="24"/>
                <w:shd w:val="clear" w:color="auto" w:fill="FFFFFF"/>
                <w:lang w:val="tt-RU" w:bidi="tt-RU"/>
              </w:rPr>
            </w:pPr>
          </w:p>
        </w:tc>
        <w:tc>
          <w:tcPr>
            <w:tcW w:w="1436" w:type="dxa"/>
            <w:shd w:val="clear" w:color="auto" w:fill="auto"/>
          </w:tcPr>
          <w:p w:rsidR="00163128" w:rsidRPr="009B4DB1" w:rsidRDefault="00163128" w:rsidP="00167C38">
            <w:pPr>
              <w:jc w:val="center"/>
              <w:rPr>
                <w:rFonts w:eastAsia="Times New Roman"/>
                <w:sz w:val="24"/>
                <w:szCs w:val="24"/>
              </w:rPr>
            </w:pPr>
            <w:r w:rsidRPr="009B4DB1">
              <w:rPr>
                <w:rFonts w:eastAsia="Times New Roman"/>
                <w:sz w:val="24"/>
                <w:szCs w:val="24"/>
                <w:shd w:val="clear" w:color="auto" w:fill="FFFFFF"/>
                <w:lang w:bidi="tt-RU"/>
              </w:rPr>
              <w:t>4</w:t>
            </w:r>
          </w:p>
        </w:tc>
        <w:tc>
          <w:tcPr>
            <w:tcW w:w="1197" w:type="dxa"/>
            <w:vAlign w:val="center"/>
          </w:tcPr>
          <w:p w:rsidR="00163128" w:rsidRPr="009B4DB1" w:rsidRDefault="00163128" w:rsidP="00167C38">
            <w:pPr>
              <w:spacing w:line="240" w:lineRule="auto"/>
              <w:jc w:val="center"/>
              <w:rPr>
                <w:sz w:val="24"/>
                <w:szCs w:val="24"/>
                <w:lang w:val="tt-RU"/>
              </w:rPr>
            </w:pPr>
          </w:p>
        </w:tc>
        <w:tc>
          <w:tcPr>
            <w:tcW w:w="1516" w:type="dxa"/>
            <w:vAlign w:val="center"/>
          </w:tcPr>
          <w:p w:rsidR="00163128" w:rsidRPr="009B4DB1" w:rsidRDefault="00163128" w:rsidP="00167C38">
            <w:pPr>
              <w:spacing w:line="240" w:lineRule="auto"/>
              <w:jc w:val="center"/>
              <w:rPr>
                <w:sz w:val="24"/>
                <w:szCs w:val="24"/>
                <w:lang w:val="tt-RU"/>
              </w:rPr>
            </w:pPr>
          </w:p>
        </w:tc>
      </w:tr>
      <w:tr w:rsidR="00163128" w:rsidRPr="009B4DB1" w:rsidTr="00163128">
        <w:trPr>
          <w:jc w:val="center"/>
        </w:trPr>
        <w:tc>
          <w:tcPr>
            <w:tcW w:w="458" w:type="dxa"/>
            <w:shd w:val="clear" w:color="auto" w:fill="auto"/>
          </w:tcPr>
          <w:p w:rsidR="00163128" w:rsidRPr="009B4DB1" w:rsidRDefault="00163128" w:rsidP="00167C38">
            <w:pPr>
              <w:spacing w:line="240" w:lineRule="auto"/>
              <w:jc w:val="center"/>
              <w:rPr>
                <w:sz w:val="24"/>
                <w:szCs w:val="24"/>
                <w:lang w:val="tt-RU"/>
              </w:rPr>
            </w:pPr>
            <w:r w:rsidRPr="009B4DB1">
              <w:rPr>
                <w:sz w:val="24"/>
                <w:szCs w:val="24"/>
                <w:lang w:val="tt-RU"/>
              </w:rPr>
              <w:t>4</w:t>
            </w:r>
          </w:p>
        </w:tc>
        <w:tc>
          <w:tcPr>
            <w:tcW w:w="7550" w:type="dxa"/>
            <w:shd w:val="clear" w:color="auto" w:fill="auto"/>
          </w:tcPr>
          <w:p w:rsidR="00163128" w:rsidRPr="009B4DB1" w:rsidRDefault="00163128" w:rsidP="00167C38">
            <w:pPr>
              <w:rPr>
                <w:rFonts w:eastAsia="Times New Roman"/>
                <w:sz w:val="24"/>
                <w:szCs w:val="24"/>
                <w:shd w:val="clear" w:color="auto" w:fill="FFFFFF"/>
                <w:lang w:val="tt-RU" w:bidi="tt-RU"/>
              </w:rPr>
            </w:pPr>
            <w:r w:rsidRPr="009B4DB1">
              <w:rPr>
                <w:rFonts w:eastAsia="Times New Roman"/>
                <w:sz w:val="24"/>
                <w:szCs w:val="24"/>
                <w:shd w:val="clear" w:color="auto" w:fill="FFFFFF"/>
                <w:lang w:val="tt-RU" w:bidi="tt-RU"/>
              </w:rPr>
              <w:t>“Гөлчәчәк” әкияте</w:t>
            </w:r>
          </w:p>
        </w:tc>
        <w:tc>
          <w:tcPr>
            <w:tcW w:w="1436" w:type="dxa"/>
          </w:tcPr>
          <w:p w:rsidR="00163128" w:rsidRPr="009B4DB1" w:rsidRDefault="00163128" w:rsidP="00167C38">
            <w:pPr>
              <w:jc w:val="center"/>
              <w:rPr>
                <w:rFonts w:eastAsia="Times New Roman"/>
                <w:sz w:val="24"/>
                <w:szCs w:val="24"/>
                <w:shd w:val="clear" w:color="auto" w:fill="FFFFFF"/>
                <w:lang w:bidi="tt-RU"/>
              </w:rPr>
            </w:pPr>
          </w:p>
        </w:tc>
        <w:tc>
          <w:tcPr>
            <w:tcW w:w="1436" w:type="dxa"/>
            <w:shd w:val="clear" w:color="auto" w:fill="auto"/>
          </w:tcPr>
          <w:p w:rsidR="00163128" w:rsidRPr="009B4DB1" w:rsidRDefault="00163128" w:rsidP="00167C38">
            <w:pPr>
              <w:jc w:val="center"/>
              <w:rPr>
                <w:rFonts w:eastAsia="Times New Roman"/>
                <w:sz w:val="24"/>
                <w:szCs w:val="24"/>
                <w:shd w:val="clear" w:color="auto" w:fill="FFFFFF"/>
                <w:lang w:bidi="tt-RU"/>
              </w:rPr>
            </w:pPr>
          </w:p>
        </w:tc>
        <w:tc>
          <w:tcPr>
            <w:tcW w:w="1197" w:type="dxa"/>
            <w:vAlign w:val="center"/>
          </w:tcPr>
          <w:p w:rsidR="00163128" w:rsidRPr="009B4DB1" w:rsidRDefault="00163128" w:rsidP="00167C38">
            <w:pPr>
              <w:spacing w:line="240" w:lineRule="auto"/>
              <w:jc w:val="center"/>
              <w:rPr>
                <w:sz w:val="24"/>
                <w:szCs w:val="24"/>
                <w:lang w:val="tt-RU"/>
              </w:rPr>
            </w:pPr>
            <w:r w:rsidRPr="009B4DB1">
              <w:rPr>
                <w:sz w:val="24"/>
                <w:szCs w:val="24"/>
                <w:lang w:val="tt-RU"/>
              </w:rPr>
              <w:t>1</w:t>
            </w:r>
          </w:p>
        </w:tc>
        <w:tc>
          <w:tcPr>
            <w:tcW w:w="1516" w:type="dxa"/>
            <w:vAlign w:val="center"/>
          </w:tcPr>
          <w:p w:rsidR="00163128" w:rsidRPr="009B4DB1" w:rsidRDefault="00FB6886" w:rsidP="00167C38">
            <w:pPr>
              <w:spacing w:line="240" w:lineRule="auto"/>
              <w:jc w:val="center"/>
              <w:rPr>
                <w:sz w:val="24"/>
                <w:szCs w:val="24"/>
                <w:lang w:val="tt-RU"/>
              </w:rPr>
            </w:pPr>
            <w:r w:rsidRPr="009B4DB1">
              <w:rPr>
                <w:sz w:val="24"/>
                <w:szCs w:val="24"/>
                <w:lang w:val="tt-RU"/>
              </w:rPr>
              <w:t>2</w:t>
            </w:r>
          </w:p>
        </w:tc>
      </w:tr>
      <w:tr w:rsidR="00163128" w:rsidRPr="009B4DB1" w:rsidTr="00163128">
        <w:trPr>
          <w:jc w:val="center"/>
        </w:trPr>
        <w:tc>
          <w:tcPr>
            <w:tcW w:w="458" w:type="dxa"/>
            <w:shd w:val="clear" w:color="auto" w:fill="auto"/>
          </w:tcPr>
          <w:p w:rsidR="00163128" w:rsidRPr="009B4DB1" w:rsidRDefault="00163128" w:rsidP="00167C38">
            <w:pPr>
              <w:spacing w:line="240" w:lineRule="auto"/>
              <w:jc w:val="center"/>
              <w:rPr>
                <w:sz w:val="24"/>
                <w:szCs w:val="24"/>
                <w:lang w:val="tt-RU"/>
              </w:rPr>
            </w:pPr>
            <w:r w:rsidRPr="009B4DB1">
              <w:rPr>
                <w:sz w:val="24"/>
                <w:szCs w:val="24"/>
                <w:lang w:val="tt-RU"/>
              </w:rPr>
              <w:t>5</w:t>
            </w:r>
          </w:p>
        </w:tc>
        <w:tc>
          <w:tcPr>
            <w:tcW w:w="7550" w:type="dxa"/>
            <w:shd w:val="clear" w:color="auto" w:fill="auto"/>
            <w:vAlign w:val="bottom"/>
          </w:tcPr>
          <w:p w:rsidR="00163128" w:rsidRPr="009B4DB1" w:rsidRDefault="00163128" w:rsidP="00167C38">
            <w:pPr>
              <w:rPr>
                <w:rFonts w:eastAsia="Times New Roman"/>
                <w:sz w:val="24"/>
                <w:szCs w:val="24"/>
                <w:lang w:val="tt-RU"/>
              </w:rPr>
            </w:pPr>
            <w:r w:rsidRPr="009B4DB1">
              <w:rPr>
                <w:rFonts w:eastAsia="Times New Roman"/>
                <w:b/>
                <w:sz w:val="24"/>
                <w:szCs w:val="24"/>
                <w:shd w:val="clear" w:color="auto" w:fill="FFFFFF"/>
                <w:lang w:val="tt-RU" w:bidi="tt-RU"/>
              </w:rPr>
              <w:t>Халык авыз иҗатында җыр жанры.</w:t>
            </w:r>
            <w:r w:rsidRPr="009B4DB1">
              <w:rPr>
                <w:rFonts w:eastAsia="Times New Roman"/>
                <w:sz w:val="24"/>
                <w:szCs w:val="24"/>
                <w:shd w:val="clear" w:color="auto" w:fill="FFFFFF"/>
                <w:lang w:val="tt-RU" w:bidi="tt-RU"/>
              </w:rPr>
              <w:t xml:space="preserve"> “Иске кара урман”, “Гөлҗамал”, “Туган ил”, “Яшә, Республикам!”, “Ай былбылым”; </w:t>
            </w:r>
            <w:r w:rsidRPr="009B4DB1">
              <w:rPr>
                <w:rFonts w:eastAsia="Times New Roman"/>
                <w:sz w:val="24"/>
                <w:szCs w:val="24"/>
                <w:shd w:val="clear" w:color="auto" w:fill="FFFFFF"/>
                <w:lang w:val="tt-RU" w:bidi="tt-RU"/>
              </w:rPr>
              <w:lastRenderedPageBreak/>
              <w:t>кыска җырлар - дүртьюллыклар; тарихи җырлар: “Болгар иленең кызлары”, “Пугач явы”</w:t>
            </w:r>
          </w:p>
        </w:tc>
        <w:tc>
          <w:tcPr>
            <w:tcW w:w="1436" w:type="dxa"/>
          </w:tcPr>
          <w:p w:rsidR="00163128" w:rsidRPr="009B4DB1" w:rsidRDefault="00163128" w:rsidP="00167C38">
            <w:pPr>
              <w:jc w:val="center"/>
              <w:rPr>
                <w:rFonts w:eastAsia="Times New Roman"/>
                <w:sz w:val="24"/>
                <w:szCs w:val="24"/>
                <w:shd w:val="clear" w:color="auto" w:fill="FFFFFF"/>
                <w:lang w:val="tt-RU" w:bidi="tt-RU"/>
              </w:rPr>
            </w:pPr>
          </w:p>
        </w:tc>
        <w:tc>
          <w:tcPr>
            <w:tcW w:w="1436" w:type="dxa"/>
            <w:shd w:val="clear" w:color="auto" w:fill="auto"/>
          </w:tcPr>
          <w:p w:rsidR="00163128" w:rsidRPr="009B4DB1" w:rsidRDefault="00163128" w:rsidP="00167C38">
            <w:pPr>
              <w:jc w:val="center"/>
              <w:rPr>
                <w:rFonts w:eastAsia="Times New Roman"/>
                <w:sz w:val="24"/>
                <w:szCs w:val="24"/>
              </w:rPr>
            </w:pPr>
            <w:r w:rsidRPr="009B4DB1">
              <w:rPr>
                <w:rFonts w:eastAsia="Times New Roman"/>
                <w:sz w:val="24"/>
                <w:szCs w:val="24"/>
                <w:shd w:val="clear" w:color="auto" w:fill="FFFFFF"/>
                <w:lang w:bidi="tt-RU"/>
              </w:rPr>
              <w:t>4</w:t>
            </w:r>
          </w:p>
        </w:tc>
        <w:tc>
          <w:tcPr>
            <w:tcW w:w="1197" w:type="dxa"/>
            <w:vAlign w:val="center"/>
          </w:tcPr>
          <w:p w:rsidR="00163128" w:rsidRPr="009B4DB1" w:rsidRDefault="00163128" w:rsidP="00167C38">
            <w:pPr>
              <w:spacing w:line="240" w:lineRule="auto"/>
              <w:jc w:val="center"/>
              <w:rPr>
                <w:sz w:val="24"/>
                <w:szCs w:val="24"/>
                <w:lang w:val="tt-RU"/>
              </w:rPr>
            </w:pPr>
          </w:p>
        </w:tc>
        <w:tc>
          <w:tcPr>
            <w:tcW w:w="1516" w:type="dxa"/>
            <w:vAlign w:val="center"/>
          </w:tcPr>
          <w:p w:rsidR="00163128" w:rsidRPr="009B4DB1" w:rsidRDefault="00163128" w:rsidP="00167C38">
            <w:pPr>
              <w:spacing w:line="240" w:lineRule="auto"/>
              <w:jc w:val="center"/>
              <w:rPr>
                <w:sz w:val="24"/>
                <w:szCs w:val="24"/>
                <w:lang w:val="tt-RU"/>
              </w:rPr>
            </w:pPr>
          </w:p>
        </w:tc>
      </w:tr>
      <w:tr w:rsidR="00163128" w:rsidRPr="009B4DB1" w:rsidTr="00163128">
        <w:trPr>
          <w:jc w:val="center"/>
        </w:trPr>
        <w:tc>
          <w:tcPr>
            <w:tcW w:w="458" w:type="dxa"/>
            <w:shd w:val="clear" w:color="auto" w:fill="auto"/>
          </w:tcPr>
          <w:p w:rsidR="00163128" w:rsidRPr="009B4DB1" w:rsidRDefault="00163128" w:rsidP="00167C38">
            <w:pPr>
              <w:spacing w:line="240" w:lineRule="auto"/>
              <w:jc w:val="center"/>
              <w:rPr>
                <w:sz w:val="24"/>
                <w:szCs w:val="24"/>
                <w:lang w:val="tt-RU"/>
              </w:rPr>
            </w:pPr>
            <w:r w:rsidRPr="009B4DB1">
              <w:rPr>
                <w:sz w:val="24"/>
                <w:szCs w:val="24"/>
                <w:lang w:val="tt-RU"/>
              </w:rPr>
              <w:lastRenderedPageBreak/>
              <w:t>6</w:t>
            </w:r>
          </w:p>
        </w:tc>
        <w:tc>
          <w:tcPr>
            <w:tcW w:w="7550" w:type="dxa"/>
            <w:shd w:val="clear" w:color="auto" w:fill="auto"/>
            <w:vAlign w:val="bottom"/>
          </w:tcPr>
          <w:p w:rsidR="00163128" w:rsidRPr="009B4DB1" w:rsidRDefault="00163128" w:rsidP="00167C38">
            <w:pPr>
              <w:rPr>
                <w:rFonts w:eastAsia="Times New Roman"/>
                <w:sz w:val="24"/>
                <w:szCs w:val="24"/>
                <w:lang w:val="tt-RU"/>
              </w:rPr>
            </w:pPr>
            <w:r w:rsidRPr="009B4DB1">
              <w:rPr>
                <w:rFonts w:eastAsia="Times New Roman"/>
                <w:b/>
                <w:sz w:val="24"/>
                <w:szCs w:val="24"/>
                <w:shd w:val="clear" w:color="auto" w:fill="FFFFFF"/>
                <w:lang w:val="tt-RU" w:bidi="tt-RU"/>
              </w:rPr>
              <w:t>Халык авыз иҗатында кыска жанрлар</w:t>
            </w:r>
            <w:r w:rsidRPr="009B4DB1">
              <w:rPr>
                <w:rFonts w:eastAsia="Times New Roman"/>
                <w:sz w:val="24"/>
                <w:szCs w:val="24"/>
                <w:shd w:val="clear" w:color="auto" w:fill="FFFFFF"/>
                <w:lang w:val="tt-RU" w:bidi="tt-RU"/>
              </w:rPr>
              <w:t>: мәкальләр һәм әйтемнәр, табышмаклар, мәзәкләр. “Хуҗа Насретдин мәзәкләре”</w:t>
            </w:r>
          </w:p>
        </w:tc>
        <w:tc>
          <w:tcPr>
            <w:tcW w:w="1436" w:type="dxa"/>
          </w:tcPr>
          <w:p w:rsidR="00163128" w:rsidRPr="009B4DB1" w:rsidRDefault="00163128" w:rsidP="00167C38">
            <w:pPr>
              <w:jc w:val="center"/>
              <w:rPr>
                <w:rFonts w:eastAsia="Times New Roman"/>
                <w:sz w:val="24"/>
                <w:szCs w:val="24"/>
                <w:shd w:val="clear" w:color="auto" w:fill="FFFFFF"/>
                <w:lang w:val="tt-RU" w:bidi="tt-RU"/>
              </w:rPr>
            </w:pPr>
          </w:p>
        </w:tc>
        <w:tc>
          <w:tcPr>
            <w:tcW w:w="1436" w:type="dxa"/>
            <w:shd w:val="clear" w:color="auto" w:fill="auto"/>
          </w:tcPr>
          <w:p w:rsidR="00163128" w:rsidRPr="009B4DB1" w:rsidRDefault="00D01716" w:rsidP="00167C38">
            <w:pPr>
              <w:jc w:val="center"/>
              <w:rPr>
                <w:rFonts w:eastAsia="Times New Roman"/>
                <w:sz w:val="24"/>
                <w:szCs w:val="24"/>
                <w:lang w:val="tt-RU"/>
              </w:rPr>
            </w:pPr>
            <w:r w:rsidRPr="009B4DB1">
              <w:rPr>
                <w:rFonts w:eastAsia="Times New Roman"/>
                <w:sz w:val="24"/>
                <w:szCs w:val="24"/>
                <w:shd w:val="clear" w:color="auto" w:fill="FFFFFF"/>
                <w:lang w:val="tt-RU" w:bidi="tt-RU"/>
              </w:rPr>
              <w:t>4</w:t>
            </w:r>
          </w:p>
        </w:tc>
        <w:tc>
          <w:tcPr>
            <w:tcW w:w="1197" w:type="dxa"/>
            <w:vAlign w:val="center"/>
          </w:tcPr>
          <w:p w:rsidR="00163128" w:rsidRPr="009B4DB1" w:rsidRDefault="00163128" w:rsidP="00167C38">
            <w:pPr>
              <w:spacing w:line="240" w:lineRule="auto"/>
              <w:jc w:val="center"/>
              <w:rPr>
                <w:sz w:val="24"/>
                <w:szCs w:val="24"/>
                <w:lang w:val="tt-RU"/>
              </w:rPr>
            </w:pPr>
          </w:p>
        </w:tc>
        <w:tc>
          <w:tcPr>
            <w:tcW w:w="1516" w:type="dxa"/>
            <w:vAlign w:val="center"/>
          </w:tcPr>
          <w:p w:rsidR="00163128" w:rsidRPr="009B4DB1" w:rsidRDefault="00163128" w:rsidP="00167C38">
            <w:pPr>
              <w:spacing w:line="240" w:lineRule="auto"/>
              <w:jc w:val="center"/>
              <w:rPr>
                <w:sz w:val="24"/>
                <w:szCs w:val="24"/>
                <w:lang w:val="tt-RU"/>
              </w:rPr>
            </w:pPr>
          </w:p>
        </w:tc>
      </w:tr>
      <w:tr w:rsidR="00163128" w:rsidRPr="009B4DB1" w:rsidTr="00163128">
        <w:trPr>
          <w:jc w:val="center"/>
        </w:trPr>
        <w:tc>
          <w:tcPr>
            <w:tcW w:w="458" w:type="dxa"/>
            <w:shd w:val="clear" w:color="auto" w:fill="auto"/>
          </w:tcPr>
          <w:p w:rsidR="00163128" w:rsidRPr="009B4DB1" w:rsidRDefault="00163128" w:rsidP="00167C38">
            <w:pPr>
              <w:spacing w:line="240" w:lineRule="auto"/>
              <w:jc w:val="center"/>
              <w:rPr>
                <w:sz w:val="24"/>
                <w:szCs w:val="24"/>
                <w:lang w:val="tt-RU"/>
              </w:rPr>
            </w:pPr>
            <w:r w:rsidRPr="009B4DB1">
              <w:rPr>
                <w:sz w:val="24"/>
                <w:szCs w:val="24"/>
                <w:lang w:val="tt-RU"/>
              </w:rPr>
              <w:t>7</w:t>
            </w:r>
          </w:p>
        </w:tc>
        <w:tc>
          <w:tcPr>
            <w:tcW w:w="7550" w:type="dxa"/>
            <w:shd w:val="clear" w:color="auto" w:fill="auto"/>
          </w:tcPr>
          <w:p w:rsidR="00163128" w:rsidRPr="009B4DB1" w:rsidRDefault="00163128" w:rsidP="00167C38">
            <w:pPr>
              <w:rPr>
                <w:rFonts w:eastAsia="Times New Roman"/>
                <w:sz w:val="24"/>
                <w:szCs w:val="24"/>
                <w:lang w:val="tt-RU"/>
              </w:rPr>
            </w:pPr>
            <w:r w:rsidRPr="009B4DB1">
              <w:rPr>
                <w:rFonts w:eastAsia="Times New Roman"/>
                <w:b/>
                <w:sz w:val="24"/>
                <w:szCs w:val="24"/>
                <w:shd w:val="clear" w:color="auto" w:fill="FFFFFF"/>
                <w:lang w:val="tt-RU" w:bidi="tt-RU"/>
              </w:rPr>
              <w:t>Бәетләр</w:t>
            </w:r>
            <w:r w:rsidRPr="009B4DB1">
              <w:rPr>
                <w:rFonts w:eastAsia="Times New Roman"/>
                <w:sz w:val="24"/>
                <w:szCs w:val="24"/>
                <w:shd w:val="clear" w:color="auto" w:fill="FFFFFF"/>
                <w:lang w:val="tt-RU" w:bidi="tt-RU"/>
              </w:rPr>
              <w:t>. “Сак-сок” бәете</w:t>
            </w:r>
            <w:r w:rsidR="00D01716" w:rsidRPr="009B4DB1">
              <w:rPr>
                <w:rFonts w:eastAsia="Times New Roman"/>
                <w:sz w:val="24"/>
                <w:szCs w:val="24"/>
                <w:shd w:val="clear" w:color="auto" w:fill="FFFFFF"/>
                <w:lang w:val="tt-RU" w:bidi="tt-RU"/>
              </w:rPr>
              <w:t>. Ф. Шәфигуллин. “Ак мөгез” хикәясе</w:t>
            </w:r>
          </w:p>
        </w:tc>
        <w:tc>
          <w:tcPr>
            <w:tcW w:w="1436" w:type="dxa"/>
          </w:tcPr>
          <w:p w:rsidR="00163128" w:rsidRPr="009B4DB1" w:rsidRDefault="00163128" w:rsidP="00167C38">
            <w:pPr>
              <w:jc w:val="center"/>
              <w:rPr>
                <w:rFonts w:eastAsia="Times New Roman"/>
                <w:sz w:val="24"/>
                <w:szCs w:val="24"/>
                <w:shd w:val="clear" w:color="auto" w:fill="FFFFFF"/>
                <w:lang w:val="tt-RU" w:bidi="tt-RU"/>
              </w:rPr>
            </w:pPr>
          </w:p>
        </w:tc>
        <w:tc>
          <w:tcPr>
            <w:tcW w:w="1436" w:type="dxa"/>
            <w:shd w:val="clear" w:color="auto" w:fill="auto"/>
            <w:vAlign w:val="center"/>
          </w:tcPr>
          <w:p w:rsidR="00163128" w:rsidRPr="009B4DB1" w:rsidRDefault="00FB6886" w:rsidP="00167C38">
            <w:pPr>
              <w:jc w:val="center"/>
              <w:rPr>
                <w:rFonts w:eastAsia="Times New Roman"/>
                <w:sz w:val="24"/>
                <w:szCs w:val="24"/>
                <w:lang w:val="tt-RU"/>
              </w:rPr>
            </w:pPr>
            <w:r w:rsidRPr="009B4DB1">
              <w:rPr>
                <w:rFonts w:eastAsia="Times New Roman"/>
                <w:sz w:val="24"/>
                <w:szCs w:val="24"/>
                <w:lang w:val="tt-RU"/>
              </w:rPr>
              <w:t>2</w:t>
            </w:r>
          </w:p>
        </w:tc>
        <w:tc>
          <w:tcPr>
            <w:tcW w:w="1197" w:type="dxa"/>
            <w:vAlign w:val="center"/>
          </w:tcPr>
          <w:p w:rsidR="00163128" w:rsidRPr="009B4DB1" w:rsidRDefault="00D01716" w:rsidP="00167C38">
            <w:pPr>
              <w:spacing w:line="240" w:lineRule="auto"/>
              <w:jc w:val="center"/>
              <w:rPr>
                <w:sz w:val="24"/>
                <w:szCs w:val="24"/>
                <w:lang w:val="tt-RU"/>
              </w:rPr>
            </w:pPr>
            <w:r w:rsidRPr="009B4DB1">
              <w:rPr>
                <w:sz w:val="24"/>
                <w:szCs w:val="24"/>
                <w:lang w:val="tt-RU"/>
              </w:rPr>
              <w:t>1</w:t>
            </w:r>
          </w:p>
        </w:tc>
        <w:tc>
          <w:tcPr>
            <w:tcW w:w="1516" w:type="dxa"/>
            <w:vAlign w:val="center"/>
          </w:tcPr>
          <w:p w:rsidR="00163128" w:rsidRPr="009B4DB1" w:rsidRDefault="00FB6886" w:rsidP="00167C38">
            <w:pPr>
              <w:spacing w:line="240" w:lineRule="auto"/>
              <w:jc w:val="center"/>
              <w:rPr>
                <w:sz w:val="24"/>
                <w:szCs w:val="24"/>
                <w:lang w:val="tt-RU"/>
              </w:rPr>
            </w:pPr>
            <w:r w:rsidRPr="009B4DB1">
              <w:rPr>
                <w:sz w:val="24"/>
                <w:szCs w:val="24"/>
                <w:lang w:val="tt-RU"/>
              </w:rPr>
              <w:t>2</w:t>
            </w:r>
          </w:p>
        </w:tc>
      </w:tr>
      <w:tr w:rsidR="00163128" w:rsidRPr="009B4DB1" w:rsidTr="00163128">
        <w:trPr>
          <w:jc w:val="center"/>
        </w:trPr>
        <w:tc>
          <w:tcPr>
            <w:tcW w:w="458" w:type="dxa"/>
            <w:shd w:val="clear" w:color="auto" w:fill="auto"/>
          </w:tcPr>
          <w:p w:rsidR="00163128" w:rsidRPr="009B4DB1" w:rsidRDefault="00163128" w:rsidP="00167C38">
            <w:pPr>
              <w:spacing w:line="240" w:lineRule="auto"/>
              <w:jc w:val="center"/>
              <w:rPr>
                <w:sz w:val="24"/>
                <w:szCs w:val="24"/>
                <w:lang w:val="tt-RU"/>
              </w:rPr>
            </w:pPr>
            <w:r w:rsidRPr="009B4DB1">
              <w:rPr>
                <w:sz w:val="24"/>
                <w:szCs w:val="24"/>
                <w:lang w:val="tt-RU"/>
              </w:rPr>
              <w:t>8</w:t>
            </w:r>
          </w:p>
        </w:tc>
        <w:tc>
          <w:tcPr>
            <w:tcW w:w="7550" w:type="dxa"/>
            <w:shd w:val="clear" w:color="auto" w:fill="auto"/>
          </w:tcPr>
          <w:p w:rsidR="00163128" w:rsidRPr="009B4DB1" w:rsidRDefault="00163128" w:rsidP="00167C38">
            <w:pPr>
              <w:rPr>
                <w:rFonts w:eastAsia="Times New Roman"/>
                <w:sz w:val="24"/>
                <w:szCs w:val="24"/>
                <w:lang w:val="tt-RU"/>
              </w:rPr>
            </w:pPr>
            <w:r w:rsidRPr="009B4DB1">
              <w:rPr>
                <w:rFonts w:eastAsia="Times New Roman"/>
                <w:b/>
                <w:sz w:val="24"/>
                <w:szCs w:val="24"/>
                <w:shd w:val="clear" w:color="auto" w:fill="FFFFFF"/>
                <w:lang w:val="tt-RU" w:bidi="tt-RU"/>
              </w:rPr>
              <w:t>Риваятьләр, легендалар</w:t>
            </w:r>
            <w:r w:rsidRPr="009B4DB1">
              <w:rPr>
                <w:rFonts w:eastAsia="Times New Roman"/>
                <w:sz w:val="24"/>
                <w:szCs w:val="24"/>
                <w:shd w:val="clear" w:color="auto" w:fill="FFFFFF"/>
                <w:lang w:val="tt-RU" w:bidi="tt-RU"/>
              </w:rPr>
              <w:t>. “Янмый торган кыз”,”Иске Казан каласының корылуы”,”Шәһәр нигә Казан дип аталган”,”Әллүки”,”Зөһрә кыз”,”Кеше гомере ничек корылган”</w:t>
            </w:r>
          </w:p>
        </w:tc>
        <w:tc>
          <w:tcPr>
            <w:tcW w:w="1436" w:type="dxa"/>
          </w:tcPr>
          <w:p w:rsidR="00163128" w:rsidRPr="009B4DB1" w:rsidRDefault="00163128" w:rsidP="00167C38">
            <w:pPr>
              <w:jc w:val="center"/>
              <w:rPr>
                <w:rFonts w:eastAsia="Times New Roman"/>
                <w:sz w:val="24"/>
                <w:szCs w:val="24"/>
                <w:shd w:val="clear" w:color="auto" w:fill="FFFFFF"/>
                <w:lang w:val="tt-RU" w:bidi="tt-RU"/>
              </w:rPr>
            </w:pPr>
          </w:p>
        </w:tc>
        <w:tc>
          <w:tcPr>
            <w:tcW w:w="1436" w:type="dxa"/>
            <w:shd w:val="clear" w:color="auto" w:fill="auto"/>
          </w:tcPr>
          <w:p w:rsidR="00163128" w:rsidRPr="009B4DB1" w:rsidRDefault="00D01716" w:rsidP="00167C38">
            <w:pPr>
              <w:jc w:val="center"/>
              <w:rPr>
                <w:rFonts w:eastAsia="Times New Roman"/>
                <w:sz w:val="24"/>
                <w:szCs w:val="24"/>
                <w:lang w:val="tt-RU"/>
              </w:rPr>
            </w:pPr>
            <w:r w:rsidRPr="009B4DB1">
              <w:rPr>
                <w:rFonts w:eastAsia="Times New Roman"/>
                <w:sz w:val="24"/>
                <w:szCs w:val="24"/>
                <w:lang w:val="tt-RU"/>
              </w:rPr>
              <w:t>6</w:t>
            </w:r>
          </w:p>
        </w:tc>
        <w:tc>
          <w:tcPr>
            <w:tcW w:w="1197" w:type="dxa"/>
            <w:vAlign w:val="center"/>
          </w:tcPr>
          <w:p w:rsidR="00163128" w:rsidRPr="009B4DB1" w:rsidRDefault="00163128" w:rsidP="00167C38">
            <w:pPr>
              <w:spacing w:line="240" w:lineRule="auto"/>
              <w:jc w:val="center"/>
              <w:rPr>
                <w:sz w:val="24"/>
                <w:szCs w:val="24"/>
                <w:lang w:val="tt-RU"/>
              </w:rPr>
            </w:pPr>
          </w:p>
        </w:tc>
        <w:tc>
          <w:tcPr>
            <w:tcW w:w="1516" w:type="dxa"/>
            <w:vAlign w:val="center"/>
          </w:tcPr>
          <w:p w:rsidR="00163128" w:rsidRPr="009B4DB1" w:rsidRDefault="00163128" w:rsidP="00167C38">
            <w:pPr>
              <w:spacing w:line="240" w:lineRule="auto"/>
              <w:jc w:val="center"/>
              <w:rPr>
                <w:sz w:val="24"/>
                <w:szCs w:val="24"/>
                <w:lang w:val="tt-RU"/>
              </w:rPr>
            </w:pPr>
          </w:p>
        </w:tc>
      </w:tr>
      <w:tr w:rsidR="00163128" w:rsidRPr="009B4DB1" w:rsidTr="00163128">
        <w:trPr>
          <w:jc w:val="center"/>
        </w:trPr>
        <w:tc>
          <w:tcPr>
            <w:tcW w:w="458" w:type="dxa"/>
            <w:shd w:val="clear" w:color="auto" w:fill="auto"/>
          </w:tcPr>
          <w:p w:rsidR="00163128" w:rsidRPr="009B4DB1" w:rsidRDefault="00163128" w:rsidP="00167C38">
            <w:pPr>
              <w:spacing w:line="240" w:lineRule="auto"/>
              <w:jc w:val="center"/>
              <w:rPr>
                <w:sz w:val="24"/>
                <w:szCs w:val="24"/>
                <w:lang w:val="tt-RU"/>
              </w:rPr>
            </w:pPr>
            <w:r w:rsidRPr="009B4DB1">
              <w:rPr>
                <w:sz w:val="24"/>
                <w:szCs w:val="24"/>
                <w:lang w:val="tt-RU"/>
              </w:rPr>
              <w:t>9</w:t>
            </w:r>
          </w:p>
        </w:tc>
        <w:tc>
          <w:tcPr>
            <w:tcW w:w="7550" w:type="dxa"/>
            <w:shd w:val="clear" w:color="auto" w:fill="auto"/>
          </w:tcPr>
          <w:p w:rsidR="00163128" w:rsidRPr="009B4DB1" w:rsidRDefault="00163128" w:rsidP="00167C38">
            <w:pPr>
              <w:rPr>
                <w:rFonts w:eastAsia="Times New Roman"/>
                <w:sz w:val="24"/>
                <w:szCs w:val="24"/>
              </w:rPr>
            </w:pPr>
            <w:r w:rsidRPr="009B4DB1">
              <w:rPr>
                <w:rFonts w:eastAsia="Times New Roman"/>
                <w:sz w:val="24"/>
                <w:szCs w:val="24"/>
                <w:shd w:val="clear" w:color="auto" w:fill="FFFFFF"/>
                <w:lang w:bidi="tt-RU"/>
              </w:rPr>
              <w:t>Практик дәрес.Халык авыз иҗатында образлар</w:t>
            </w:r>
          </w:p>
        </w:tc>
        <w:tc>
          <w:tcPr>
            <w:tcW w:w="1436" w:type="dxa"/>
          </w:tcPr>
          <w:p w:rsidR="00163128" w:rsidRPr="009B4DB1" w:rsidRDefault="00163128" w:rsidP="00167C38">
            <w:pPr>
              <w:jc w:val="center"/>
              <w:rPr>
                <w:rFonts w:eastAsia="Times New Roman"/>
                <w:sz w:val="24"/>
                <w:szCs w:val="24"/>
                <w:shd w:val="clear" w:color="auto" w:fill="FFFFFF"/>
                <w:lang w:bidi="tt-RU"/>
              </w:rPr>
            </w:pPr>
          </w:p>
        </w:tc>
        <w:tc>
          <w:tcPr>
            <w:tcW w:w="1436" w:type="dxa"/>
            <w:shd w:val="clear" w:color="auto" w:fill="auto"/>
            <w:vAlign w:val="center"/>
          </w:tcPr>
          <w:p w:rsidR="00163128" w:rsidRPr="009B4DB1" w:rsidRDefault="00163128" w:rsidP="00167C38">
            <w:pPr>
              <w:jc w:val="center"/>
              <w:rPr>
                <w:rFonts w:eastAsia="Times New Roman"/>
                <w:sz w:val="24"/>
                <w:szCs w:val="24"/>
              </w:rPr>
            </w:pPr>
            <w:r w:rsidRPr="009B4DB1">
              <w:rPr>
                <w:rFonts w:eastAsia="Times New Roman"/>
                <w:sz w:val="24"/>
                <w:szCs w:val="24"/>
                <w:shd w:val="clear" w:color="auto" w:fill="FFFFFF"/>
                <w:lang w:bidi="tt-RU"/>
              </w:rPr>
              <w:t>2</w:t>
            </w:r>
          </w:p>
        </w:tc>
        <w:tc>
          <w:tcPr>
            <w:tcW w:w="1197" w:type="dxa"/>
            <w:vAlign w:val="center"/>
          </w:tcPr>
          <w:p w:rsidR="00163128" w:rsidRPr="009B4DB1" w:rsidRDefault="00163128" w:rsidP="00167C38">
            <w:pPr>
              <w:spacing w:line="240" w:lineRule="auto"/>
              <w:jc w:val="center"/>
              <w:rPr>
                <w:sz w:val="24"/>
                <w:szCs w:val="24"/>
                <w:lang w:val="tt-RU"/>
              </w:rPr>
            </w:pPr>
          </w:p>
        </w:tc>
        <w:tc>
          <w:tcPr>
            <w:tcW w:w="1516" w:type="dxa"/>
            <w:vAlign w:val="center"/>
          </w:tcPr>
          <w:p w:rsidR="00163128" w:rsidRPr="009B4DB1" w:rsidRDefault="00163128" w:rsidP="00167C38">
            <w:pPr>
              <w:spacing w:line="240" w:lineRule="auto"/>
              <w:jc w:val="center"/>
              <w:rPr>
                <w:sz w:val="24"/>
                <w:szCs w:val="24"/>
                <w:lang w:val="tt-RU"/>
              </w:rPr>
            </w:pPr>
          </w:p>
        </w:tc>
      </w:tr>
      <w:tr w:rsidR="00163128" w:rsidRPr="009B4DB1" w:rsidTr="00163128">
        <w:trPr>
          <w:trHeight w:val="385"/>
          <w:jc w:val="center"/>
        </w:trPr>
        <w:tc>
          <w:tcPr>
            <w:tcW w:w="458" w:type="dxa"/>
            <w:shd w:val="clear" w:color="auto" w:fill="auto"/>
          </w:tcPr>
          <w:p w:rsidR="00163128" w:rsidRPr="009B4DB1" w:rsidRDefault="00163128" w:rsidP="00167C38">
            <w:pPr>
              <w:spacing w:line="240" w:lineRule="auto"/>
              <w:jc w:val="center"/>
              <w:rPr>
                <w:sz w:val="24"/>
                <w:szCs w:val="24"/>
                <w:lang w:val="tt-RU"/>
              </w:rPr>
            </w:pPr>
            <w:r w:rsidRPr="009B4DB1">
              <w:rPr>
                <w:sz w:val="24"/>
                <w:szCs w:val="24"/>
                <w:lang w:val="tt-RU"/>
              </w:rPr>
              <w:t>10</w:t>
            </w:r>
          </w:p>
        </w:tc>
        <w:tc>
          <w:tcPr>
            <w:tcW w:w="7550" w:type="dxa"/>
            <w:shd w:val="clear" w:color="auto" w:fill="auto"/>
          </w:tcPr>
          <w:p w:rsidR="00163128" w:rsidRPr="009B4DB1" w:rsidRDefault="00163128" w:rsidP="00167C38">
            <w:pPr>
              <w:rPr>
                <w:rFonts w:eastAsia="Times New Roman"/>
                <w:sz w:val="24"/>
                <w:szCs w:val="24"/>
                <w:lang w:val="tt-RU"/>
              </w:rPr>
            </w:pPr>
            <w:r w:rsidRPr="009B4DB1">
              <w:rPr>
                <w:rFonts w:eastAsia="Times New Roman"/>
                <w:sz w:val="24"/>
                <w:szCs w:val="24"/>
                <w:shd w:val="clear" w:color="auto" w:fill="FFFFFF"/>
                <w:lang w:val="tt-RU" w:bidi="tt-RU"/>
              </w:rPr>
              <w:t>Әдәби әкиятләр. Г.Тукай “Шүрәле”</w:t>
            </w:r>
          </w:p>
        </w:tc>
        <w:tc>
          <w:tcPr>
            <w:tcW w:w="1436" w:type="dxa"/>
          </w:tcPr>
          <w:p w:rsidR="00163128" w:rsidRPr="009B4DB1" w:rsidRDefault="00163128" w:rsidP="00167C38">
            <w:pPr>
              <w:jc w:val="center"/>
              <w:rPr>
                <w:rFonts w:eastAsia="Times New Roman"/>
                <w:sz w:val="24"/>
                <w:szCs w:val="24"/>
                <w:shd w:val="clear" w:color="auto" w:fill="FFFFFF"/>
                <w:lang w:val="tt-RU" w:bidi="tt-RU"/>
              </w:rPr>
            </w:pPr>
            <w:r w:rsidRPr="009B4DB1">
              <w:rPr>
                <w:rFonts w:eastAsia="Times New Roman"/>
                <w:sz w:val="24"/>
                <w:szCs w:val="24"/>
                <w:shd w:val="clear" w:color="auto" w:fill="FFFFFF"/>
                <w:lang w:val="tt-RU" w:bidi="tt-RU"/>
              </w:rPr>
              <w:t>3</w:t>
            </w:r>
          </w:p>
        </w:tc>
        <w:tc>
          <w:tcPr>
            <w:tcW w:w="1436" w:type="dxa"/>
            <w:shd w:val="clear" w:color="auto" w:fill="auto"/>
            <w:vAlign w:val="center"/>
          </w:tcPr>
          <w:p w:rsidR="00163128" w:rsidRPr="009B4DB1" w:rsidRDefault="00163128" w:rsidP="00167C38">
            <w:pPr>
              <w:jc w:val="center"/>
              <w:rPr>
                <w:rFonts w:eastAsia="Times New Roman"/>
                <w:sz w:val="24"/>
                <w:szCs w:val="24"/>
              </w:rPr>
            </w:pPr>
            <w:r w:rsidRPr="009B4DB1">
              <w:rPr>
                <w:rFonts w:eastAsia="Times New Roman"/>
                <w:sz w:val="24"/>
                <w:szCs w:val="24"/>
                <w:shd w:val="clear" w:color="auto" w:fill="FFFFFF"/>
                <w:lang w:bidi="tt-RU"/>
              </w:rPr>
              <w:t>2</w:t>
            </w:r>
          </w:p>
        </w:tc>
        <w:tc>
          <w:tcPr>
            <w:tcW w:w="1197" w:type="dxa"/>
            <w:vAlign w:val="center"/>
          </w:tcPr>
          <w:p w:rsidR="00163128" w:rsidRPr="009B4DB1" w:rsidRDefault="00163128" w:rsidP="00167C38">
            <w:pPr>
              <w:spacing w:line="240" w:lineRule="auto"/>
              <w:jc w:val="center"/>
              <w:rPr>
                <w:sz w:val="24"/>
                <w:szCs w:val="24"/>
                <w:lang w:val="tt-RU"/>
              </w:rPr>
            </w:pPr>
          </w:p>
        </w:tc>
        <w:tc>
          <w:tcPr>
            <w:tcW w:w="1516" w:type="dxa"/>
            <w:vAlign w:val="center"/>
          </w:tcPr>
          <w:p w:rsidR="00163128" w:rsidRPr="009B4DB1" w:rsidRDefault="00163128" w:rsidP="00167C38">
            <w:pPr>
              <w:spacing w:line="240" w:lineRule="auto"/>
              <w:jc w:val="center"/>
              <w:rPr>
                <w:sz w:val="24"/>
                <w:szCs w:val="24"/>
                <w:lang w:val="tt-RU"/>
              </w:rPr>
            </w:pPr>
            <w:r w:rsidRPr="009B4DB1">
              <w:rPr>
                <w:sz w:val="24"/>
                <w:szCs w:val="24"/>
                <w:lang w:val="tt-RU"/>
              </w:rPr>
              <w:t>1</w:t>
            </w:r>
          </w:p>
        </w:tc>
      </w:tr>
      <w:tr w:rsidR="00163128" w:rsidRPr="009B4DB1" w:rsidTr="00163128">
        <w:trPr>
          <w:jc w:val="center"/>
        </w:trPr>
        <w:tc>
          <w:tcPr>
            <w:tcW w:w="458" w:type="dxa"/>
            <w:shd w:val="clear" w:color="auto" w:fill="auto"/>
          </w:tcPr>
          <w:p w:rsidR="00163128" w:rsidRPr="009B4DB1" w:rsidRDefault="00163128" w:rsidP="00167C38">
            <w:pPr>
              <w:spacing w:line="240" w:lineRule="auto"/>
              <w:jc w:val="center"/>
              <w:rPr>
                <w:sz w:val="24"/>
                <w:szCs w:val="24"/>
                <w:lang w:val="tt-RU"/>
              </w:rPr>
            </w:pPr>
            <w:r w:rsidRPr="009B4DB1">
              <w:rPr>
                <w:sz w:val="24"/>
                <w:szCs w:val="24"/>
                <w:lang w:val="tt-RU"/>
              </w:rPr>
              <w:t>11</w:t>
            </w:r>
          </w:p>
        </w:tc>
        <w:tc>
          <w:tcPr>
            <w:tcW w:w="7550" w:type="dxa"/>
            <w:shd w:val="clear" w:color="auto" w:fill="auto"/>
          </w:tcPr>
          <w:p w:rsidR="00163128" w:rsidRPr="009B4DB1" w:rsidRDefault="00163128" w:rsidP="00167C38">
            <w:pPr>
              <w:rPr>
                <w:rFonts w:eastAsia="Times New Roman"/>
                <w:sz w:val="24"/>
                <w:szCs w:val="24"/>
                <w:lang w:val="tt-RU"/>
              </w:rPr>
            </w:pPr>
            <w:r w:rsidRPr="009B4DB1">
              <w:rPr>
                <w:rFonts w:eastAsia="Times New Roman"/>
                <w:sz w:val="24"/>
                <w:szCs w:val="24"/>
                <w:shd w:val="clear" w:color="auto" w:fill="FFFFFF"/>
                <w:lang w:val="tt-RU" w:bidi="tt-RU"/>
              </w:rPr>
              <w:t>Җ.Тәрҗемановның “Тукран малае Шуктуган” әкияте</w:t>
            </w:r>
          </w:p>
        </w:tc>
        <w:tc>
          <w:tcPr>
            <w:tcW w:w="1436" w:type="dxa"/>
          </w:tcPr>
          <w:p w:rsidR="00163128" w:rsidRPr="009B4DB1" w:rsidRDefault="00D01716" w:rsidP="00167C38">
            <w:pPr>
              <w:jc w:val="center"/>
              <w:rPr>
                <w:rFonts w:eastAsia="Times New Roman"/>
                <w:sz w:val="24"/>
                <w:szCs w:val="24"/>
                <w:shd w:val="clear" w:color="auto" w:fill="FFFFFF"/>
                <w:lang w:val="tt-RU" w:bidi="tt-RU"/>
              </w:rPr>
            </w:pPr>
            <w:r w:rsidRPr="009B4DB1">
              <w:rPr>
                <w:rFonts w:eastAsia="Times New Roman"/>
                <w:sz w:val="24"/>
                <w:szCs w:val="24"/>
                <w:shd w:val="clear" w:color="auto" w:fill="FFFFFF"/>
                <w:lang w:val="tt-RU" w:bidi="tt-RU"/>
              </w:rPr>
              <w:t>4</w:t>
            </w:r>
          </w:p>
        </w:tc>
        <w:tc>
          <w:tcPr>
            <w:tcW w:w="1436" w:type="dxa"/>
            <w:shd w:val="clear" w:color="auto" w:fill="auto"/>
          </w:tcPr>
          <w:p w:rsidR="00163128" w:rsidRPr="009B4DB1" w:rsidRDefault="00FB6886" w:rsidP="00167C38">
            <w:pPr>
              <w:jc w:val="center"/>
              <w:rPr>
                <w:rFonts w:eastAsia="Times New Roman"/>
                <w:sz w:val="24"/>
                <w:szCs w:val="24"/>
                <w:lang w:val="tt-RU"/>
              </w:rPr>
            </w:pPr>
            <w:r w:rsidRPr="009B4DB1">
              <w:rPr>
                <w:rFonts w:eastAsia="Times New Roman"/>
                <w:sz w:val="24"/>
                <w:szCs w:val="24"/>
                <w:lang w:val="tt-RU"/>
              </w:rPr>
              <w:t>4</w:t>
            </w:r>
          </w:p>
        </w:tc>
        <w:tc>
          <w:tcPr>
            <w:tcW w:w="1197" w:type="dxa"/>
            <w:vAlign w:val="center"/>
          </w:tcPr>
          <w:p w:rsidR="00163128" w:rsidRPr="009B4DB1" w:rsidRDefault="00163128" w:rsidP="00167C38">
            <w:pPr>
              <w:spacing w:line="240" w:lineRule="auto"/>
              <w:jc w:val="center"/>
              <w:rPr>
                <w:sz w:val="24"/>
                <w:szCs w:val="24"/>
                <w:lang w:val="tt-RU"/>
              </w:rPr>
            </w:pPr>
          </w:p>
        </w:tc>
        <w:tc>
          <w:tcPr>
            <w:tcW w:w="1516" w:type="dxa"/>
            <w:vAlign w:val="center"/>
          </w:tcPr>
          <w:p w:rsidR="00163128" w:rsidRPr="009B4DB1" w:rsidRDefault="00163128" w:rsidP="00167C38">
            <w:pPr>
              <w:spacing w:line="240" w:lineRule="auto"/>
              <w:jc w:val="center"/>
              <w:rPr>
                <w:sz w:val="24"/>
                <w:szCs w:val="24"/>
                <w:lang w:val="tt-RU"/>
              </w:rPr>
            </w:pPr>
          </w:p>
        </w:tc>
      </w:tr>
      <w:tr w:rsidR="00163128" w:rsidRPr="009B4DB1" w:rsidTr="00163128">
        <w:trPr>
          <w:jc w:val="center"/>
        </w:trPr>
        <w:tc>
          <w:tcPr>
            <w:tcW w:w="458" w:type="dxa"/>
            <w:shd w:val="clear" w:color="auto" w:fill="auto"/>
          </w:tcPr>
          <w:p w:rsidR="00163128" w:rsidRPr="009B4DB1" w:rsidRDefault="00163128" w:rsidP="00167C38">
            <w:pPr>
              <w:spacing w:line="240" w:lineRule="auto"/>
              <w:jc w:val="center"/>
              <w:rPr>
                <w:sz w:val="24"/>
                <w:szCs w:val="24"/>
                <w:lang w:val="tt-RU"/>
              </w:rPr>
            </w:pPr>
            <w:r w:rsidRPr="009B4DB1">
              <w:rPr>
                <w:sz w:val="24"/>
                <w:szCs w:val="24"/>
                <w:lang w:val="tt-RU"/>
              </w:rPr>
              <w:t>12</w:t>
            </w:r>
          </w:p>
        </w:tc>
        <w:tc>
          <w:tcPr>
            <w:tcW w:w="7550" w:type="dxa"/>
            <w:shd w:val="clear" w:color="auto" w:fill="auto"/>
          </w:tcPr>
          <w:p w:rsidR="00163128" w:rsidRPr="009B4DB1" w:rsidRDefault="00163128" w:rsidP="00167C38">
            <w:pPr>
              <w:rPr>
                <w:rFonts w:eastAsia="Times New Roman"/>
                <w:sz w:val="24"/>
                <w:szCs w:val="24"/>
                <w:lang w:val="tt-RU"/>
              </w:rPr>
            </w:pPr>
            <w:r w:rsidRPr="009B4DB1">
              <w:rPr>
                <w:rFonts w:eastAsia="Times New Roman"/>
                <w:sz w:val="24"/>
                <w:szCs w:val="24"/>
                <w:shd w:val="clear" w:color="auto" w:fill="FFFFFF"/>
                <w:lang w:val="tt-RU" w:bidi="tt-RU"/>
              </w:rPr>
              <w:t>Әхмәт Фәйзинең “Аучы мәргән белән Болан кыз” әкияте</w:t>
            </w:r>
          </w:p>
        </w:tc>
        <w:tc>
          <w:tcPr>
            <w:tcW w:w="1436" w:type="dxa"/>
          </w:tcPr>
          <w:p w:rsidR="00163128" w:rsidRPr="009B4DB1" w:rsidRDefault="00163128" w:rsidP="00167C38">
            <w:pPr>
              <w:jc w:val="center"/>
              <w:rPr>
                <w:rFonts w:eastAsia="Times New Roman"/>
                <w:sz w:val="24"/>
                <w:szCs w:val="24"/>
                <w:shd w:val="clear" w:color="auto" w:fill="FFFFFF"/>
                <w:lang w:val="tt-RU" w:bidi="tt-RU"/>
              </w:rPr>
            </w:pPr>
            <w:r w:rsidRPr="009B4DB1">
              <w:rPr>
                <w:rFonts w:eastAsia="Times New Roman"/>
                <w:sz w:val="24"/>
                <w:szCs w:val="24"/>
                <w:shd w:val="clear" w:color="auto" w:fill="FFFFFF"/>
                <w:lang w:val="tt-RU" w:bidi="tt-RU"/>
              </w:rPr>
              <w:t>3</w:t>
            </w:r>
          </w:p>
        </w:tc>
        <w:tc>
          <w:tcPr>
            <w:tcW w:w="1436" w:type="dxa"/>
            <w:shd w:val="clear" w:color="auto" w:fill="auto"/>
          </w:tcPr>
          <w:p w:rsidR="00163128" w:rsidRPr="009B4DB1" w:rsidRDefault="00163128" w:rsidP="00167C38">
            <w:pPr>
              <w:jc w:val="center"/>
              <w:rPr>
                <w:rFonts w:eastAsia="Times New Roman"/>
                <w:sz w:val="24"/>
                <w:szCs w:val="24"/>
              </w:rPr>
            </w:pPr>
            <w:r w:rsidRPr="009B4DB1">
              <w:rPr>
                <w:rFonts w:eastAsia="Times New Roman"/>
                <w:sz w:val="24"/>
                <w:szCs w:val="24"/>
                <w:shd w:val="clear" w:color="auto" w:fill="FFFFFF"/>
                <w:lang w:bidi="tt-RU"/>
              </w:rPr>
              <w:t>3</w:t>
            </w:r>
          </w:p>
        </w:tc>
        <w:tc>
          <w:tcPr>
            <w:tcW w:w="1197" w:type="dxa"/>
            <w:vAlign w:val="center"/>
          </w:tcPr>
          <w:p w:rsidR="00163128" w:rsidRPr="009B4DB1" w:rsidRDefault="00163128" w:rsidP="00167C38">
            <w:pPr>
              <w:spacing w:line="240" w:lineRule="auto"/>
              <w:jc w:val="center"/>
              <w:rPr>
                <w:sz w:val="24"/>
                <w:szCs w:val="24"/>
                <w:lang w:val="tt-RU"/>
              </w:rPr>
            </w:pPr>
          </w:p>
        </w:tc>
        <w:tc>
          <w:tcPr>
            <w:tcW w:w="1516" w:type="dxa"/>
            <w:vAlign w:val="center"/>
          </w:tcPr>
          <w:p w:rsidR="00163128" w:rsidRPr="009B4DB1" w:rsidRDefault="00163128" w:rsidP="00167C38">
            <w:pPr>
              <w:spacing w:line="240" w:lineRule="auto"/>
              <w:jc w:val="center"/>
              <w:rPr>
                <w:sz w:val="24"/>
                <w:szCs w:val="24"/>
                <w:lang w:val="tt-RU"/>
              </w:rPr>
            </w:pPr>
          </w:p>
        </w:tc>
      </w:tr>
      <w:tr w:rsidR="00163128" w:rsidRPr="009B4DB1" w:rsidTr="00163128">
        <w:trPr>
          <w:jc w:val="center"/>
        </w:trPr>
        <w:tc>
          <w:tcPr>
            <w:tcW w:w="458" w:type="dxa"/>
            <w:shd w:val="clear" w:color="auto" w:fill="auto"/>
          </w:tcPr>
          <w:p w:rsidR="00163128" w:rsidRPr="009B4DB1" w:rsidRDefault="00163128" w:rsidP="00167C38">
            <w:pPr>
              <w:spacing w:line="240" w:lineRule="auto"/>
              <w:jc w:val="center"/>
              <w:rPr>
                <w:sz w:val="24"/>
                <w:szCs w:val="24"/>
                <w:lang w:val="tt-RU"/>
              </w:rPr>
            </w:pPr>
            <w:r w:rsidRPr="009B4DB1">
              <w:rPr>
                <w:sz w:val="24"/>
                <w:szCs w:val="24"/>
                <w:lang w:val="tt-RU"/>
              </w:rPr>
              <w:t>13</w:t>
            </w:r>
          </w:p>
        </w:tc>
        <w:tc>
          <w:tcPr>
            <w:tcW w:w="7550" w:type="dxa"/>
            <w:shd w:val="clear" w:color="auto" w:fill="auto"/>
          </w:tcPr>
          <w:p w:rsidR="00163128" w:rsidRPr="009B4DB1" w:rsidRDefault="00163128" w:rsidP="00167C38">
            <w:pPr>
              <w:rPr>
                <w:rFonts w:eastAsia="Times New Roman"/>
                <w:sz w:val="24"/>
                <w:szCs w:val="24"/>
              </w:rPr>
            </w:pPr>
            <w:r w:rsidRPr="009B4DB1">
              <w:rPr>
                <w:rFonts w:eastAsia="Times New Roman"/>
                <w:sz w:val="24"/>
                <w:szCs w:val="24"/>
                <w:shd w:val="clear" w:color="auto" w:fill="FFFFFF"/>
                <w:lang w:bidi="tt-RU"/>
              </w:rPr>
              <w:t>Рабит Батулланың “Курай уйный бер малай” әкияте</w:t>
            </w:r>
          </w:p>
        </w:tc>
        <w:tc>
          <w:tcPr>
            <w:tcW w:w="1436" w:type="dxa"/>
          </w:tcPr>
          <w:p w:rsidR="00163128" w:rsidRPr="009B4DB1" w:rsidRDefault="00163128" w:rsidP="00167C38">
            <w:pPr>
              <w:jc w:val="center"/>
              <w:rPr>
                <w:rFonts w:eastAsia="Times New Roman"/>
                <w:sz w:val="24"/>
                <w:szCs w:val="24"/>
                <w:shd w:val="clear" w:color="auto" w:fill="FFFFFF"/>
                <w:lang w:val="tt-RU" w:bidi="tt-RU"/>
              </w:rPr>
            </w:pPr>
            <w:r w:rsidRPr="009B4DB1">
              <w:rPr>
                <w:rFonts w:eastAsia="Times New Roman"/>
                <w:sz w:val="24"/>
                <w:szCs w:val="24"/>
                <w:shd w:val="clear" w:color="auto" w:fill="FFFFFF"/>
                <w:lang w:val="tt-RU" w:bidi="tt-RU"/>
              </w:rPr>
              <w:t>3</w:t>
            </w:r>
          </w:p>
        </w:tc>
        <w:tc>
          <w:tcPr>
            <w:tcW w:w="1436" w:type="dxa"/>
            <w:shd w:val="clear" w:color="auto" w:fill="auto"/>
          </w:tcPr>
          <w:p w:rsidR="00163128" w:rsidRPr="009B4DB1" w:rsidRDefault="00163128" w:rsidP="00167C38">
            <w:pPr>
              <w:jc w:val="center"/>
              <w:rPr>
                <w:rFonts w:eastAsia="Times New Roman"/>
                <w:sz w:val="24"/>
                <w:szCs w:val="24"/>
              </w:rPr>
            </w:pPr>
            <w:r w:rsidRPr="009B4DB1">
              <w:rPr>
                <w:rFonts w:eastAsia="Times New Roman"/>
                <w:sz w:val="24"/>
                <w:szCs w:val="24"/>
                <w:shd w:val="clear" w:color="auto" w:fill="FFFFFF"/>
                <w:lang w:bidi="tt-RU"/>
              </w:rPr>
              <w:t>3</w:t>
            </w:r>
          </w:p>
        </w:tc>
        <w:tc>
          <w:tcPr>
            <w:tcW w:w="1197" w:type="dxa"/>
            <w:vAlign w:val="center"/>
          </w:tcPr>
          <w:p w:rsidR="00163128" w:rsidRPr="009B4DB1" w:rsidRDefault="00163128" w:rsidP="00167C38">
            <w:pPr>
              <w:spacing w:line="240" w:lineRule="auto"/>
              <w:jc w:val="center"/>
              <w:rPr>
                <w:sz w:val="24"/>
                <w:szCs w:val="24"/>
                <w:lang w:val="tt-RU"/>
              </w:rPr>
            </w:pPr>
          </w:p>
        </w:tc>
        <w:tc>
          <w:tcPr>
            <w:tcW w:w="1516" w:type="dxa"/>
            <w:vAlign w:val="center"/>
          </w:tcPr>
          <w:p w:rsidR="00163128" w:rsidRPr="009B4DB1" w:rsidRDefault="00163128" w:rsidP="00167C38">
            <w:pPr>
              <w:spacing w:line="240" w:lineRule="auto"/>
              <w:jc w:val="center"/>
              <w:rPr>
                <w:sz w:val="24"/>
                <w:szCs w:val="24"/>
                <w:lang w:val="tt-RU"/>
              </w:rPr>
            </w:pPr>
          </w:p>
        </w:tc>
      </w:tr>
      <w:tr w:rsidR="00163128" w:rsidRPr="009B4DB1" w:rsidTr="00163128">
        <w:trPr>
          <w:jc w:val="center"/>
        </w:trPr>
        <w:tc>
          <w:tcPr>
            <w:tcW w:w="458" w:type="dxa"/>
            <w:shd w:val="clear" w:color="auto" w:fill="auto"/>
          </w:tcPr>
          <w:p w:rsidR="00163128" w:rsidRPr="009B4DB1" w:rsidRDefault="00163128" w:rsidP="00167C38">
            <w:pPr>
              <w:spacing w:line="240" w:lineRule="auto"/>
              <w:jc w:val="center"/>
              <w:rPr>
                <w:sz w:val="24"/>
                <w:szCs w:val="24"/>
                <w:lang w:val="tt-RU"/>
              </w:rPr>
            </w:pPr>
            <w:r w:rsidRPr="009B4DB1">
              <w:rPr>
                <w:sz w:val="24"/>
                <w:szCs w:val="24"/>
                <w:lang w:val="tt-RU"/>
              </w:rPr>
              <w:t>14</w:t>
            </w:r>
          </w:p>
        </w:tc>
        <w:tc>
          <w:tcPr>
            <w:tcW w:w="7550" w:type="dxa"/>
            <w:shd w:val="clear" w:color="auto" w:fill="auto"/>
          </w:tcPr>
          <w:p w:rsidR="00163128" w:rsidRPr="009B4DB1" w:rsidRDefault="00163128" w:rsidP="00960C3C">
            <w:pPr>
              <w:rPr>
                <w:rFonts w:eastAsia="Times New Roman"/>
                <w:sz w:val="24"/>
                <w:szCs w:val="24"/>
                <w:lang w:val="tt-RU"/>
              </w:rPr>
            </w:pPr>
            <w:r w:rsidRPr="009B4DB1">
              <w:rPr>
                <w:rFonts w:eastAsia="Times New Roman"/>
                <w:sz w:val="24"/>
                <w:szCs w:val="24"/>
                <w:shd w:val="clear" w:color="auto" w:fill="FFFFFF"/>
                <w:lang w:val="tt-RU" w:bidi="tt-RU"/>
              </w:rPr>
              <w:t xml:space="preserve">Фәнис Яруллинның “Зәңгәр күлдә ай коена”, “Кояштагы тап” әкиятләре. </w:t>
            </w:r>
          </w:p>
        </w:tc>
        <w:tc>
          <w:tcPr>
            <w:tcW w:w="1436" w:type="dxa"/>
          </w:tcPr>
          <w:p w:rsidR="00163128" w:rsidRPr="009B4DB1" w:rsidRDefault="00960C3C" w:rsidP="00167C38">
            <w:pPr>
              <w:jc w:val="center"/>
              <w:rPr>
                <w:rFonts w:eastAsia="Times New Roman"/>
                <w:sz w:val="24"/>
                <w:szCs w:val="24"/>
                <w:shd w:val="clear" w:color="auto" w:fill="FFFFFF"/>
                <w:lang w:val="tt-RU" w:bidi="tt-RU"/>
              </w:rPr>
            </w:pPr>
            <w:r w:rsidRPr="009B4DB1">
              <w:rPr>
                <w:rFonts w:eastAsia="Times New Roman"/>
                <w:sz w:val="24"/>
                <w:szCs w:val="24"/>
                <w:shd w:val="clear" w:color="auto" w:fill="FFFFFF"/>
                <w:lang w:val="tt-RU" w:bidi="tt-RU"/>
              </w:rPr>
              <w:t>5</w:t>
            </w:r>
          </w:p>
        </w:tc>
        <w:tc>
          <w:tcPr>
            <w:tcW w:w="1436" w:type="dxa"/>
            <w:shd w:val="clear" w:color="auto" w:fill="auto"/>
          </w:tcPr>
          <w:p w:rsidR="00163128" w:rsidRPr="009B4DB1" w:rsidRDefault="00163128" w:rsidP="00167C38">
            <w:pPr>
              <w:jc w:val="center"/>
              <w:rPr>
                <w:rFonts w:eastAsia="Times New Roman"/>
                <w:sz w:val="24"/>
                <w:szCs w:val="24"/>
                <w:lang w:val="tt-RU"/>
              </w:rPr>
            </w:pPr>
            <w:r w:rsidRPr="009B4DB1">
              <w:rPr>
                <w:rFonts w:eastAsia="Times New Roman"/>
                <w:sz w:val="24"/>
                <w:szCs w:val="24"/>
                <w:shd w:val="clear" w:color="auto" w:fill="FFFFFF"/>
                <w:lang w:val="tt-RU" w:bidi="tt-RU"/>
              </w:rPr>
              <w:t>3</w:t>
            </w:r>
          </w:p>
        </w:tc>
        <w:tc>
          <w:tcPr>
            <w:tcW w:w="1197" w:type="dxa"/>
            <w:vAlign w:val="center"/>
          </w:tcPr>
          <w:p w:rsidR="00163128" w:rsidRPr="009B4DB1" w:rsidRDefault="00960C3C" w:rsidP="00167C38">
            <w:pPr>
              <w:spacing w:line="240" w:lineRule="auto"/>
              <w:jc w:val="center"/>
              <w:rPr>
                <w:sz w:val="24"/>
                <w:szCs w:val="24"/>
                <w:lang w:val="tt-RU"/>
              </w:rPr>
            </w:pPr>
            <w:r w:rsidRPr="009B4DB1">
              <w:rPr>
                <w:sz w:val="24"/>
                <w:szCs w:val="24"/>
                <w:lang w:val="tt-RU"/>
              </w:rPr>
              <w:t>1</w:t>
            </w:r>
          </w:p>
        </w:tc>
        <w:tc>
          <w:tcPr>
            <w:tcW w:w="1516" w:type="dxa"/>
            <w:vAlign w:val="center"/>
          </w:tcPr>
          <w:p w:rsidR="00163128" w:rsidRPr="009B4DB1" w:rsidRDefault="00960C3C" w:rsidP="00167C38">
            <w:pPr>
              <w:spacing w:line="240" w:lineRule="auto"/>
              <w:jc w:val="center"/>
              <w:rPr>
                <w:sz w:val="24"/>
                <w:szCs w:val="24"/>
                <w:lang w:val="tt-RU"/>
              </w:rPr>
            </w:pPr>
            <w:r w:rsidRPr="009B4DB1">
              <w:rPr>
                <w:sz w:val="24"/>
                <w:szCs w:val="24"/>
                <w:lang w:val="tt-RU"/>
              </w:rPr>
              <w:t>1</w:t>
            </w:r>
          </w:p>
        </w:tc>
      </w:tr>
      <w:tr w:rsidR="00163128" w:rsidRPr="009B4DB1" w:rsidTr="00163128">
        <w:trPr>
          <w:jc w:val="center"/>
        </w:trPr>
        <w:tc>
          <w:tcPr>
            <w:tcW w:w="458" w:type="dxa"/>
            <w:shd w:val="clear" w:color="auto" w:fill="auto"/>
          </w:tcPr>
          <w:p w:rsidR="00163128" w:rsidRPr="009B4DB1" w:rsidRDefault="00163128" w:rsidP="00167C38">
            <w:pPr>
              <w:spacing w:line="240" w:lineRule="auto"/>
              <w:jc w:val="center"/>
              <w:rPr>
                <w:sz w:val="24"/>
                <w:szCs w:val="24"/>
                <w:lang w:val="tt-RU"/>
              </w:rPr>
            </w:pPr>
            <w:r w:rsidRPr="009B4DB1">
              <w:rPr>
                <w:sz w:val="24"/>
                <w:szCs w:val="24"/>
                <w:lang w:val="tt-RU"/>
              </w:rPr>
              <w:t>15</w:t>
            </w:r>
          </w:p>
        </w:tc>
        <w:tc>
          <w:tcPr>
            <w:tcW w:w="7550" w:type="dxa"/>
            <w:shd w:val="clear" w:color="auto" w:fill="auto"/>
            <w:vAlign w:val="bottom"/>
          </w:tcPr>
          <w:p w:rsidR="00163128" w:rsidRPr="009B4DB1" w:rsidRDefault="00163128" w:rsidP="00167C38">
            <w:pPr>
              <w:rPr>
                <w:rFonts w:eastAsia="Times New Roman"/>
                <w:sz w:val="24"/>
                <w:szCs w:val="24"/>
                <w:lang w:val="tt-RU"/>
              </w:rPr>
            </w:pPr>
            <w:r w:rsidRPr="009B4DB1">
              <w:rPr>
                <w:rFonts w:eastAsia="Times New Roman"/>
                <w:sz w:val="24"/>
                <w:szCs w:val="24"/>
                <w:shd w:val="clear" w:color="auto" w:fill="FFFFFF"/>
                <w:lang w:val="tt-RU" w:bidi="tt-RU"/>
              </w:rPr>
              <w:t>Хикәя. Фатих Әмирханның “Ай өстендә Зөһрә кыз”, “Нәҗип” хикәяләре</w:t>
            </w:r>
          </w:p>
        </w:tc>
        <w:tc>
          <w:tcPr>
            <w:tcW w:w="1436" w:type="dxa"/>
          </w:tcPr>
          <w:p w:rsidR="00163128" w:rsidRPr="009B4DB1" w:rsidRDefault="00163128" w:rsidP="00167C38">
            <w:pPr>
              <w:jc w:val="center"/>
              <w:rPr>
                <w:rFonts w:eastAsia="Times New Roman"/>
                <w:sz w:val="24"/>
                <w:szCs w:val="24"/>
                <w:shd w:val="clear" w:color="auto" w:fill="FFFFFF"/>
                <w:lang w:val="tt-RU" w:bidi="tt-RU"/>
              </w:rPr>
            </w:pPr>
            <w:r w:rsidRPr="009B4DB1">
              <w:rPr>
                <w:rFonts w:eastAsia="Times New Roman"/>
                <w:sz w:val="24"/>
                <w:szCs w:val="24"/>
                <w:shd w:val="clear" w:color="auto" w:fill="FFFFFF"/>
                <w:lang w:val="tt-RU" w:bidi="tt-RU"/>
              </w:rPr>
              <w:t>5</w:t>
            </w:r>
          </w:p>
        </w:tc>
        <w:tc>
          <w:tcPr>
            <w:tcW w:w="1436" w:type="dxa"/>
            <w:shd w:val="clear" w:color="auto" w:fill="auto"/>
          </w:tcPr>
          <w:p w:rsidR="00163128" w:rsidRPr="009B4DB1" w:rsidRDefault="00163128" w:rsidP="00167C38">
            <w:pPr>
              <w:jc w:val="center"/>
              <w:rPr>
                <w:rFonts w:eastAsia="Times New Roman"/>
                <w:sz w:val="24"/>
                <w:szCs w:val="24"/>
                <w:lang w:val="tt-RU"/>
              </w:rPr>
            </w:pPr>
            <w:r w:rsidRPr="009B4DB1">
              <w:rPr>
                <w:rFonts w:eastAsia="Times New Roman"/>
                <w:sz w:val="24"/>
                <w:szCs w:val="24"/>
                <w:shd w:val="clear" w:color="auto" w:fill="FFFFFF"/>
                <w:lang w:val="tt-RU" w:bidi="tt-RU"/>
              </w:rPr>
              <w:t>5</w:t>
            </w:r>
          </w:p>
        </w:tc>
        <w:tc>
          <w:tcPr>
            <w:tcW w:w="1197" w:type="dxa"/>
            <w:vAlign w:val="center"/>
          </w:tcPr>
          <w:p w:rsidR="00163128" w:rsidRPr="009B4DB1" w:rsidRDefault="00163128" w:rsidP="00167C38">
            <w:pPr>
              <w:spacing w:line="240" w:lineRule="auto"/>
              <w:jc w:val="center"/>
              <w:rPr>
                <w:sz w:val="24"/>
                <w:szCs w:val="24"/>
                <w:lang w:val="tt-RU"/>
              </w:rPr>
            </w:pPr>
          </w:p>
        </w:tc>
        <w:tc>
          <w:tcPr>
            <w:tcW w:w="1516" w:type="dxa"/>
            <w:vAlign w:val="center"/>
          </w:tcPr>
          <w:p w:rsidR="00163128" w:rsidRPr="009B4DB1" w:rsidRDefault="00163128" w:rsidP="00167C38">
            <w:pPr>
              <w:spacing w:line="240" w:lineRule="auto"/>
              <w:jc w:val="center"/>
              <w:rPr>
                <w:sz w:val="24"/>
                <w:szCs w:val="24"/>
                <w:lang w:val="tt-RU"/>
              </w:rPr>
            </w:pPr>
          </w:p>
        </w:tc>
      </w:tr>
      <w:tr w:rsidR="00163128" w:rsidRPr="009B4DB1" w:rsidTr="00163128">
        <w:trPr>
          <w:jc w:val="center"/>
        </w:trPr>
        <w:tc>
          <w:tcPr>
            <w:tcW w:w="458" w:type="dxa"/>
            <w:shd w:val="clear" w:color="auto" w:fill="auto"/>
          </w:tcPr>
          <w:p w:rsidR="00163128" w:rsidRPr="009B4DB1" w:rsidRDefault="00163128" w:rsidP="00167C38">
            <w:pPr>
              <w:spacing w:line="240" w:lineRule="auto"/>
              <w:jc w:val="center"/>
              <w:rPr>
                <w:sz w:val="24"/>
                <w:szCs w:val="24"/>
                <w:lang w:val="tt-RU"/>
              </w:rPr>
            </w:pPr>
            <w:r w:rsidRPr="009B4DB1">
              <w:rPr>
                <w:sz w:val="24"/>
                <w:szCs w:val="24"/>
                <w:lang w:val="tt-RU"/>
              </w:rPr>
              <w:t>16</w:t>
            </w:r>
          </w:p>
        </w:tc>
        <w:tc>
          <w:tcPr>
            <w:tcW w:w="7550" w:type="dxa"/>
            <w:shd w:val="clear" w:color="auto" w:fill="auto"/>
          </w:tcPr>
          <w:p w:rsidR="00163128" w:rsidRPr="009B4DB1" w:rsidRDefault="00163128" w:rsidP="00167C38">
            <w:pPr>
              <w:rPr>
                <w:rFonts w:eastAsia="Times New Roman"/>
                <w:sz w:val="24"/>
                <w:szCs w:val="24"/>
                <w:lang w:val="tt-RU"/>
              </w:rPr>
            </w:pPr>
            <w:r w:rsidRPr="009B4DB1">
              <w:rPr>
                <w:rFonts w:eastAsia="Times New Roman"/>
                <w:sz w:val="24"/>
                <w:szCs w:val="24"/>
                <w:shd w:val="clear" w:color="auto" w:fill="FFFFFF"/>
                <w:lang w:val="tt-RU" w:bidi="tt-RU"/>
              </w:rPr>
              <w:t>Мәсәл. Мәҗит Гафуриның “Сарыкны кем ашаган?” мәсәле</w:t>
            </w:r>
          </w:p>
        </w:tc>
        <w:tc>
          <w:tcPr>
            <w:tcW w:w="1436" w:type="dxa"/>
          </w:tcPr>
          <w:p w:rsidR="00163128" w:rsidRPr="009B4DB1" w:rsidRDefault="00FB6886" w:rsidP="00167C38">
            <w:pPr>
              <w:jc w:val="center"/>
              <w:rPr>
                <w:rFonts w:eastAsia="Times New Roman"/>
                <w:sz w:val="24"/>
                <w:szCs w:val="24"/>
                <w:shd w:val="clear" w:color="auto" w:fill="FFFFFF"/>
                <w:lang w:val="tt-RU" w:bidi="tt-RU"/>
              </w:rPr>
            </w:pPr>
            <w:r w:rsidRPr="009B4DB1">
              <w:rPr>
                <w:rFonts w:eastAsia="Times New Roman"/>
                <w:sz w:val="24"/>
                <w:szCs w:val="24"/>
                <w:shd w:val="clear" w:color="auto" w:fill="FFFFFF"/>
                <w:lang w:val="tt-RU" w:bidi="tt-RU"/>
              </w:rPr>
              <w:t>1</w:t>
            </w:r>
          </w:p>
        </w:tc>
        <w:tc>
          <w:tcPr>
            <w:tcW w:w="1436" w:type="dxa"/>
            <w:shd w:val="clear" w:color="auto" w:fill="auto"/>
            <w:vAlign w:val="center"/>
          </w:tcPr>
          <w:p w:rsidR="00163128" w:rsidRPr="009B4DB1" w:rsidRDefault="00FB6886" w:rsidP="00167C38">
            <w:pPr>
              <w:jc w:val="center"/>
              <w:rPr>
                <w:rFonts w:eastAsia="Times New Roman"/>
                <w:sz w:val="24"/>
                <w:szCs w:val="24"/>
                <w:lang w:val="tt-RU"/>
              </w:rPr>
            </w:pPr>
            <w:r w:rsidRPr="009B4DB1">
              <w:rPr>
                <w:rFonts w:eastAsia="Times New Roman"/>
                <w:sz w:val="24"/>
                <w:szCs w:val="24"/>
                <w:shd w:val="clear" w:color="auto" w:fill="FFFFFF"/>
                <w:lang w:val="tt-RU" w:bidi="tt-RU"/>
              </w:rPr>
              <w:t>1</w:t>
            </w:r>
          </w:p>
        </w:tc>
        <w:tc>
          <w:tcPr>
            <w:tcW w:w="1197" w:type="dxa"/>
            <w:vAlign w:val="center"/>
          </w:tcPr>
          <w:p w:rsidR="00163128" w:rsidRPr="009B4DB1" w:rsidRDefault="00163128" w:rsidP="00167C38">
            <w:pPr>
              <w:spacing w:line="240" w:lineRule="auto"/>
              <w:jc w:val="center"/>
              <w:rPr>
                <w:sz w:val="24"/>
                <w:szCs w:val="24"/>
                <w:lang w:val="tt-RU"/>
              </w:rPr>
            </w:pPr>
          </w:p>
        </w:tc>
        <w:tc>
          <w:tcPr>
            <w:tcW w:w="1516" w:type="dxa"/>
            <w:vAlign w:val="center"/>
          </w:tcPr>
          <w:p w:rsidR="00163128" w:rsidRPr="009B4DB1" w:rsidRDefault="00163128" w:rsidP="00167C38">
            <w:pPr>
              <w:spacing w:line="240" w:lineRule="auto"/>
              <w:jc w:val="center"/>
              <w:rPr>
                <w:sz w:val="24"/>
                <w:szCs w:val="24"/>
                <w:lang w:val="tt-RU"/>
              </w:rPr>
            </w:pPr>
          </w:p>
        </w:tc>
      </w:tr>
      <w:tr w:rsidR="00163128" w:rsidRPr="009B4DB1" w:rsidTr="00163128">
        <w:trPr>
          <w:jc w:val="center"/>
        </w:trPr>
        <w:tc>
          <w:tcPr>
            <w:tcW w:w="458" w:type="dxa"/>
            <w:shd w:val="clear" w:color="auto" w:fill="auto"/>
          </w:tcPr>
          <w:p w:rsidR="00163128" w:rsidRPr="009B4DB1" w:rsidRDefault="00163128" w:rsidP="00167C38">
            <w:pPr>
              <w:spacing w:line="240" w:lineRule="auto"/>
              <w:jc w:val="center"/>
              <w:rPr>
                <w:sz w:val="24"/>
                <w:szCs w:val="24"/>
                <w:lang w:val="tt-RU"/>
              </w:rPr>
            </w:pPr>
            <w:r w:rsidRPr="009B4DB1">
              <w:rPr>
                <w:sz w:val="24"/>
                <w:szCs w:val="24"/>
                <w:lang w:val="tt-RU"/>
              </w:rPr>
              <w:t>17</w:t>
            </w:r>
          </w:p>
        </w:tc>
        <w:tc>
          <w:tcPr>
            <w:tcW w:w="7550" w:type="dxa"/>
            <w:shd w:val="clear" w:color="auto" w:fill="auto"/>
            <w:vAlign w:val="center"/>
          </w:tcPr>
          <w:p w:rsidR="00163128" w:rsidRPr="009B4DB1" w:rsidRDefault="00163128" w:rsidP="00167C38">
            <w:pPr>
              <w:rPr>
                <w:rFonts w:eastAsia="Times New Roman"/>
                <w:sz w:val="24"/>
                <w:szCs w:val="24"/>
              </w:rPr>
            </w:pPr>
            <w:r w:rsidRPr="009B4DB1">
              <w:rPr>
                <w:rFonts w:eastAsia="Times New Roman"/>
                <w:sz w:val="24"/>
                <w:szCs w:val="24"/>
                <w:shd w:val="clear" w:color="auto" w:fill="FFFFFF"/>
                <w:lang w:bidi="tt-RU"/>
              </w:rPr>
              <w:t>Габдулла Тукайның “Ике сабан” мәсәле</w:t>
            </w:r>
          </w:p>
        </w:tc>
        <w:tc>
          <w:tcPr>
            <w:tcW w:w="1436" w:type="dxa"/>
          </w:tcPr>
          <w:p w:rsidR="00163128" w:rsidRPr="009B4DB1" w:rsidRDefault="00163128" w:rsidP="00167C38">
            <w:pPr>
              <w:jc w:val="center"/>
              <w:rPr>
                <w:rFonts w:eastAsia="Times New Roman"/>
                <w:sz w:val="24"/>
                <w:szCs w:val="24"/>
                <w:shd w:val="clear" w:color="auto" w:fill="FFFFFF"/>
                <w:lang w:val="tt-RU" w:bidi="tt-RU"/>
              </w:rPr>
            </w:pPr>
            <w:r w:rsidRPr="009B4DB1">
              <w:rPr>
                <w:rFonts w:eastAsia="Times New Roman"/>
                <w:sz w:val="24"/>
                <w:szCs w:val="24"/>
                <w:shd w:val="clear" w:color="auto" w:fill="FFFFFF"/>
                <w:lang w:val="tt-RU" w:bidi="tt-RU"/>
              </w:rPr>
              <w:t>1</w:t>
            </w:r>
          </w:p>
        </w:tc>
        <w:tc>
          <w:tcPr>
            <w:tcW w:w="1436" w:type="dxa"/>
            <w:shd w:val="clear" w:color="auto" w:fill="auto"/>
            <w:vAlign w:val="bottom"/>
          </w:tcPr>
          <w:p w:rsidR="00163128" w:rsidRPr="009B4DB1" w:rsidRDefault="00163128" w:rsidP="00167C38">
            <w:pPr>
              <w:jc w:val="center"/>
              <w:rPr>
                <w:rFonts w:eastAsia="Times New Roman"/>
                <w:sz w:val="24"/>
                <w:szCs w:val="24"/>
              </w:rPr>
            </w:pPr>
            <w:r w:rsidRPr="009B4DB1">
              <w:rPr>
                <w:rFonts w:eastAsia="Times New Roman"/>
                <w:sz w:val="24"/>
                <w:szCs w:val="24"/>
                <w:shd w:val="clear" w:color="auto" w:fill="FFFFFF"/>
                <w:lang w:bidi="tt-RU"/>
              </w:rPr>
              <w:t>1</w:t>
            </w:r>
          </w:p>
        </w:tc>
        <w:tc>
          <w:tcPr>
            <w:tcW w:w="1197" w:type="dxa"/>
            <w:vAlign w:val="center"/>
          </w:tcPr>
          <w:p w:rsidR="00163128" w:rsidRPr="009B4DB1" w:rsidRDefault="00163128" w:rsidP="00167C38">
            <w:pPr>
              <w:spacing w:line="240" w:lineRule="auto"/>
              <w:jc w:val="center"/>
              <w:rPr>
                <w:sz w:val="24"/>
                <w:szCs w:val="24"/>
                <w:lang w:val="tt-RU"/>
              </w:rPr>
            </w:pPr>
          </w:p>
        </w:tc>
        <w:tc>
          <w:tcPr>
            <w:tcW w:w="1516" w:type="dxa"/>
            <w:vAlign w:val="center"/>
          </w:tcPr>
          <w:p w:rsidR="00163128" w:rsidRPr="009B4DB1" w:rsidRDefault="00163128" w:rsidP="00167C38">
            <w:pPr>
              <w:spacing w:line="240" w:lineRule="auto"/>
              <w:jc w:val="center"/>
              <w:rPr>
                <w:sz w:val="24"/>
                <w:szCs w:val="24"/>
                <w:lang w:val="tt-RU"/>
              </w:rPr>
            </w:pPr>
          </w:p>
        </w:tc>
      </w:tr>
      <w:tr w:rsidR="00163128" w:rsidRPr="009B4DB1" w:rsidTr="00163128">
        <w:trPr>
          <w:jc w:val="center"/>
        </w:trPr>
        <w:tc>
          <w:tcPr>
            <w:tcW w:w="458" w:type="dxa"/>
            <w:shd w:val="clear" w:color="auto" w:fill="auto"/>
          </w:tcPr>
          <w:p w:rsidR="00163128" w:rsidRPr="009B4DB1" w:rsidRDefault="00163128" w:rsidP="00167C38">
            <w:pPr>
              <w:spacing w:line="240" w:lineRule="auto"/>
              <w:jc w:val="center"/>
              <w:rPr>
                <w:sz w:val="24"/>
                <w:szCs w:val="24"/>
                <w:lang w:val="tt-RU"/>
              </w:rPr>
            </w:pPr>
            <w:r w:rsidRPr="009B4DB1">
              <w:rPr>
                <w:sz w:val="24"/>
                <w:szCs w:val="24"/>
                <w:lang w:val="tt-RU"/>
              </w:rPr>
              <w:t>18</w:t>
            </w:r>
          </w:p>
        </w:tc>
        <w:tc>
          <w:tcPr>
            <w:tcW w:w="7550" w:type="dxa"/>
            <w:shd w:val="clear" w:color="auto" w:fill="auto"/>
            <w:vAlign w:val="bottom"/>
          </w:tcPr>
          <w:p w:rsidR="00163128" w:rsidRPr="009B4DB1" w:rsidRDefault="00163128" w:rsidP="00167C38">
            <w:pPr>
              <w:rPr>
                <w:rFonts w:eastAsia="Times New Roman"/>
                <w:sz w:val="24"/>
                <w:szCs w:val="24"/>
                <w:lang w:val="tt-RU"/>
              </w:rPr>
            </w:pPr>
            <w:r w:rsidRPr="009B4DB1">
              <w:rPr>
                <w:rFonts w:eastAsia="Times New Roman"/>
                <w:sz w:val="24"/>
                <w:szCs w:val="24"/>
                <w:shd w:val="clear" w:color="auto" w:fill="FFFFFF"/>
                <w:lang w:val="tt-RU" w:bidi="tt-RU"/>
              </w:rPr>
              <w:t>Практик дәрес. Сәнгать төре буларак матур әдәбият; чәчмә һәм тезмә әсәр</w:t>
            </w:r>
          </w:p>
        </w:tc>
        <w:tc>
          <w:tcPr>
            <w:tcW w:w="1436" w:type="dxa"/>
          </w:tcPr>
          <w:p w:rsidR="00163128" w:rsidRPr="009B4DB1" w:rsidRDefault="00163128" w:rsidP="00167C38">
            <w:pPr>
              <w:jc w:val="center"/>
              <w:rPr>
                <w:rFonts w:eastAsia="Times New Roman"/>
                <w:sz w:val="24"/>
                <w:szCs w:val="24"/>
                <w:shd w:val="clear" w:color="auto" w:fill="FFFFFF"/>
                <w:lang w:val="tt-RU" w:bidi="tt-RU"/>
              </w:rPr>
            </w:pPr>
            <w:r w:rsidRPr="009B4DB1">
              <w:rPr>
                <w:rFonts w:eastAsia="Times New Roman"/>
                <w:sz w:val="24"/>
                <w:szCs w:val="24"/>
                <w:shd w:val="clear" w:color="auto" w:fill="FFFFFF"/>
                <w:lang w:val="tt-RU" w:bidi="tt-RU"/>
              </w:rPr>
              <w:t>2</w:t>
            </w:r>
          </w:p>
        </w:tc>
        <w:tc>
          <w:tcPr>
            <w:tcW w:w="1436" w:type="dxa"/>
            <w:shd w:val="clear" w:color="auto" w:fill="auto"/>
            <w:vAlign w:val="center"/>
          </w:tcPr>
          <w:p w:rsidR="00163128" w:rsidRPr="009B4DB1" w:rsidRDefault="00163128" w:rsidP="00167C38">
            <w:pPr>
              <w:jc w:val="center"/>
              <w:rPr>
                <w:rFonts w:eastAsia="Times New Roman"/>
                <w:sz w:val="24"/>
                <w:szCs w:val="24"/>
              </w:rPr>
            </w:pPr>
            <w:r w:rsidRPr="009B4DB1">
              <w:rPr>
                <w:rFonts w:eastAsia="Times New Roman"/>
                <w:sz w:val="24"/>
                <w:szCs w:val="24"/>
                <w:shd w:val="clear" w:color="auto" w:fill="FFFFFF"/>
                <w:lang w:bidi="tt-RU"/>
              </w:rPr>
              <w:t>2</w:t>
            </w:r>
          </w:p>
        </w:tc>
        <w:tc>
          <w:tcPr>
            <w:tcW w:w="1197" w:type="dxa"/>
            <w:vAlign w:val="center"/>
          </w:tcPr>
          <w:p w:rsidR="00163128" w:rsidRPr="009B4DB1" w:rsidRDefault="00163128" w:rsidP="00167C38">
            <w:pPr>
              <w:spacing w:line="240" w:lineRule="auto"/>
              <w:jc w:val="center"/>
              <w:rPr>
                <w:sz w:val="24"/>
                <w:szCs w:val="24"/>
                <w:lang w:val="tt-RU"/>
              </w:rPr>
            </w:pPr>
          </w:p>
        </w:tc>
        <w:tc>
          <w:tcPr>
            <w:tcW w:w="1516" w:type="dxa"/>
            <w:vAlign w:val="center"/>
          </w:tcPr>
          <w:p w:rsidR="00163128" w:rsidRPr="009B4DB1" w:rsidRDefault="00163128" w:rsidP="00167C38">
            <w:pPr>
              <w:spacing w:line="240" w:lineRule="auto"/>
              <w:jc w:val="center"/>
              <w:rPr>
                <w:sz w:val="24"/>
                <w:szCs w:val="24"/>
                <w:lang w:val="tt-RU"/>
              </w:rPr>
            </w:pPr>
          </w:p>
        </w:tc>
      </w:tr>
      <w:tr w:rsidR="00163128" w:rsidRPr="009B4DB1" w:rsidTr="00163128">
        <w:trPr>
          <w:jc w:val="center"/>
        </w:trPr>
        <w:tc>
          <w:tcPr>
            <w:tcW w:w="458" w:type="dxa"/>
            <w:shd w:val="clear" w:color="auto" w:fill="auto"/>
          </w:tcPr>
          <w:p w:rsidR="00163128" w:rsidRPr="009B4DB1" w:rsidRDefault="00163128" w:rsidP="00167C38">
            <w:pPr>
              <w:spacing w:line="240" w:lineRule="auto"/>
              <w:jc w:val="center"/>
              <w:rPr>
                <w:sz w:val="24"/>
                <w:szCs w:val="24"/>
                <w:lang w:val="tt-RU"/>
              </w:rPr>
            </w:pPr>
            <w:r w:rsidRPr="009B4DB1">
              <w:rPr>
                <w:sz w:val="24"/>
                <w:szCs w:val="24"/>
                <w:lang w:val="tt-RU"/>
              </w:rPr>
              <w:t>19</w:t>
            </w:r>
          </w:p>
        </w:tc>
        <w:tc>
          <w:tcPr>
            <w:tcW w:w="7550" w:type="dxa"/>
            <w:shd w:val="clear" w:color="auto" w:fill="auto"/>
            <w:vAlign w:val="bottom"/>
          </w:tcPr>
          <w:p w:rsidR="00163128" w:rsidRPr="009B4DB1" w:rsidRDefault="00163128" w:rsidP="00167C38">
            <w:pPr>
              <w:rPr>
                <w:rFonts w:eastAsia="Times New Roman"/>
                <w:sz w:val="24"/>
                <w:szCs w:val="24"/>
                <w:lang w:val="tt-RU"/>
              </w:rPr>
            </w:pPr>
            <w:r w:rsidRPr="009B4DB1">
              <w:rPr>
                <w:rFonts w:eastAsia="Times New Roman"/>
                <w:sz w:val="24"/>
                <w:szCs w:val="24"/>
                <w:shd w:val="clear" w:color="auto" w:fill="FFFFFF"/>
                <w:lang w:val="tt-RU" w:bidi="tt-RU"/>
              </w:rPr>
              <w:t>Габдулла Тукайның “Пар ат”, “Туган җиремә”, “Туган авыл” шигырьләре</w:t>
            </w:r>
          </w:p>
        </w:tc>
        <w:tc>
          <w:tcPr>
            <w:tcW w:w="1436" w:type="dxa"/>
          </w:tcPr>
          <w:p w:rsidR="00163128" w:rsidRPr="009B4DB1" w:rsidRDefault="00163128" w:rsidP="00167C38">
            <w:pPr>
              <w:jc w:val="center"/>
              <w:rPr>
                <w:rFonts w:eastAsia="Times New Roman"/>
                <w:sz w:val="24"/>
                <w:szCs w:val="24"/>
                <w:shd w:val="clear" w:color="auto" w:fill="FFFFFF"/>
                <w:lang w:val="tt-RU" w:bidi="tt-RU"/>
              </w:rPr>
            </w:pPr>
            <w:r w:rsidRPr="009B4DB1">
              <w:rPr>
                <w:rFonts w:eastAsia="Times New Roman"/>
                <w:sz w:val="24"/>
                <w:szCs w:val="24"/>
                <w:shd w:val="clear" w:color="auto" w:fill="FFFFFF"/>
                <w:lang w:val="tt-RU" w:bidi="tt-RU"/>
              </w:rPr>
              <w:t>5</w:t>
            </w:r>
          </w:p>
        </w:tc>
        <w:tc>
          <w:tcPr>
            <w:tcW w:w="1436" w:type="dxa"/>
            <w:shd w:val="clear" w:color="auto" w:fill="auto"/>
          </w:tcPr>
          <w:p w:rsidR="00163128" w:rsidRPr="009B4DB1" w:rsidRDefault="00163128" w:rsidP="00167C38">
            <w:pPr>
              <w:jc w:val="center"/>
              <w:rPr>
                <w:rFonts w:eastAsia="Times New Roman"/>
                <w:sz w:val="24"/>
                <w:szCs w:val="24"/>
              </w:rPr>
            </w:pPr>
            <w:r w:rsidRPr="009B4DB1">
              <w:rPr>
                <w:rFonts w:eastAsia="Times New Roman"/>
                <w:sz w:val="24"/>
                <w:szCs w:val="24"/>
                <w:shd w:val="clear" w:color="auto" w:fill="FFFFFF"/>
                <w:lang w:bidi="tt-RU"/>
              </w:rPr>
              <w:t>3</w:t>
            </w:r>
          </w:p>
        </w:tc>
        <w:tc>
          <w:tcPr>
            <w:tcW w:w="1197" w:type="dxa"/>
            <w:vAlign w:val="center"/>
          </w:tcPr>
          <w:p w:rsidR="00163128" w:rsidRPr="009B4DB1" w:rsidRDefault="00163128" w:rsidP="00167C38">
            <w:pPr>
              <w:spacing w:line="240" w:lineRule="auto"/>
              <w:jc w:val="center"/>
              <w:rPr>
                <w:sz w:val="24"/>
                <w:szCs w:val="24"/>
                <w:lang w:val="tt-RU"/>
              </w:rPr>
            </w:pPr>
          </w:p>
        </w:tc>
        <w:tc>
          <w:tcPr>
            <w:tcW w:w="1516" w:type="dxa"/>
            <w:vAlign w:val="center"/>
          </w:tcPr>
          <w:p w:rsidR="00163128" w:rsidRPr="009B4DB1" w:rsidRDefault="00163128" w:rsidP="00167C38">
            <w:pPr>
              <w:spacing w:line="240" w:lineRule="auto"/>
              <w:jc w:val="center"/>
              <w:rPr>
                <w:sz w:val="24"/>
                <w:szCs w:val="24"/>
                <w:lang w:val="tt-RU"/>
              </w:rPr>
            </w:pPr>
            <w:r w:rsidRPr="009B4DB1">
              <w:rPr>
                <w:sz w:val="24"/>
                <w:szCs w:val="24"/>
                <w:lang w:val="tt-RU"/>
              </w:rPr>
              <w:t>2</w:t>
            </w:r>
          </w:p>
        </w:tc>
      </w:tr>
      <w:tr w:rsidR="00163128" w:rsidRPr="009B4DB1" w:rsidTr="00163128">
        <w:trPr>
          <w:jc w:val="center"/>
        </w:trPr>
        <w:tc>
          <w:tcPr>
            <w:tcW w:w="458" w:type="dxa"/>
            <w:shd w:val="clear" w:color="auto" w:fill="auto"/>
          </w:tcPr>
          <w:p w:rsidR="00163128" w:rsidRPr="009B4DB1" w:rsidRDefault="00163128" w:rsidP="00167C38">
            <w:pPr>
              <w:spacing w:line="240" w:lineRule="auto"/>
              <w:jc w:val="center"/>
              <w:rPr>
                <w:sz w:val="24"/>
                <w:szCs w:val="24"/>
                <w:lang w:val="tt-RU"/>
              </w:rPr>
            </w:pPr>
            <w:r w:rsidRPr="009B4DB1">
              <w:rPr>
                <w:sz w:val="24"/>
                <w:szCs w:val="24"/>
                <w:lang w:val="tt-RU"/>
              </w:rPr>
              <w:t>20</w:t>
            </w:r>
          </w:p>
        </w:tc>
        <w:tc>
          <w:tcPr>
            <w:tcW w:w="7550" w:type="dxa"/>
            <w:shd w:val="clear" w:color="auto" w:fill="auto"/>
            <w:vAlign w:val="bottom"/>
          </w:tcPr>
          <w:p w:rsidR="00163128" w:rsidRPr="009B4DB1" w:rsidRDefault="00163128" w:rsidP="00167C38">
            <w:pPr>
              <w:rPr>
                <w:rFonts w:eastAsia="Times New Roman"/>
                <w:sz w:val="24"/>
                <w:szCs w:val="24"/>
                <w:lang w:val="tt-RU"/>
              </w:rPr>
            </w:pPr>
            <w:r w:rsidRPr="009B4DB1">
              <w:rPr>
                <w:rFonts w:eastAsia="Times New Roman"/>
                <w:sz w:val="24"/>
                <w:szCs w:val="24"/>
                <w:shd w:val="clear" w:color="auto" w:fill="FFFFFF"/>
                <w:lang w:val="tt-RU" w:bidi="tt-RU"/>
              </w:rPr>
              <w:t>Шәүкәт Галиев. Балалар әдәбиятындагы урыны; геройлары, образлар дөньясы. “Һәркем әйтә дөресен”, ”Тереклек суы”, ”Курыкма, тимим!”, “Тарихтан сабак”, ”Өйгә бирелгән эш”, ”Онытылган, өйдә калган” шигырьләре</w:t>
            </w:r>
          </w:p>
        </w:tc>
        <w:tc>
          <w:tcPr>
            <w:tcW w:w="1436" w:type="dxa"/>
          </w:tcPr>
          <w:p w:rsidR="00163128" w:rsidRPr="009B4DB1" w:rsidRDefault="00FB6886" w:rsidP="00167C38">
            <w:pPr>
              <w:jc w:val="center"/>
              <w:rPr>
                <w:rFonts w:eastAsia="Times New Roman"/>
                <w:sz w:val="24"/>
                <w:szCs w:val="24"/>
                <w:shd w:val="clear" w:color="auto" w:fill="FFFFFF"/>
                <w:lang w:val="tt-RU" w:bidi="tt-RU"/>
              </w:rPr>
            </w:pPr>
            <w:r w:rsidRPr="009B4DB1">
              <w:rPr>
                <w:rFonts w:eastAsia="Times New Roman"/>
                <w:sz w:val="24"/>
                <w:szCs w:val="24"/>
                <w:shd w:val="clear" w:color="auto" w:fill="FFFFFF"/>
                <w:lang w:val="tt-RU" w:bidi="tt-RU"/>
              </w:rPr>
              <w:t>4</w:t>
            </w:r>
          </w:p>
        </w:tc>
        <w:tc>
          <w:tcPr>
            <w:tcW w:w="1436" w:type="dxa"/>
            <w:shd w:val="clear" w:color="auto" w:fill="auto"/>
          </w:tcPr>
          <w:p w:rsidR="00163128" w:rsidRPr="009B4DB1" w:rsidRDefault="00FB6886" w:rsidP="00167C38">
            <w:pPr>
              <w:jc w:val="center"/>
              <w:rPr>
                <w:rFonts w:eastAsia="Times New Roman"/>
                <w:sz w:val="24"/>
                <w:szCs w:val="24"/>
                <w:lang w:val="tt-RU"/>
              </w:rPr>
            </w:pPr>
            <w:r w:rsidRPr="009B4DB1">
              <w:rPr>
                <w:rFonts w:eastAsia="Times New Roman"/>
                <w:sz w:val="24"/>
                <w:szCs w:val="24"/>
                <w:lang w:val="tt-RU"/>
              </w:rPr>
              <w:t>4</w:t>
            </w:r>
          </w:p>
        </w:tc>
        <w:tc>
          <w:tcPr>
            <w:tcW w:w="1197" w:type="dxa"/>
            <w:vAlign w:val="center"/>
          </w:tcPr>
          <w:p w:rsidR="00163128" w:rsidRPr="009B4DB1" w:rsidRDefault="00163128" w:rsidP="00167C38">
            <w:pPr>
              <w:spacing w:line="240" w:lineRule="auto"/>
              <w:jc w:val="center"/>
              <w:rPr>
                <w:b/>
                <w:sz w:val="24"/>
                <w:szCs w:val="24"/>
                <w:lang w:val="tt-RU"/>
              </w:rPr>
            </w:pPr>
          </w:p>
        </w:tc>
        <w:tc>
          <w:tcPr>
            <w:tcW w:w="1516" w:type="dxa"/>
            <w:vAlign w:val="center"/>
          </w:tcPr>
          <w:p w:rsidR="00163128" w:rsidRPr="009B4DB1" w:rsidRDefault="00163128" w:rsidP="00167C38">
            <w:pPr>
              <w:spacing w:line="240" w:lineRule="auto"/>
              <w:jc w:val="center"/>
              <w:rPr>
                <w:b/>
                <w:sz w:val="24"/>
                <w:szCs w:val="24"/>
                <w:lang w:val="tt-RU"/>
              </w:rPr>
            </w:pPr>
          </w:p>
        </w:tc>
      </w:tr>
      <w:tr w:rsidR="00163128" w:rsidRPr="009B4DB1" w:rsidTr="00163128">
        <w:trPr>
          <w:jc w:val="center"/>
        </w:trPr>
        <w:tc>
          <w:tcPr>
            <w:tcW w:w="458" w:type="dxa"/>
            <w:shd w:val="clear" w:color="auto" w:fill="auto"/>
          </w:tcPr>
          <w:p w:rsidR="00163128" w:rsidRPr="009B4DB1" w:rsidRDefault="00163128" w:rsidP="00167C38">
            <w:pPr>
              <w:spacing w:line="240" w:lineRule="auto"/>
              <w:jc w:val="center"/>
              <w:rPr>
                <w:sz w:val="24"/>
                <w:szCs w:val="24"/>
                <w:lang w:val="tt-RU"/>
              </w:rPr>
            </w:pPr>
            <w:r w:rsidRPr="009B4DB1">
              <w:rPr>
                <w:sz w:val="24"/>
                <w:szCs w:val="24"/>
                <w:lang w:val="tt-RU"/>
              </w:rPr>
              <w:t>21</w:t>
            </w:r>
          </w:p>
        </w:tc>
        <w:tc>
          <w:tcPr>
            <w:tcW w:w="7550" w:type="dxa"/>
            <w:shd w:val="clear" w:color="auto" w:fill="auto"/>
            <w:vAlign w:val="bottom"/>
          </w:tcPr>
          <w:p w:rsidR="00163128" w:rsidRPr="009B4DB1" w:rsidRDefault="00163128" w:rsidP="00167C38">
            <w:pPr>
              <w:rPr>
                <w:rFonts w:eastAsia="Times New Roman"/>
                <w:sz w:val="24"/>
                <w:szCs w:val="24"/>
                <w:shd w:val="clear" w:color="auto" w:fill="FFFFFF"/>
                <w:lang w:val="tt-RU" w:bidi="tt-RU"/>
              </w:rPr>
            </w:pPr>
            <w:r w:rsidRPr="009B4DB1">
              <w:rPr>
                <w:rFonts w:eastAsia="Times New Roman"/>
                <w:sz w:val="24"/>
                <w:szCs w:val="24"/>
                <w:shd w:val="clear" w:color="auto" w:fill="FFFFFF"/>
                <w:lang w:val="tt-RU" w:bidi="tt-RU"/>
              </w:rPr>
              <w:t>Ләбиб Лерон иҗаты</w:t>
            </w:r>
          </w:p>
        </w:tc>
        <w:tc>
          <w:tcPr>
            <w:tcW w:w="1436" w:type="dxa"/>
          </w:tcPr>
          <w:p w:rsidR="00163128" w:rsidRPr="009B4DB1" w:rsidRDefault="00163128" w:rsidP="00167C38">
            <w:pPr>
              <w:jc w:val="center"/>
              <w:rPr>
                <w:rFonts w:eastAsia="Times New Roman"/>
                <w:sz w:val="24"/>
                <w:szCs w:val="24"/>
                <w:shd w:val="clear" w:color="auto" w:fill="FFFFFF"/>
                <w:lang w:val="tt-RU" w:bidi="tt-RU"/>
              </w:rPr>
            </w:pPr>
            <w:r w:rsidRPr="009B4DB1">
              <w:rPr>
                <w:rFonts w:eastAsia="Times New Roman"/>
                <w:sz w:val="24"/>
                <w:szCs w:val="24"/>
                <w:shd w:val="clear" w:color="auto" w:fill="FFFFFF"/>
                <w:lang w:val="tt-RU" w:bidi="tt-RU"/>
              </w:rPr>
              <w:t>1</w:t>
            </w:r>
          </w:p>
        </w:tc>
        <w:tc>
          <w:tcPr>
            <w:tcW w:w="1436" w:type="dxa"/>
            <w:shd w:val="clear" w:color="auto" w:fill="auto"/>
          </w:tcPr>
          <w:p w:rsidR="00163128" w:rsidRPr="009B4DB1" w:rsidRDefault="00163128" w:rsidP="00167C38">
            <w:pPr>
              <w:jc w:val="center"/>
              <w:rPr>
                <w:rFonts w:eastAsia="Times New Roman"/>
                <w:sz w:val="24"/>
                <w:szCs w:val="24"/>
                <w:shd w:val="clear" w:color="auto" w:fill="FFFFFF"/>
                <w:lang w:bidi="tt-RU"/>
              </w:rPr>
            </w:pPr>
          </w:p>
        </w:tc>
        <w:tc>
          <w:tcPr>
            <w:tcW w:w="1197" w:type="dxa"/>
            <w:vAlign w:val="center"/>
          </w:tcPr>
          <w:p w:rsidR="00163128" w:rsidRPr="009B4DB1" w:rsidRDefault="00163128" w:rsidP="00167C38">
            <w:pPr>
              <w:spacing w:line="240" w:lineRule="auto"/>
              <w:jc w:val="center"/>
              <w:rPr>
                <w:b/>
                <w:sz w:val="24"/>
                <w:szCs w:val="24"/>
                <w:lang w:val="tt-RU"/>
              </w:rPr>
            </w:pPr>
            <w:r w:rsidRPr="009B4DB1">
              <w:rPr>
                <w:b/>
                <w:sz w:val="24"/>
                <w:szCs w:val="24"/>
                <w:lang w:val="tt-RU"/>
              </w:rPr>
              <w:t>1</w:t>
            </w:r>
          </w:p>
        </w:tc>
        <w:tc>
          <w:tcPr>
            <w:tcW w:w="1516" w:type="dxa"/>
            <w:vAlign w:val="center"/>
          </w:tcPr>
          <w:p w:rsidR="00163128" w:rsidRPr="009B4DB1" w:rsidRDefault="00163128" w:rsidP="00167C38">
            <w:pPr>
              <w:spacing w:line="240" w:lineRule="auto"/>
              <w:jc w:val="center"/>
              <w:rPr>
                <w:b/>
                <w:sz w:val="24"/>
                <w:szCs w:val="24"/>
                <w:lang w:val="tt-RU"/>
              </w:rPr>
            </w:pPr>
          </w:p>
        </w:tc>
      </w:tr>
      <w:tr w:rsidR="00163128" w:rsidRPr="009B4DB1" w:rsidTr="00163128">
        <w:trPr>
          <w:jc w:val="center"/>
        </w:trPr>
        <w:tc>
          <w:tcPr>
            <w:tcW w:w="458" w:type="dxa"/>
            <w:shd w:val="clear" w:color="auto" w:fill="auto"/>
          </w:tcPr>
          <w:p w:rsidR="00163128" w:rsidRPr="009B4DB1" w:rsidRDefault="00163128" w:rsidP="00167C38">
            <w:pPr>
              <w:spacing w:line="240" w:lineRule="auto"/>
              <w:jc w:val="center"/>
              <w:rPr>
                <w:sz w:val="24"/>
                <w:szCs w:val="24"/>
                <w:lang w:val="tt-RU"/>
              </w:rPr>
            </w:pPr>
            <w:r w:rsidRPr="009B4DB1">
              <w:rPr>
                <w:sz w:val="24"/>
                <w:szCs w:val="24"/>
                <w:lang w:val="tt-RU"/>
              </w:rPr>
              <w:lastRenderedPageBreak/>
              <w:t>22</w:t>
            </w:r>
          </w:p>
        </w:tc>
        <w:tc>
          <w:tcPr>
            <w:tcW w:w="7550" w:type="dxa"/>
            <w:shd w:val="clear" w:color="auto" w:fill="auto"/>
            <w:vAlign w:val="center"/>
          </w:tcPr>
          <w:p w:rsidR="00163128" w:rsidRPr="009B4DB1" w:rsidRDefault="00163128" w:rsidP="00167C38">
            <w:pPr>
              <w:rPr>
                <w:rFonts w:eastAsia="Times New Roman"/>
                <w:sz w:val="24"/>
                <w:szCs w:val="24"/>
                <w:lang w:val="tt-RU"/>
              </w:rPr>
            </w:pPr>
            <w:r w:rsidRPr="009B4DB1">
              <w:rPr>
                <w:rFonts w:eastAsia="Times New Roman"/>
                <w:sz w:val="24"/>
                <w:szCs w:val="24"/>
                <w:shd w:val="clear" w:color="auto" w:fill="FFFFFF"/>
                <w:lang w:val="tt-RU" w:bidi="tt-RU"/>
              </w:rPr>
              <w:t>Ф.Яруллин “Сез иң гүзәл кеше икәнсез”</w:t>
            </w:r>
          </w:p>
        </w:tc>
        <w:tc>
          <w:tcPr>
            <w:tcW w:w="1436" w:type="dxa"/>
          </w:tcPr>
          <w:p w:rsidR="00163128" w:rsidRPr="009B4DB1" w:rsidRDefault="00163128" w:rsidP="00167C38">
            <w:pPr>
              <w:jc w:val="center"/>
              <w:rPr>
                <w:rFonts w:eastAsia="Times New Roman"/>
                <w:sz w:val="24"/>
                <w:szCs w:val="24"/>
                <w:shd w:val="clear" w:color="auto" w:fill="FFFFFF"/>
                <w:lang w:val="tt-RU" w:bidi="tt-RU"/>
              </w:rPr>
            </w:pPr>
            <w:r w:rsidRPr="009B4DB1">
              <w:rPr>
                <w:rFonts w:eastAsia="Times New Roman"/>
                <w:sz w:val="24"/>
                <w:szCs w:val="24"/>
                <w:shd w:val="clear" w:color="auto" w:fill="FFFFFF"/>
                <w:lang w:val="tt-RU" w:bidi="tt-RU"/>
              </w:rPr>
              <w:t>1</w:t>
            </w:r>
          </w:p>
        </w:tc>
        <w:tc>
          <w:tcPr>
            <w:tcW w:w="1436" w:type="dxa"/>
            <w:shd w:val="clear" w:color="auto" w:fill="auto"/>
            <w:vAlign w:val="bottom"/>
          </w:tcPr>
          <w:p w:rsidR="00163128" w:rsidRPr="009B4DB1" w:rsidRDefault="00163128" w:rsidP="00167C38">
            <w:pPr>
              <w:jc w:val="center"/>
              <w:rPr>
                <w:rFonts w:eastAsia="Times New Roman"/>
                <w:sz w:val="24"/>
                <w:szCs w:val="24"/>
              </w:rPr>
            </w:pPr>
            <w:r w:rsidRPr="009B4DB1">
              <w:rPr>
                <w:rFonts w:eastAsia="Times New Roman"/>
                <w:sz w:val="24"/>
                <w:szCs w:val="24"/>
                <w:shd w:val="clear" w:color="auto" w:fill="FFFFFF"/>
                <w:lang w:bidi="tt-RU"/>
              </w:rPr>
              <w:t>1</w:t>
            </w:r>
          </w:p>
        </w:tc>
        <w:tc>
          <w:tcPr>
            <w:tcW w:w="1197" w:type="dxa"/>
            <w:vAlign w:val="center"/>
          </w:tcPr>
          <w:p w:rsidR="00163128" w:rsidRPr="009B4DB1" w:rsidRDefault="00163128" w:rsidP="00167C38">
            <w:pPr>
              <w:spacing w:line="240" w:lineRule="auto"/>
              <w:jc w:val="center"/>
              <w:rPr>
                <w:b/>
                <w:sz w:val="24"/>
                <w:szCs w:val="24"/>
                <w:lang w:val="tt-RU"/>
              </w:rPr>
            </w:pPr>
          </w:p>
        </w:tc>
        <w:tc>
          <w:tcPr>
            <w:tcW w:w="1516" w:type="dxa"/>
            <w:vAlign w:val="center"/>
          </w:tcPr>
          <w:p w:rsidR="00163128" w:rsidRPr="009B4DB1" w:rsidRDefault="00163128" w:rsidP="00167C38">
            <w:pPr>
              <w:spacing w:line="240" w:lineRule="auto"/>
              <w:jc w:val="center"/>
              <w:rPr>
                <w:b/>
                <w:sz w:val="24"/>
                <w:szCs w:val="24"/>
                <w:lang w:val="tt-RU"/>
              </w:rPr>
            </w:pPr>
          </w:p>
        </w:tc>
      </w:tr>
      <w:tr w:rsidR="00163128" w:rsidRPr="009B4DB1" w:rsidTr="00163128">
        <w:trPr>
          <w:jc w:val="center"/>
        </w:trPr>
        <w:tc>
          <w:tcPr>
            <w:tcW w:w="458" w:type="dxa"/>
            <w:shd w:val="clear" w:color="auto" w:fill="auto"/>
          </w:tcPr>
          <w:p w:rsidR="00163128" w:rsidRPr="009B4DB1" w:rsidRDefault="00163128" w:rsidP="00167C38">
            <w:pPr>
              <w:spacing w:line="240" w:lineRule="auto"/>
              <w:jc w:val="center"/>
              <w:rPr>
                <w:sz w:val="24"/>
                <w:szCs w:val="24"/>
                <w:lang w:val="tt-RU"/>
              </w:rPr>
            </w:pPr>
          </w:p>
        </w:tc>
        <w:tc>
          <w:tcPr>
            <w:tcW w:w="7550" w:type="dxa"/>
            <w:shd w:val="clear" w:color="auto" w:fill="auto"/>
          </w:tcPr>
          <w:p w:rsidR="00163128" w:rsidRPr="009B4DB1" w:rsidRDefault="00163128" w:rsidP="00167C38">
            <w:pPr>
              <w:rPr>
                <w:rFonts w:eastAsia="Times New Roman"/>
                <w:sz w:val="24"/>
                <w:szCs w:val="24"/>
              </w:rPr>
            </w:pPr>
            <w:r w:rsidRPr="009B4DB1">
              <w:rPr>
                <w:rFonts w:eastAsia="Times New Roman"/>
                <w:sz w:val="24"/>
                <w:szCs w:val="24"/>
                <w:shd w:val="clear" w:color="auto" w:fill="FFFFFF"/>
                <w:lang w:bidi="tt-RU"/>
              </w:rPr>
              <w:t>Йомгаклау дәресе</w:t>
            </w:r>
          </w:p>
        </w:tc>
        <w:tc>
          <w:tcPr>
            <w:tcW w:w="1436" w:type="dxa"/>
          </w:tcPr>
          <w:p w:rsidR="00163128" w:rsidRPr="009B4DB1" w:rsidRDefault="00163128" w:rsidP="00167C38">
            <w:pPr>
              <w:jc w:val="center"/>
              <w:rPr>
                <w:rFonts w:eastAsia="Times New Roman"/>
                <w:sz w:val="24"/>
                <w:szCs w:val="24"/>
                <w:shd w:val="clear" w:color="auto" w:fill="FFFFFF"/>
                <w:lang w:val="tt-RU" w:bidi="tt-RU"/>
              </w:rPr>
            </w:pPr>
            <w:r w:rsidRPr="009B4DB1">
              <w:rPr>
                <w:rFonts w:eastAsia="Times New Roman"/>
                <w:sz w:val="24"/>
                <w:szCs w:val="24"/>
                <w:shd w:val="clear" w:color="auto" w:fill="FFFFFF"/>
                <w:lang w:val="tt-RU" w:bidi="tt-RU"/>
              </w:rPr>
              <w:t>1</w:t>
            </w:r>
          </w:p>
        </w:tc>
        <w:tc>
          <w:tcPr>
            <w:tcW w:w="1436" w:type="dxa"/>
            <w:shd w:val="clear" w:color="auto" w:fill="auto"/>
            <w:vAlign w:val="bottom"/>
          </w:tcPr>
          <w:p w:rsidR="00163128" w:rsidRPr="009B4DB1" w:rsidRDefault="00163128" w:rsidP="00167C38">
            <w:pPr>
              <w:jc w:val="center"/>
              <w:rPr>
                <w:rFonts w:eastAsia="Times New Roman"/>
                <w:sz w:val="24"/>
                <w:szCs w:val="24"/>
              </w:rPr>
            </w:pPr>
            <w:r w:rsidRPr="009B4DB1">
              <w:rPr>
                <w:rFonts w:eastAsia="Times New Roman"/>
                <w:sz w:val="24"/>
                <w:szCs w:val="24"/>
                <w:shd w:val="clear" w:color="auto" w:fill="FFFFFF"/>
                <w:lang w:bidi="tt-RU"/>
              </w:rPr>
              <w:t>1</w:t>
            </w:r>
          </w:p>
        </w:tc>
        <w:tc>
          <w:tcPr>
            <w:tcW w:w="1197" w:type="dxa"/>
            <w:vAlign w:val="center"/>
          </w:tcPr>
          <w:p w:rsidR="00163128" w:rsidRPr="009B4DB1" w:rsidRDefault="00163128" w:rsidP="00167C38">
            <w:pPr>
              <w:spacing w:line="240" w:lineRule="auto"/>
              <w:jc w:val="center"/>
              <w:rPr>
                <w:b/>
                <w:sz w:val="24"/>
                <w:szCs w:val="24"/>
                <w:lang w:val="tt-RU"/>
              </w:rPr>
            </w:pPr>
          </w:p>
        </w:tc>
        <w:tc>
          <w:tcPr>
            <w:tcW w:w="1516" w:type="dxa"/>
            <w:vAlign w:val="center"/>
          </w:tcPr>
          <w:p w:rsidR="00163128" w:rsidRPr="009B4DB1" w:rsidRDefault="00163128" w:rsidP="00167C38">
            <w:pPr>
              <w:spacing w:line="240" w:lineRule="auto"/>
              <w:jc w:val="center"/>
              <w:rPr>
                <w:b/>
                <w:sz w:val="24"/>
                <w:szCs w:val="24"/>
                <w:lang w:val="tt-RU"/>
              </w:rPr>
            </w:pPr>
          </w:p>
        </w:tc>
      </w:tr>
      <w:tr w:rsidR="00163128" w:rsidRPr="009B4DB1" w:rsidTr="00163128">
        <w:trPr>
          <w:jc w:val="center"/>
        </w:trPr>
        <w:tc>
          <w:tcPr>
            <w:tcW w:w="458" w:type="dxa"/>
            <w:shd w:val="clear" w:color="auto" w:fill="auto"/>
          </w:tcPr>
          <w:p w:rsidR="00163128" w:rsidRPr="009B4DB1" w:rsidRDefault="00163128" w:rsidP="00167C38">
            <w:pPr>
              <w:spacing w:line="240" w:lineRule="auto"/>
              <w:jc w:val="center"/>
              <w:rPr>
                <w:sz w:val="24"/>
                <w:szCs w:val="24"/>
                <w:lang w:val="tt-RU"/>
              </w:rPr>
            </w:pPr>
          </w:p>
        </w:tc>
        <w:tc>
          <w:tcPr>
            <w:tcW w:w="7550" w:type="dxa"/>
            <w:shd w:val="clear" w:color="auto" w:fill="auto"/>
          </w:tcPr>
          <w:p w:rsidR="00163128" w:rsidRPr="009B4DB1" w:rsidRDefault="00163128" w:rsidP="00167C38">
            <w:pPr>
              <w:rPr>
                <w:rFonts w:eastAsia="Times New Roman"/>
                <w:sz w:val="24"/>
                <w:szCs w:val="24"/>
              </w:rPr>
            </w:pPr>
            <w:r w:rsidRPr="009B4DB1">
              <w:rPr>
                <w:rFonts w:eastAsia="Times New Roman"/>
                <w:sz w:val="24"/>
                <w:szCs w:val="24"/>
                <w:shd w:val="clear" w:color="auto" w:fill="FFFFFF"/>
                <w:lang w:bidi="tt-RU"/>
              </w:rPr>
              <w:t>Барлыгы:</w:t>
            </w:r>
          </w:p>
        </w:tc>
        <w:tc>
          <w:tcPr>
            <w:tcW w:w="1436" w:type="dxa"/>
          </w:tcPr>
          <w:p w:rsidR="00163128" w:rsidRPr="009B4DB1" w:rsidRDefault="000B0961" w:rsidP="00167C38">
            <w:pPr>
              <w:jc w:val="center"/>
              <w:rPr>
                <w:rFonts w:eastAsia="Times New Roman"/>
                <w:sz w:val="24"/>
                <w:szCs w:val="24"/>
              </w:rPr>
            </w:pPr>
            <w:r w:rsidRPr="009B4DB1">
              <w:rPr>
                <w:rFonts w:eastAsia="Times New Roman"/>
                <w:sz w:val="24"/>
                <w:szCs w:val="24"/>
              </w:rPr>
              <w:t>70</w:t>
            </w:r>
          </w:p>
        </w:tc>
        <w:tc>
          <w:tcPr>
            <w:tcW w:w="1436" w:type="dxa"/>
            <w:shd w:val="clear" w:color="auto" w:fill="auto"/>
          </w:tcPr>
          <w:p w:rsidR="00163128" w:rsidRPr="009B4DB1" w:rsidRDefault="00163128" w:rsidP="00167C38">
            <w:pPr>
              <w:jc w:val="center"/>
              <w:rPr>
                <w:rFonts w:eastAsia="Times New Roman"/>
                <w:sz w:val="24"/>
                <w:szCs w:val="24"/>
              </w:rPr>
            </w:pPr>
            <w:r w:rsidRPr="009B4DB1">
              <w:rPr>
                <w:rFonts w:eastAsia="Times New Roman"/>
                <w:sz w:val="24"/>
                <w:szCs w:val="24"/>
              </w:rPr>
              <w:t>58</w:t>
            </w:r>
          </w:p>
        </w:tc>
        <w:tc>
          <w:tcPr>
            <w:tcW w:w="1197" w:type="dxa"/>
            <w:vAlign w:val="center"/>
          </w:tcPr>
          <w:p w:rsidR="00163128" w:rsidRPr="009B4DB1" w:rsidRDefault="00163128" w:rsidP="00167C38">
            <w:pPr>
              <w:spacing w:line="240" w:lineRule="auto"/>
              <w:jc w:val="center"/>
              <w:rPr>
                <w:b/>
                <w:sz w:val="24"/>
                <w:szCs w:val="24"/>
                <w:lang w:val="tt-RU"/>
              </w:rPr>
            </w:pPr>
            <w:r w:rsidRPr="009B4DB1">
              <w:rPr>
                <w:b/>
                <w:sz w:val="24"/>
                <w:szCs w:val="24"/>
                <w:lang w:val="tt-RU"/>
              </w:rPr>
              <w:t>4</w:t>
            </w:r>
          </w:p>
        </w:tc>
        <w:tc>
          <w:tcPr>
            <w:tcW w:w="1516" w:type="dxa"/>
            <w:vAlign w:val="center"/>
          </w:tcPr>
          <w:p w:rsidR="00163128" w:rsidRPr="009B4DB1" w:rsidRDefault="00163128" w:rsidP="00167C38">
            <w:pPr>
              <w:spacing w:line="240" w:lineRule="auto"/>
              <w:jc w:val="center"/>
              <w:rPr>
                <w:b/>
                <w:sz w:val="24"/>
                <w:szCs w:val="24"/>
                <w:lang w:val="tt-RU"/>
              </w:rPr>
            </w:pPr>
            <w:r w:rsidRPr="009B4DB1">
              <w:rPr>
                <w:b/>
                <w:sz w:val="24"/>
                <w:szCs w:val="24"/>
                <w:lang w:val="tt-RU"/>
              </w:rPr>
              <w:t>8</w:t>
            </w:r>
          </w:p>
        </w:tc>
      </w:tr>
    </w:tbl>
    <w:p w:rsidR="00793E91" w:rsidRPr="009B4DB1" w:rsidRDefault="00793E91" w:rsidP="00A473BB">
      <w:pPr>
        <w:spacing w:line="240" w:lineRule="auto"/>
        <w:ind w:left="360"/>
        <w:jc w:val="center"/>
        <w:rPr>
          <w:rFonts w:eastAsia="Times New Roman"/>
          <w:b/>
          <w:sz w:val="24"/>
          <w:szCs w:val="24"/>
          <w:lang w:val="tt-RU"/>
        </w:rPr>
      </w:pPr>
    </w:p>
    <w:p w:rsidR="00793E91" w:rsidRPr="009B4DB1" w:rsidRDefault="00793E91" w:rsidP="00A473BB">
      <w:pPr>
        <w:spacing w:line="240" w:lineRule="auto"/>
        <w:ind w:left="360"/>
        <w:jc w:val="center"/>
        <w:rPr>
          <w:rFonts w:eastAsia="Times New Roman"/>
          <w:b/>
          <w:sz w:val="24"/>
          <w:szCs w:val="24"/>
          <w:lang w:val="tt-RU"/>
        </w:rPr>
      </w:pPr>
    </w:p>
    <w:p w:rsidR="007F5D3F" w:rsidRPr="009B4DB1" w:rsidRDefault="007F5D3F" w:rsidP="00A473BB">
      <w:pPr>
        <w:spacing w:line="240" w:lineRule="auto"/>
        <w:ind w:left="360"/>
        <w:jc w:val="center"/>
        <w:rPr>
          <w:rFonts w:eastAsia="Times New Roman"/>
          <w:b/>
          <w:sz w:val="24"/>
          <w:szCs w:val="24"/>
          <w:lang w:val="tt-RU"/>
        </w:rPr>
      </w:pPr>
      <w:r w:rsidRPr="009B4DB1">
        <w:rPr>
          <w:rFonts w:eastAsia="Times New Roman"/>
          <w:b/>
          <w:sz w:val="24"/>
          <w:szCs w:val="24"/>
          <w:lang w:val="tt-RU"/>
        </w:rPr>
        <w:t xml:space="preserve">6 нчы сыйныф </w:t>
      </w:r>
    </w:p>
    <w:p w:rsidR="00A473BB" w:rsidRPr="009B4DB1" w:rsidRDefault="00DF052C" w:rsidP="00A473BB">
      <w:pPr>
        <w:spacing w:line="240" w:lineRule="auto"/>
        <w:ind w:left="360"/>
        <w:jc w:val="center"/>
        <w:rPr>
          <w:sz w:val="24"/>
          <w:szCs w:val="24"/>
          <w:lang w:val="tt-RU"/>
        </w:rPr>
      </w:pPr>
      <w:r w:rsidRPr="009B4DB1">
        <w:rPr>
          <w:rFonts w:eastAsia="Times New Roman"/>
          <w:b/>
          <w:sz w:val="24"/>
          <w:szCs w:val="24"/>
          <w:lang w:val="tt-RU"/>
        </w:rPr>
        <w:t xml:space="preserve">Тематик планлаштыру </w:t>
      </w:r>
    </w:p>
    <w:p w:rsidR="00A473BB" w:rsidRPr="009B4DB1" w:rsidRDefault="00A473BB" w:rsidP="00A473BB">
      <w:pPr>
        <w:spacing w:line="240" w:lineRule="auto"/>
        <w:ind w:left="360"/>
        <w:jc w:val="center"/>
        <w:rPr>
          <w:sz w:val="24"/>
          <w:szCs w:val="24"/>
          <w:lang w:val="tt-RU"/>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8"/>
        <w:gridCol w:w="7550"/>
        <w:gridCol w:w="1436"/>
        <w:gridCol w:w="1436"/>
        <w:gridCol w:w="1197"/>
        <w:gridCol w:w="1516"/>
      </w:tblGrid>
      <w:tr w:rsidR="00750AA8" w:rsidRPr="009B4DB1" w:rsidTr="005B3A73">
        <w:trPr>
          <w:trHeight w:val="424"/>
          <w:jc w:val="center"/>
        </w:trPr>
        <w:tc>
          <w:tcPr>
            <w:tcW w:w="458" w:type="dxa"/>
            <w:shd w:val="clear" w:color="auto" w:fill="CCFFFF"/>
            <w:vAlign w:val="center"/>
          </w:tcPr>
          <w:p w:rsidR="00750AA8" w:rsidRPr="009B4DB1" w:rsidRDefault="00750AA8" w:rsidP="007D4F55">
            <w:pPr>
              <w:spacing w:line="240" w:lineRule="auto"/>
              <w:jc w:val="center"/>
              <w:rPr>
                <w:sz w:val="24"/>
                <w:szCs w:val="24"/>
                <w:lang w:val="tt-RU"/>
              </w:rPr>
            </w:pPr>
            <w:r w:rsidRPr="009B4DB1">
              <w:rPr>
                <w:sz w:val="24"/>
                <w:szCs w:val="24"/>
                <w:lang w:val="tt-RU"/>
              </w:rPr>
              <w:t>№</w:t>
            </w:r>
          </w:p>
        </w:tc>
        <w:tc>
          <w:tcPr>
            <w:tcW w:w="7550" w:type="dxa"/>
            <w:shd w:val="clear" w:color="auto" w:fill="CCFFFF"/>
            <w:vAlign w:val="center"/>
          </w:tcPr>
          <w:p w:rsidR="00750AA8" w:rsidRPr="009B4DB1" w:rsidRDefault="00750AA8" w:rsidP="007D4F55">
            <w:pPr>
              <w:spacing w:line="240" w:lineRule="auto"/>
              <w:jc w:val="center"/>
              <w:rPr>
                <w:sz w:val="24"/>
                <w:szCs w:val="24"/>
                <w:lang w:val="tt-RU"/>
              </w:rPr>
            </w:pPr>
            <w:r w:rsidRPr="009B4DB1">
              <w:rPr>
                <w:sz w:val="24"/>
                <w:szCs w:val="24"/>
                <w:lang w:val="tt-RU"/>
              </w:rPr>
              <w:t>Темалар</w:t>
            </w:r>
          </w:p>
        </w:tc>
        <w:tc>
          <w:tcPr>
            <w:tcW w:w="1436" w:type="dxa"/>
            <w:shd w:val="clear" w:color="auto" w:fill="CCFFFF"/>
          </w:tcPr>
          <w:p w:rsidR="00750AA8" w:rsidRPr="009B4DB1" w:rsidRDefault="00750AA8" w:rsidP="007D4F55">
            <w:pPr>
              <w:spacing w:line="240" w:lineRule="auto"/>
              <w:jc w:val="center"/>
              <w:rPr>
                <w:sz w:val="24"/>
                <w:szCs w:val="24"/>
              </w:rPr>
            </w:pPr>
            <w:r w:rsidRPr="009B4DB1">
              <w:rPr>
                <w:sz w:val="24"/>
                <w:szCs w:val="24"/>
                <w:lang w:val="tt-RU"/>
              </w:rPr>
              <w:t>Сәгат</w:t>
            </w:r>
            <w:r w:rsidRPr="009B4DB1">
              <w:rPr>
                <w:sz w:val="24"/>
                <w:szCs w:val="24"/>
              </w:rPr>
              <w:t>ь саны</w:t>
            </w:r>
          </w:p>
        </w:tc>
        <w:tc>
          <w:tcPr>
            <w:tcW w:w="1436" w:type="dxa"/>
            <w:shd w:val="clear" w:color="auto" w:fill="CCFFFF"/>
            <w:vAlign w:val="center"/>
          </w:tcPr>
          <w:p w:rsidR="00750AA8" w:rsidRPr="009B4DB1" w:rsidRDefault="00750AA8" w:rsidP="007D4F55">
            <w:pPr>
              <w:spacing w:line="240" w:lineRule="auto"/>
              <w:jc w:val="center"/>
              <w:rPr>
                <w:sz w:val="24"/>
                <w:szCs w:val="24"/>
                <w:lang w:val="tt-RU"/>
              </w:rPr>
            </w:pPr>
            <w:r w:rsidRPr="009B4DB1">
              <w:rPr>
                <w:sz w:val="24"/>
                <w:szCs w:val="24"/>
                <w:lang w:val="tt-RU"/>
              </w:rPr>
              <w:t>Әсәрләрне өйрәнү</w:t>
            </w:r>
          </w:p>
        </w:tc>
        <w:tc>
          <w:tcPr>
            <w:tcW w:w="1197" w:type="dxa"/>
            <w:shd w:val="clear" w:color="auto" w:fill="CCFFFF"/>
            <w:vAlign w:val="center"/>
          </w:tcPr>
          <w:p w:rsidR="00750AA8" w:rsidRPr="009B4DB1" w:rsidRDefault="00750AA8" w:rsidP="007D4F55">
            <w:pPr>
              <w:spacing w:line="240" w:lineRule="auto"/>
              <w:jc w:val="center"/>
              <w:rPr>
                <w:sz w:val="24"/>
                <w:szCs w:val="24"/>
                <w:lang w:val="tt-RU"/>
              </w:rPr>
            </w:pPr>
            <w:r w:rsidRPr="009B4DB1">
              <w:rPr>
                <w:sz w:val="24"/>
                <w:szCs w:val="24"/>
                <w:lang w:val="tt-RU"/>
              </w:rPr>
              <w:t>Дәрестән тыш уку</w:t>
            </w:r>
          </w:p>
        </w:tc>
        <w:tc>
          <w:tcPr>
            <w:tcW w:w="1516" w:type="dxa"/>
            <w:shd w:val="clear" w:color="auto" w:fill="CCFFFF"/>
            <w:vAlign w:val="center"/>
          </w:tcPr>
          <w:p w:rsidR="00750AA8" w:rsidRPr="009B4DB1" w:rsidRDefault="00750AA8" w:rsidP="007D4F55">
            <w:pPr>
              <w:spacing w:line="240" w:lineRule="auto"/>
              <w:jc w:val="center"/>
              <w:rPr>
                <w:sz w:val="24"/>
                <w:szCs w:val="24"/>
                <w:lang w:val="tt-RU"/>
              </w:rPr>
            </w:pPr>
            <w:r w:rsidRPr="009B4DB1">
              <w:rPr>
                <w:sz w:val="24"/>
                <w:szCs w:val="24"/>
                <w:lang w:val="tt-RU"/>
              </w:rPr>
              <w:t>Бәйләнешле сөйләм үстерү</w:t>
            </w:r>
          </w:p>
        </w:tc>
      </w:tr>
      <w:tr w:rsidR="00750AA8" w:rsidRPr="009B4DB1" w:rsidTr="005B3A73">
        <w:trPr>
          <w:jc w:val="center"/>
        </w:trPr>
        <w:tc>
          <w:tcPr>
            <w:tcW w:w="458" w:type="dxa"/>
            <w:shd w:val="clear" w:color="auto" w:fill="auto"/>
          </w:tcPr>
          <w:p w:rsidR="00750AA8" w:rsidRPr="009B4DB1" w:rsidRDefault="00750AA8" w:rsidP="007D4F55">
            <w:pPr>
              <w:spacing w:line="240" w:lineRule="auto"/>
              <w:jc w:val="center"/>
              <w:rPr>
                <w:sz w:val="24"/>
                <w:szCs w:val="24"/>
                <w:lang w:val="tt-RU"/>
              </w:rPr>
            </w:pPr>
            <w:r w:rsidRPr="009B4DB1">
              <w:rPr>
                <w:sz w:val="24"/>
                <w:szCs w:val="24"/>
                <w:lang w:val="tt-RU"/>
              </w:rPr>
              <w:t>1</w:t>
            </w:r>
          </w:p>
        </w:tc>
        <w:tc>
          <w:tcPr>
            <w:tcW w:w="7550" w:type="dxa"/>
            <w:shd w:val="clear" w:color="auto" w:fill="auto"/>
          </w:tcPr>
          <w:p w:rsidR="00750AA8" w:rsidRPr="009B4DB1" w:rsidRDefault="00750AA8" w:rsidP="007D4F55">
            <w:pPr>
              <w:spacing w:line="240" w:lineRule="auto"/>
              <w:rPr>
                <w:sz w:val="24"/>
                <w:szCs w:val="24"/>
                <w:lang w:val="tt-RU"/>
              </w:rPr>
            </w:pPr>
            <w:r w:rsidRPr="009B4DB1">
              <w:rPr>
                <w:b/>
                <w:sz w:val="24"/>
                <w:szCs w:val="24"/>
                <w:lang w:val="tt-RU"/>
              </w:rPr>
              <w:t>Миф</w:t>
            </w:r>
            <w:r w:rsidRPr="009B4DB1">
              <w:rPr>
                <w:sz w:val="24"/>
                <w:szCs w:val="24"/>
                <w:lang w:val="tt-RU"/>
              </w:rPr>
              <w:t xml:space="preserve">. “Алып кешеләр”, “Җил иясе җил чыгара” мифлары. </w:t>
            </w:r>
          </w:p>
        </w:tc>
        <w:tc>
          <w:tcPr>
            <w:tcW w:w="1436" w:type="dxa"/>
          </w:tcPr>
          <w:p w:rsidR="00750AA8" w:rsidRPr="009B4DB1" w:rsidRDefault="00750AA8" w:rsidP="007D4F55">
            <w:pPr>
              <w:spacing w:line="240" w:lineRule="auto"/>
              <w:jc w:val="center"/>
              <w:rPr>
                <w:sz w:val="24"/>
                <w:szCs w:val="24"/>
                <w:lang w:val="tt-RU"/>
              </w:rPr>
            </w:pPr>
            <w:r w:rsidRPr="009B4DB1">
              <w:rPr>
                <w:sz w:val="24"/>
                <w:szCs w:val="24"/>
                <w:lang w:val="tt-RU"/>
              </w:rPr>
              <w:t>5</w:t>
            </w:r>
          </w:p>
        </w:tc>
        <w:tc>
          <w:tcPr>
            <w:tcW w:w="1436" w:type="dxa"/>
            <w:shd w:val="clear" w:color="auto" w:fill="auto"/>
            <w:vAlign w:val="center"/>
          </w:tcPr>
          <w:p w:rsidR="00750AA8" w:rsidRPr="009B4DB1" w:rsidRDefault="00750AA8" w:rsidP="007D4F55">
            <w:pPr>
              <w:spacing w:line="240" w:lineRule="auto"/>
              <w:jc w:val="center"/>
              <w:rPr>
                <w:sz w:val="24"/>
                <w:szCs w:val="24"/>
                <w:lang w:val="tt-RU"/>
              </w:rPr>
            </w:pPr>
            <w:r w:rsidRPr="009B4DB1">
              <w:rPr>
                <w:sz w:val="24"/>
                <w:szCs w:val="24"/>
                <w:lang w:val="tt-RU"/>
              </w:rPr>
              <w:t>3</w:t>
            </w:r>
          </w:p>
        </w:tc>
        <w:tc>
          <w:tcPr>
            <w:tcW w:w="1197" w:type="dxa"/>
            <w:vAlign w:val="center"/>
          </w:tcPr>
          <w:p w:rsidR="00750AA8" w:rsidRPr="009B4DB1" w:rsidRDefault="00750AA8" w:rsidP="007D4F55">
            <w:pPr>
              <w:spacing w:line="240" w:lineRule="auto"/>
              <w:jc w:val="center"/>
              <w:rPr>
                <w:sz w:val="24"/>
                <w:szCs w:val="24"/>
                <w:lang w:val="tt-RU"/>
              </w:rPr>
            </w:pPr>
          </w:p>
        </w:tc>
        <w:tc>
          <w:tcPr>
            <w:tcW w:w="1516" w:type="dxa"/>
            <w:vAlign w:val="center"/>
          </w:tcPr>
          <w:p w:rsidR="00750AA8" w:rsidRPr="009B4DB1" w:rsidRDefault="00750AA8" w:rsidP="007D4F55">
            <w:pPr>
              <w:spacing w:line="240" w:lineRule="auto"/>
              <w:jc w:val="center"/>
              <w:rPr>
                <w:sz w:val="24"/>
                <w:szCs w:val="24"/>
                <w:lang w:val="tt-RU"/>
              </w:rPr>
            </w:pPr>
          </w:p>
        </w:tc>
      </w:tr>
      <w:tr w:rsidR="00750AA8" w:rsidRPr="009B4DB1" w:rsidTr="005B3A73">
        <w:trPr>
          <w:jc w:val="center"/>
        </w:trPr>
        <w:tc>
          <w:tcPr>
            <w:tcW w:w="458" w:type="dxa"/>
            <w:shd w:val="clear" w:color="auto" w:fill="auto"/>
          </w:tcPr>
          <w:p w:rsidR="00750AA8" w:rsidRPr="009B4DB1" w:rsidRDefault="00750AA8" w:rsidP="007D4F55">
            <w:pPr>
              <w:spacing w:line="240" w:lineRule="auto"/>
              <w:jc w:val="center"/>
              <w:rPr>
                <w:sz w:val="24"/>
                <w:szCs w:val="24"/>
                <w:lang w:val="tt-RU"/>
              </w:rPr>
            </w:pPr>
            <w:r w:rsidRPr="009B4DB1">
              <w:rPr>
                <w:sz w:val="24"/>
                <w:szCs w:val="24"/>
                <w:lang w:val="tt-RU"/>
              </w:rPr>
              <w:t>2</w:t>
            </w:r>
          </w:p>
        </w:tc>
        <w:tc>
          <w:tcPr>
            <w:tcW w:w="7550" w:type="dxa"/>
            <w:shd w:val="clear" w:color="auto" w:fill="auto"/>
          </w:tcPr>
          <w:p w:rsidR="00750AA8" w:rsidRPr="009B4DB1" w:rsidRDefault="00750AA8" w:rsidP="007D4F55">
            <w:pPr>
              <w:spacing w:line="240" w:lineRule="auto"/>
              <w:rPr>
                <w:sz w:val="24"/>
                <w:szCs w:val="24"/>
                <w:lang w:val="tt-RU"/>
              </w:rPr>
            </w:pPr>
            <w:r w:rsidRPr="009B4DB1">
              <w:rPr>
                <w:rFonts w:eastAsia="Times New Roman"/>
                <w:sz w:val="24"/>
                <w:szCs w:val="24"/>
                <w:lang w:val="tt-RU"/>
              </w:rPr>
              <w:t xml:space="preserve"> Практик дәрес</w:t>
            </w:r>
          </w:p>
        </w:tc>
        <w:tc>
          <w:tcPr>
            <w:tcW w:w="1436" w:type="dxa"/>
          </w:tcPr>
          <w:p w:rsidR="00750AA8" w:rsidRPr="009B4DB1" w:rsidRDefault="00750AA8" w:rsidP="007D4F55">
            <w:pPr>
              <w:spacing w:line="240" w:lineRule="auto"/>
              <w:jc w:val="center"/>
              <w:rPr>
                <w:sz w:val="24"/>
                <w:szCs w:val="24"/>
                <w:lang w:val="tt-RU"/>
              </w:rPr>
            </w:pPr>
          </w:p>
        </w:tc>
        <w:tc>
          <w:tcPr>
            <w:tcW w:w="1436" w:type="dxa"/>
            <w:shd w:val="clear" w:color="auto" w:fill="auto"/>
            <w:vAlign w:val="center"/>
          </w:tcPr>
          <w:p w:rsidR="00750AA8" w:rsidRPr="009B4DB1" w:rsidRDefault="00750AA8" w:rsidP="007D4F55">
            <w:pPr>
              <w:spacing w:line="240" w:lineRule="auto"/>
              <w:jc w:val="center"/>
              <w:rPr>
                <w:sz w:val="24"/>
                <w:szCs w:val="24"/>
                <w:lang w:val="tt-RU"/>
              </w:rPr>
            </w:pPr>
            <w:r w:rsidRPr="009B4DB1">
              <w:rPr>
                <w:sz w:val="24"/>
                <w:szCs w:val="24"/>
                <w:lang w:val="tt-RU"/>
              </w:rPr>
              <w:t>2</w:t>
            </w:r>
          </w:p>
        </w:tc>
        <w:tc>
          <w:tcPr>
            <w:tcW w:w="1197" w:type="dxa"/>
            <w:vAlign w:val="center"/>
          </w:tcPr>
          <w:p w:rsidR="00750AA8" w:rsidRPr="009B4DB1" w:rsidRDefault="00750AA8" w:rsidP="007D4F55">
            <w:pPr>
              <w:spacing w:line="240" w:lineRule="auto"/>
              <w:jc w:val="center"/>
              <w:rPr>
                <w:sz w:val="24"/>
                <w:szCs w:val="24"/>
                <w:lang w:val="tt-RU"/>
              </w:rPr>
            </w:pPr>
          </w:p>
        </w:tc>
        <w:tc>
          <w:tcPr>
            <w:tcW w:w="1516" w:type="dxa"/>
            <w:vAlign w:val="center"/>
          </w:tcPr>
          <w:p w:rsidR="00750AA8" w:rsidRPr="009B4DB1" w:rsidRDefault="00750AA8" w:rsidP="007D4F55">
            <w:pPr>
              <w:spacing w:line="240" w:lineRule="auto"/>
              <w:jc w:val="center"/>
              <w:rPr>
                <w:sz w:val="24"/>
                <w:szCs w:val="24"/>
                <w:lang w:val="tt-RU"/>
              </w:rPr>
            </w:pPr>
          </w:p>
        </w:tc>
      </w:tr>
      <w:tr w:rsidR="00750AA8" w:rsidRPr="009B4DB1" w:rsidTr="005B3A73">
        <w:trPr>
          <w:jc w:val="center"/>
        </w:trPr>
        <w:tc>
          <w:tcPr>
            <w:tcW w:w="458" w:type="dxa"/>
            <w:shd w:val="clear" w:color="auto" w:fill="auto"/>
          </w:tcPr>
          <w:p w:rsidR="00750AA8" w:rsidRPr="009B4DB1" w:rsidRDefault="00750AA8" w:rsidP="007D4F55">
            <w:pPr>
              <w:spacing w:line="240" w:lineRule="auto"/>
              <w:jc w:val="center"/>
              <w:rPr>
                <w:sz w:val="24"/>
                <w:szCs w:val="24"/>
                <w:lang w:val="tt-RU"/>
              </w:rPr>
            </w:pPr>
            <w:r w:rsidRPr="009B4DB1">
              <w:rPr>
                <w:sz w:val="24"/>
                <w:szCs w:val="24"/>
                <w:lang w:val="tt-RU"/>
              </w:rPr>
              <w:t>3</w:t>
            </w:r>
          </w:p>
        </w:tc>
        <w:tc>
          <w:tcPr>
            <w:tcW w:w="7550" w:type="dxa"/>
            <w:shd w:val="clear" w:color="auto" w:fill="auto"/>
          </w:tcPr>
          <w:p w:rsidR="00750AA8" w:rsidRPr="009B4DB1" w:rsidRDefault="00750AA8" w:rsidP="007D4F55">
            <w:pPr>
              <w:spacing w:line="240" w:lineRule="auto"/>
              <w:rPr>
                <w:sz w:val="24"/>
                <w:szCs w:val="24"/>
                <w:lang w:val="tt-RU"/>
              </w:rPr>
            </w:pPr>
            <w:r w:rsidRPr="009B4DB1">
              <w:rPr>
                <w:rFonts w:eastAsia="Times New Roman"/>
                <w:sz w:val="24"/>
                <w:szCs w:val="24"/>
                <w:lang w:val="tt-RU"/>
              </w:rPr>
              <w:t xml:space="preserve"> </w:t>
            </w:r>
            <w:r w:rsidRPr="009B4DB1">
              <w:rPr>
                <w:rFonts w:eastAsia="Times New Roman"/>
                <w:sz w:val="24"/>
                <w:szCs w:val="24"/>
                <w:lang w:val="be-BY"/>
              </w:rPr>
              <w:t>К.Насыйриның «Әбүгалисина» повесте.</w:t>
            </w:r>
          </w:p>
        </w:tc>
        <w:tc>
          <w:tcPr>
            <w:tcW w:w="1436" w:type="dxa"/>
          </w:tcPr>
          <w:p w:rsidR="00750AA8" w:rsidRPr="009B4DB1" w:rsidRDefault="00750AA8" w:rsidP="007D4F55">
            <w:pPr>
              <w:spacing w:line="240" w:lineRule="auto"/>
              <w:jc w:val="center"/>
              <w:rPr>
                <w:sz w:val="24"/>
                <w:szCs w:val="24"/>
                <w:lang w:val="tt-RU"/>
              </w:rPr>
            </w:pPr>
            <w:r w:rsidRPr="009B4DB1">
              <w:rPr>
                <w:sz w:val="24"/>
                <w:szCs w:val="24"/>
                <w:lang w:val="tt-RU"/>
              </w:rPr>
              <w:t>6</w:t>
            </w:r>
          </w:p>
        </w:tc>
        <w:tc>
          <w:tcPr>
            <w:tcW w:w="1436" w:type="dxa"/>
            <w:shd w:val="clear" w:color="auto" w:fill="auto"/>
            <w:vAlign w:val="center"/>
          </w:tcPr>
          <w:p w:rsidR="00750AA8" w:rsidRPr="009B4DB1" w:rsidRDefault="00750AA8" w:rsidP="007D4F55">
            <w:pPr>
              <w:spacing w:line="240" w:lineRule="auto"/>
              <w:jc w:val="center"/>
              <w:rPr>
                <w:sz w:val="24"/>
                <w:szCs w:val="24"/>
                <w:lang w:val="tt-RU"/>
              </w:rPr>
            </w:pPr>
            <w:r w:rsidRPr="009B4DB1">
              <w:rPr>
                <w:sz w:val="24"/>
                <w:szCs w:val="24"/>
                <w:lang w:val="tt-RU"/>
              </w:rPr>
              <w:t>4</w:t>
            </w:r>
          </w:p>
        </w:tc>
        <w:tc>
          <w:tcPr>
            <w:tcW w:w="1197" w:type="dxa"/>
            <w:vAlign w:val="center"/>
          </w:tcPr>
          <w:p w:rsidR="00750AA8" w:rsidRPr="009B4DB1" w:rsidRDefault="00750AA8" w:rsidP="007D4F55">
            <w:pPr>
              <w:spacing w:line="240" w:lineRule="auto"/>
              <w:jc w:val="center"/>
              <w:rPr>
                <w:sz w:val="24"/>
                <w:szCs w:val="24"/>
                <w:lang w:val="tt-RU"/>
              </w:rPr>
            </w:pPr>
          </w:p>
        </w:tc>
        <w:tc>
          <w:tcPr>
            <w:tcW w:w="1516" w:type="dxa"/>
            <w:vAlign w:val="center"/>
          </w:tcPr>
          <w:p w:rsidR="00750AA8" w:rsidRPr="009B4DB1" w:rsidRDefault="00750AA8" w:rsidP="007D4F55">
            <w:pPr>
              <w:spacing w:line="240" w:lineRule="auto"/>
              <w:jc w:val="center"/>
              <w:rPr>
                <w:sz w:val="24"/>
                <w:szCs w:val="24"/>
                <w:lang w:val="tt-RU"/>
              </w:rPr>
            </w:pPr>
            <w:r w:rsidRPr="009B4DB1">
              <w:rPr>
                <w:sz w:val="24"/>
                <w:szCs w:val="24"/>
                <w:lang w:val="tt-RU"/>
              </w:rPr>
              <w:t>2</w:t>
            </w:r>
          </w:p>
        </w:tc>
      </w:tr>
      <w:tr w:rsidR="00750AA8" w:rsidRPr="009B4DB1" w:rsidTr="005B3A73">
        <w:trPr>
          <w:jc w:val="center"/>
        </w:trPr>
        <w:tc>
          <w:tcPr>
            <w:tcW w:w="458" w:type="dxa"/>
            <w:shd w:val="clear" w:color="auto" w:fill="auto"/>
          </w:tcPr>
          <w:p w:rsidR="00750AA8" w:rsidRPr="009B4DB1" w:rsidRDefault="00750AA8" w:rsidP="007D4F55">
            <w:pPr>
              <w:spacing w:line="240" w:lineRule="auto"/>
              <w:jc w:val="center"/>
              <w:rPr>
                <w:sz w:val="24"/>
                <w:szCs w:val="24"/>
                <w:lang w:val="tt-RU"/>
              </w:rPr>
            </w:pPr>
            <w:r w:rsidRPr="009B4DB1">
              <w:rPr>
                <w:sz w:val="24"/>
                <w:szCs w:val="24"/>
                <w:lang w:val="tt-RU"/>
              </w:rPr>
              <w:t>4</w:t>
            </w:r>
          </w:p>
        </w:tc>
        <w:tc>
          <w:tcPr>
            <w:tcW w:w="7550" w:type="dxa"/>
            <w:shd w:val="clear" w:color="auto" w:fill="auto"/>
          </w:tcPr>
          <w:p w:rsidR="00750AA8" w:rsidRPr="009B4DB1" w:rsidRDefault="00750AA8" w:rsidP="007D4F55">
            <w:pPr>
              <w:outlineLvl w:val="0"/>
              <w:rPr>
                <w:rFonts w:eastAsia="Times New Roman"/>
                <w:sz w:val="24"/>
                <w:szCs w:val="24"/>
                <w:lang w:val="be-BY"/>
              </w:rPr>
            </w:pPr>
            <w:r w:rsidRPr="009B4DB1">
              <w:rPr>
                <w:rFonts w:eastAsia="Times New Roman"/>
                <w:sz w:val="24"/>
                <w:szCs w:val="24"/>
                <w:lang w:val="be-BY"/>
              </w:rPr>
              <w:t>Г.</w:t>
            </w:r>
            <w:r w:rsidRPr="009B4DB1">
              <w:rPr>
                <w:rFonts w:eastAsia="Times New Roman"/>
                <w:sz w:val="24"/>
                <w:szCs w:val="24"/>
                <w:lang w:val="tt-RU"/>
              </w:rPr>
              <w:t>Ибраһимовның «Алмачуар</w:t>
            </w:r>
            <w:r w:rsidRPr="009B4DB1">
              <w:rPr>
                <w:rFonts w:eastAsia="Times New Roman"/>
                <w:sz w:val="24"/>
                <w:szCs w:val="24"/>
                <w:lang w:val="be-BY"/>
              </w:rPr>
              <w:t xml:space="preserve">» хикәясе. </w:t>
            </w:r>
          </w:p>
          <w:p w:rsidR="00750AA8" w:rsidRPr="009B4DB1" w:rsidRDefault="00750AA8" w:rsidP="007D4F55">
            <w:pPr>
              <w:spacing w:line="240" w:lineRule="auto"/>
              <w:rPr>
                <w:sz w:val="24"/>
                <w:szCs w:val="24"/>
                <w:lang w:val="tt-RU"/>
              </w:rPr>
            </w:pPr>
          </w:p>
        </w:tc>
        <w:tc>
          <w:tcPr>
            <w:tcW w:w="1436" w:type="dxa"/>
          </w:tcPr>
          <w:p w:rsidR="00750AA8" w:rsidRPr="009B4DB1" w:rsidRDefault="00750AA8" w:rsidP="007D4F55">
            <w:pPr>
              <w:spacing w:line="240" w:lineRule="auto"/>
              <w:jc w:val="center"/>
              <w:rPr>
                <w:sz w:val="24"/>
                <w:szCs w:val="24"/>
                <w:lang w:val="tt-RU"/>
              </w:rPr>
            </w:pPr>
            <w:r w:rsidRPr="009B4DB1">
              <w:rPr>
                <w:sz w:val="24"/>
                <w:szCs w:val="24"/>
                <w:lang w:val="tt-RU"/>
              </w:rPr>
              <w:t>5</w:t>
            </w:r>
          </w:p>
        </w:tc>
        <w:tc>
          <w:tcPr>
            <w:tcW w:w="1436" w:type="dxa"/>
            <w:shd w:val="clear" w:color="auto" w:fill="auto"/>
            <w:vAlign w:val="center"/>
          </w:tcPr>
          <w:p w:rsidR="00750AA8" w:rsidRPr="009B4DB1" w:rsidRDefault="00750AA8" w:rsidP="007D4F55">
            <w:pPr>
              <w:spacing w:line="240" w:lineRule="auto"/>
              <w:jc w:val="center"/>
              <w:rPr>
                <w:sz w:val="24"/>
                <w:szCs w:val="24"/>
                <w:lang w:val="tt-RU"/>
              </w:rPr>
            </w:pPr>
            <w:r w:rsidRPr="009B4DB1">
              <w:rPr>
                <w:sz w:val="24"/>
                <w:szCs w:val="24"/>
                <w:lang w:val="tt-RU"/>
              </w:rPr>
              <w:t>5</w:t>
            </w:r>
          </w:p>
        </w:tc>
        <w:tc>
          <w:tcPr>
            <w:tcW w:w="1197" w:type="dxa"/>
            <w:vAlign w:val="center"/>
          </w:tcPr>
          <w:p w:rsidR="00750AA8" w:rsidRPr="009B4DB1" w:rsidRDefault="00750AA8" w:rsidP="007D4F55">
            <w:pPr>
              <w:spacing w:line="240" w:lineRule="auto"/>
              <w:jc w:val="center"/>
              <w:rPr>
                <w:sz w:val="24"/>
                <w:szCs w:val="24"/>
                <w:lang w:val="tt-RU"/>
              </w:rPr>
            </w:pPr>
          </w:p>
        </w:tc>
        <w:tc>
          <w:tcPr>
            <w:tcW w:w="1516" w:type="dxa"/>
            <w:vAlign w:val="center"/>
          </w:tcPr>
          <w:p w:rsidR="00750AA8" w:rsidRPr="009B4DB1" w:rsidRDefault="00750AA8" w:rsidP="007D4F55">
            <w:pPr>
              <w:spacing w:line="240" w:lineRule="auto"/>
              <w:jc w:val="center"/>
              <w:rPr>
                <w:sz w:val="24"/>
                <w:szCs w:val="24"/>
                <w:lang w:val="tt-RU"/>
              </w:rPr>
            </w:pPr>
          </w:p>
        </w:tc>
      </w:tr>
      <w:tr w:rsidR="00750AA8" w:rsidRPr="009B4DB1" w:rsidTr="005B3A73">
        <w:trPr>
          <w:jc w:val="center"/>
        </w:trPr>
        <w:tc>
          <w:tcPr>
            <w:tcW w:w="458" w:type="dxa"/>
            <w:shd w:val="clear" w:color="auto" w:fill="auto"/>
          </w:tcPr>
          <w:p w:rsidR="00750AA8" w:rsidRPr="009B4DB1" w:rsidRDefault="00750AA8" w:rsidP="007D4F55">
            <w:pPr>
              <w:spacing w:line="240" w:lineRule="auto"/>
              <w:jc w:val="center"/>
              <w:rPr>
                <w:sz w:val="24"/>
                <w:szCs w:val="24"/>
                <w:lang w:val="tt-RU"/>
              </w:rPr>
            </w:pPr>
            <w:r w:rsidRPr="009B4DB1">
              <w:rPr>
                <w:sz w:val="24"/>
                <w:szCs w:val="24"/>
                <w:lang w:val="tt-RU"/>
              </w:rPr>
              <w:t>5</w:t>
            </w:r>
          </w:p>
        </w:tc>
        <w:tc>
          <w:tcPr>
            <w:tcW w:w="7550" w:type="dxa"/>
            <w:shd w:val="clear" w:color="auto" w:fill="auto"/>
          </w:tcPr>
          <w:p w:rsidR="00750AA8" w:rsidRPr="009B4DB1" w:rsidRDefault="00750AA8" w:rsidP="007D4F55">
            <w:pPr>
              <w:spacing w:line="240" w:lineRule="auto"/>
              <w:rPr>
                <w:sz w:val="24"/>
                <w:szCs w:val="24"/>
                <w:lang w:val="tt-RU"/>
              </w:rPr>
            </w:pPr>
            <w:r w:rsidRPr="009B4DB1">
              <w:rPr>
                <w:rFonts w:eastAsia="Times New Roman"/>
                <w:sz w:val="24"/>
                <w:szCs w:val="24"/>
                <w:lang w:val="be-BY"/>
              </w:rPr>
              <w:t xml:space="preserve">Г.Рәхимнең «Яз әкиятләре» хикәясе.   </w:t>
            </w:r>
          </w:p>
        </w:tc>
        <w:tc>
          <w:tcPr>
            <w:tcW w:w="1436" w:type="dxa"/>
          </w:tcPr>
          <w:p w:rsidR="00750AA8" w:rsidRPr="009B4DB1" w:rsidRDefault="00750AA8" w:rsidP="007D4F55">
            <w:pPr>
              <w:spacing w:line="240" w:lineRule="auto"/>
              <w:jc w:val="center"/>
              <w:rPr>
                <w:sz w:val="24"/>
                <w:szCs w:val="24"/>
                <w:lang w:val="tt-RU"/>
              </w:rPr>
            </w:pPr>
            <w:r w:rsidRPr="009B4DB1">
              <w:rPr>
                <w:sz w:val="24"/>
                <w:szCs w:val="24"/>
                <w:lang w:val="tt-RU"/>
              </w:rPr>
              <w:t>4</w:t>
            </w:r>
          </w:p>
        </w:tc>
        <w:tc>
          <w:tcPr>
            <w:tcW w:w="1436" w:type="dxa"/>
            <w:shd w:val="clear" w:color="auto" w:fill="auto"/>
            <w:vAlign w:val="center"/>
          </w:tcPr>
          <w:p w:rsidR="00750AA8" w:rsidRPr="009B4DB1" w:rsidRDefault="00750AA8" w:rsidP="007D4F55">
            <w:pPr>
              <w:spacing w:line="240" w:lineRule="auto"/>
              <w:jc w:val="center"/>
              <w:rPr>
                <w:sz w:val="24"/>
                <w:szCs w:val="24"/>
                <w:lang w:val="tt-RU"/>
              </w:rPr>
            </w:pPr>
            <w:r w:rsidRPr="009B4DB1">
              <w:rPr>
                <w:sz w:val="24"/>
                <w:szCs w:val="24"/>
                <w:lang w:val="tt-RU"/>
              </w:rPr>
              <w:t>2</w:t>
            </w:r>
          </w:p>
        </w:tc>
        <w:tc>
          <w:tcPr>
            <w:tcW w:w="1197" w:type="dxa"/>
            <w:vAlign w:val="center"/>
          </w:tcPr>
          <w:p w:rsidR="00750AA8" w:rsidRPr="009B4DB1" w:rsidRDefault="00750AA8" w:rsidP="007D4F55">
            <w:pPr>
              <w:spacing w:line="240" w:lineRule="auto"/>
              <w:jc w:val="center"/>
              <w:rPr>
                <w:sz w:val="24"/>
                <w:szCs w:val="24"/>
                <w:lang w:val="tt-RU"/>
              </w:rPr>
            </w:pPr>
          </w:p>
        </w:tc>
        <w:tc>
          <w:tcPr>
            <w:tcW w:w="1516" w:type="dxa"/>
            <w:vAlign w:val="center"/>
          </w:tcPr>
          <w:p w:rsidR="00750AA8" w:rsidRPr="009B4DB1" w:rsidRDefault="00750AA8" w:rsidP="007D4F55">
            <w:pPr>
              <w:spacing w:line="240" w:lineRule="auto"/>
              <w:jc w:val="center"/>
              <w:rPr>
                <w:sz w:val="24"/>
                <w:szCs w:val="24"/>
                <w:lang w:val="tt-RU"/>
              </w:rPr>
            </w:pPr>
            <w:r w:rsidRPr="009B4DB1">
              <w:rPr>
                <w:sz w:val="24"/>
                <w:szCs w:val="24"/>
                <w:lang w:val="tt-RU"/>
              </w:rPr>
              <w:t>2</w:t>
            </w:r>
          </w:p>
        </w:tc>
      </w:tr>
      <w:tr w:rsidR="00750AA8" w:rsidRPr="009B4DB1" w:rsidTr="005B3A73">
        <w:trPr>
          <w:jc w:val="center"/>
        </w:trPr>
        <w:tc>
          <w:tcPr>
            <w:tcW w:w="458" w:type="dxa"/>
            <w:shd w:val="clear" w:color="auto" w:fill="auto"/>
          </w:tcPr>
          <w:p w:rsidR="00750AA8" w:rsidRPr="009B4DB1" w:rsidRDefault="00750AA8" w:rsidP="007D4F55">
            <w:pPr>
              <w:spacing w:line="240" w:lineRule="auto"/>
              <w:jc w:val="center"/>
              <w:rPr>
                <w:sz w:val="24"/>
                <w:szCs w:val="24"/>
                <w:lang w:val="tt-RU"/>
              </w:rPr>
            </w:pPr>
            <w:r w:rsidRPr="009B4DB1">
              <w:rPr>
                <w:sz w:val="24"/>
                <w:szCs w:val="24"/>
                <w:lang w:val="tt-RU"/>
              </w:rPr>
              <w:t>6</w:t>
            </w:r>
          </w:p>
        </w:tc>
        <w:tc>
          <w:tcPr>
            <w:tcW w:w="7550" w:type="dxa"/>
            <w:shd w:val="clear" w:color="auto" w:fill="auto"/>
          </w:tcPr>
          <w:p w:rsidR="00750AA8" w:rsidRPr="009B4DB1" w:rsidRDefault="00750AA8" w:rsidP="007D4F55">
            <w:pPr>
              <w:spacing w:line="240" w:lineRule="auto"/>
              <w:rPr>
                <w:sz w:val="24"/>
                <w:szCs w:val="24"/>
                <w:lang w:val="tt-RU"/>
              </w:rPr>
            </w:pPr>
            <w:r w:rsidRPr="009B4DB1">
              <w:rPr>
                <w:rFonts w:eastAsia="Times New Roman"/>
                <w:bCs/>
                <w:sz w:val="24"/>
                <w:szCs w:val="24"/>
                <w:lang w:val="be-BY"/>
              </w:rPr>
              <w:t>Дәрдемәнднең «Видагъ»,“Каләмгә хитаб”</w:t>
            </w:r>
          </w:p>
        </w:tc>
        <w:tc>
          <w:tcPr>
            <w:tcW w:w="1436" w:type="dxa"/>
          </w:tcPr>
          <w:p w:rsidR="00750AA8" w:rsidRPr="009B4DB1" w:rsidRDefault="00750AA8" w:rsidP="007D4F55">
            <w:pPr>
              <w:spacing w:line="240" w:lineRule="auto"/>
              <w:jc w:val="center"/>
              <w:rPr>
                <w:sz w:val="24"/>
                <w:szCs w:val="24"/>
                <w:lang w:val="tt-RU"/>
              </w:rPr>
            </w:pPr>
            <w:r w:rsidRPr="009B4DB1">
              <w:rPr>
                <w:sz w:val="24"/>
                <w:szCs w:val="24"/>
                <w:lang w:val="tt-RU"/>
              </w:rPr>
              <w:t>2</w:t>
            </w:r>
          </w:p>
        </w:tc>
        <w:tc>
          <w:tcPr>
            <w:tcW w:w="1436" w:type="dxa"/>
            <w:shd w:val="clear" w:color="auto" w:fill="auto"/>
            <w:vAlign w:val="center"/>
          </w:tcPr>
          <w:p w:rsidR="00750AA8" w:rsidRPr="009B4DB1" w:rsidRDefault="00750AA8" w:rsidP="007D4F55">
            <w:pPr>
              <w:spacing w:line="240" w:lineRule="auto"/>
              <w:jc w:val="center"/>
              <w:rPr>
                <w:sz w:val="24"/>
                <w:szCs w:val="24"/>
                <w:lang w:val="tt-RU"/>
              </w:rPr>
            </w:pPr>
            <w:r w:rsidRPr="009B4DB1">
              <w:rPr>
                <w:sz w:val="24"/>
                <w:szCs w:val="24"/>
                <w:lang w:val="tt-RU"/>
              </w:rPr>
              <w:t>2</w:t>
            </w:r>
          </w:p>
        </w:tc>
        <w:tc>
          <w:tcPr>
            <w:tcW w:w="1197" w:type="dxa"/>
            <w:vAlign w:val="center"/>
          </w:tcPr>
          <w:p w:rsidR="00750AA8" w:rsidRPr="009B4DB1" w:rsidRDefault="00750AA8" w:rsidP="007D4F55">
            <w:pPr>
              <w:spacing w:line="240" w:lineRule="auto"/>
              <w:jc w:val="center"/>
              <w:rPr>
                <w:sz w:val="24"/>
                <w:szCs w:val="24"/>
                <w:lang w:val="tt-RU"/>
              </w:rPr>
            </w:pPr>
          </w:p>
        </w:tc>
        <w:tc>
          <w:tcPr>
            <w:tcW w:w="1516" w:type="dxa"/>
            <w:vAlign w:val="center"/>
          </w:tcPr>
          <w:p w:rsidR="00750AA8" w:rsidRPr="009B4DB1" w:rsidRDefault="00750AA8" w:rsidP="007D4F55">
            <w:pPr>
              <w:spacing w:line="240" w:lineRule="auto"/>
              <w:jc w:val="center"/>
              <w:rPr>
                <w:sz w:val="24"/>
                <w:szCs w:val="24"/>
                <w:lang w:val="tt-RU"/>
              </w:rPr>
            </w:pPr>
          </w:p>
        </w:tc>
      </w:tr>
      <w:tr w:rsidR="00750AA8" w:rsidRPr="009B4DB1" w:rsidTr="005B3A73">
        <w:trPr>
          <w:jc w:val="center"/>
        </w:trPr>
        <w:tc>
          <w:tcPr>
            <w:tcW w:w="458" w:type="dxa"/>
            <w:shd w:val="clear" w:color="auto" w:fill="auto"/>
          </w:tcPr>
          <w:p w:rsidR="00750AA8" w:rsidRPr="009B4DB1" w:rsidRDefault="00750AA8" w:rsidP="007D4F55">
            <w:pPr>
              <w:spacing w:line="240" w:lineRule="auto"/>
              <w:jc w:val="center"/>
              <w:rPr>
                <w:sz w:val="24"/>
                <w:szCs w:val="24"/>
                <w:lang w:val="tt-RU"/>
              </w:rPr>
            </w:pPr>
            <w:r w:rsidRPr="009B4DB1">
              <w:rPr>
                <w:sz w:val="24"/>
                <w:szCs w:val="24"/>
                <w:lang w:val="tt-RU"/>
              </w:rPr>
              <w:t>7</w:t>
            </w:r>
          </w:p>
        </w:tc>
        <w:tc>
          <w:tcPr>
            <w:tcW w:w="7550" w:type="dxa"/>
            <w:shd w:val="clear" w:color="auto" w:fill="auto"/>
          </w:tcPr>
          <w:p w:rsidR="00750AA8" w:rsidRPr="009B4DB1" w:rsidRDefault="00750AA8" w:rsidP="007D4F55">
            <w:pPr>
              <w:spacing w:line="240" w:lineRule="auto"/>
              <w:rPr>
                <w:sz w:val="24"/>
                <w:szCs w:val="24"/>
                <w:lang w:val="tt-RU"/>
              </w:rPr>
            </w:pPr>
            <w:r w:rsidRPr="009B4DB1">
              <w:rPr>
                <w:rFonts w:eastAsia="Times New Roman"/>
                <w:bCs/>
                <w:sz w:val="24"/>
                <w:szCs w:val="24"/>
                <w:lang w:val="be-BY"/>
              </w:rPr>
              <w:t xml:space="preserve">С Рәмиевнең </w:t>
            </w:r>
            <w:r w:rsidRPr="009B4DB1">
              <w:rPr>
                <w:rFonts w:eastAsia="Times New Roman"/>
                <w:sz w:val="24"/>
                <w:szCs w:val="24"/>
                <w:lang w:val="tt-RU"/>
              </w:rPr>
              <w:t>«Уку»,“Авыл”</w:t>
            </w:r>
          </w:p>
        </w:tc>
        <w:tc>
          <w:tcPr>
            <w:tcW w:w="1436" w:type="dxa"/>
          </w:tcPr>
          <w:p w:rsidR="00750AA8" w:rsidRPr="009B4DB1" w:rsidRDefault="00750AA8" w:rsidP="007D4F55">
            <w:pPr>
              <w:spacing w:line="240" w:lineRule="auto"/>
              <w:jc w:val="center"/>
              <w:rPr>
                <w:sz w:val="24"/>
                <w:szCs w:val="24"/>
                <w:lang w:val="tt-RU"/>
              </w:rPr>
            </w:pPr>
            <w:r w:rsidRPr="009B4DB1">
              <w:rPr>
                <w:sz w:val="24"/>
                <w:szCs w:val="24"/>
                <w:lang w:val="tt-RU"/>
              </w:rPr>
              <w:t>2</w:t>
            </w:r>
          </w:p>
        </w:tc>
        <w:tc>
          <w:tcPr>
            <w:tcW w:w="1436" w:type="dxa"/>
            <w:shd w:val="clear" w:color="auto" w:fill="auto"/>
            <w:vAlign w:val="center"/>
          </w:tcPr>
          <w:p w:rsidR="00750AA8" w:rsidRPr="009B4DB1" w:rsidRDefault="00750AA8" w:rsidP="007D4F55">
            <w:pPr>
              <w:spacing w:line="240" w:lineRule="auto"/>
              <w:jc w:val="center"/>
              <w:rPr>
                <w:sz w:val="24"/>
                <w:szCs w:val="24"/>
                <w:lang w:val="tt-RU"/>
              </w:rPr>
            </w:pPr>
            <w:r w:rsidRPr="009B4DB1">
              <w:rPr>
                <w:sz w:val="24"/>
                <w:szCs w:val="24"/>
                <w:lang w:val="tt-RU"/>
              </w:rPr>
              <w:t>2</w:t>
            </w:r>
          </w:p>
        </w:tc>
        <w:tc>
          <w:tcPr>
            <w:tcW w:w="1197" w:type="dxa"/>
            <w:vAlign w:val="center"/>
          </w:tcPr>
          <w:p w:rsidR="00750AA8" w:rsidRPr="009B4DB1" w:rsidRDefault="00750AA8" w:rsidP="007D4F55">
            <w:pPr>
              <w:spacing w:line="240" w:lineRule="auto"/>
              <w:jc w:val="center"/>
              <w:rPr>
                <w:sz w:val="24"/>
                <w:szCs w:val="24"/>
                <w:lang w:val="tt-RU"/>
              </w:rPr>
            </w:pPr>
          </w:p>
        </w:tc>
        <w:tc>
          <w:tcPr>
            <w:tcW w:w="1516" w:type="dxa"/>
            <w:vAlign w:val="center"/>
          </w:tcPr>
          <w:p w:rsidR="00750AA8" w:rsidRPr="009B4DB1" w:rsidRDefault="00750AA8" w:rsidP="007D4F55">
            <w:pPr>
              <w:spacing w:line="240" w:lineRule="auto"/>
              <w:jc w:val="center"/>
              <w:rPr>
                <w:sz w:val="24"/>
                <w:szCs w:val="24"/>
                <w:lang w:val="tt-RU"/>
              </w:rPr>
            </w:pPr>
          </w:p>
        </w:tc>
      </w:tr>
      <w:tr w:rsidR="00750AA8" w:rsidRPr="009B4DB1" w:rsidTr="005B3A73">
        <w:trPr>
          <w:jc w:val="center"/>
        </w:trPr>
        <w:tc>
          <w:tcPr>
            <w:tcW w:w="458" w:type="dxa"/>
            <w:shd w:val="clear" w:color="auto" w:fill="auto"/>
          </w:tcPr>
          <w:p w:rsidR="00750AA8" w:rsidRPr="009B4DB1" w:rsidRDefault="00750AA8" w:rsidP="007D4F55">
            <w:pPr>
              <w:spacing w:line="240" w:lineRule="auto"/>
              <w:jc w:val="center"/>
              <w:rPr>
                <w:sz w:val="24"/>
                <w:szCs w:val="24"/>
                <w:lang w:val="tt-RU"/>
              </w:rPr>
            </w:pPr>
            <w:r w:rsidRPr="009B4DB1">
              <w:rPr>
                <w:sz w:val="24"/>
                <w:szCs w:val="24"/>
                <w:lang w:val="tt-RU"/>
              </w:rPr>
              <w:t>8</w:t>
            </w:r>
          </w:p>
        </w:tc>
        <w:tc>
          <w:tcPr>
            <w:tcW w:w="7550" w:type="dxa"/>
            <w:shd w:val="clear" w:color="auto" w:fill="auto"/>
          </w:tcPr>
          <w:p w:rsidR="00750AA8" w:rsidRPr="009B4DB1" w:rsidRDefault="00750AA8" w:rsidP="007D4F55">
            <w:pPr>
              <w:spacing w:line="240" w:lineRule="auto"/>
              <w:rPr>
                <w:sz w:val="24"/>
                <w:szCs w:val="24"/>
                <w:lang w:val="tt-RU"/>
              </w:rPr>
            </w:pPr>
            <w:r w:rsidRPr="009B4DB1">
              <w:rPr>
                <w:rFonts w:eastAsia="Times New Roman"/>
                <w:sz w:val="24"/>
                <w:szCs w:val="24"/>
                <w:lang w:val="tt-RU"/>
              </w:rPr>
              <w:t>Г.Камалның «Беренче театр</w:t>
            </w:r>
            <w:r w:rsidRPr="009B4DB1">
              <w:rPr>
                <w:rFonts w:eastAsia="Times New Roman"/>
                <w:sz w:val="24"/>
                <w:szCs w:val="24"/>
                <w:lang w:val="be-BY"/>
              </w:rPr>
              <w:t>» комедиясе</w:t>
            </w:r>
            <w:r w:rsidRPr="009B4DB1">
              <w:rPr>
                <w:rFonts w:eastAsia="Times New Roman"/>
                <w:bCs/>
                <w:sz w:val="24"/>
                <w:szCs w:val="24"/>
                <w:lang w:val="be-BY"/>
              </w:rPr>
              <w:t>.</w:t>
            </w:r>
          </w:p>
        </w:tc>
        <w:tc>
          <w:tcPr>
            <w:tcW w:w="1436" w:type="dxa"/>
          </w:tcPr>
          <w:p w:rsidR="00750AA8" w:rsidRPr="009B4DB1" w:rsidRDefault="00750AA8" w:rsidP="007D4F55">
            <w:pPr>
              <w:spacing w:line="240" w:lineRule="auto"/>
              <w:jc w:val="center"/>
              <w:rPr>
                <w:sz w:val="24"/>
                <w:szCs w:val="24"/>
                <w:lang w:val="tt-RU"/>
              </w:rPr>
            </w:pPr>
            <w:r w:rsidRPr="009B4DB1">
              <w:rPr>
                <w:sz w:val="24"/>
                <w:szCs w:val="24"/>
                <w:lang w:val="tt-RU"/>
              </w:rPr>
              <w:t>5</w:t>
            </w:r>
          </w:p>
        </w:tc>
        <w:tc>
          <w:tcPr>
            <w:tcW w:w="1436" w:type="dxa"/>
            <w:shd w:val="clear" w:color="auto" w:fill="auto"/>
            <w:vAlign w:val="center"/>
          </w:tcPr>
          <w:p w:rsidR="00750AA8" w:rsidRPr="009B4DB1" w:rsidRDefault="00750AA8" w:rsidP="007D4F55">
            <w:pPr>
              <w:spacing w:line="240" w:lineRule="auto"/>
              <w:jc w:val="center"/>
              <w:rPr>
                <w:sz w:val="24"/>
                <w:szCs w:val="24"/>
                <w:lang w:val="tt-RU"/>
              </w:rPr>
            </w:pPr>
            <w:r w:rsidRPr="009B4DB1">
              <w:rPr>
                <w:sz w:val="24"/>
                <w:szCs w:val="24"/>
                <w:lang w:val="tt-RU"/>
              </w:rPr>
              <w:t>4</w:t>
            </w:r>
          </w:p>
        </w:tc>
        <w:tc>
          <w:tcPr>
            <w:tcW w:w="1197" w:type="dxa"/>
            <w:vAlign w:val="center"/>
          </w:tcPr>
          <w:p w:rsidR="00750AA8" w:rsidRPr="009B4DB1" w:rsidRDefault="00750AA8" w:rsidP="007D4F55">
            <w:pPr>
              <w:spacing w:line="240" w:lineRule="auto"/>
              <w:jc w:val="center"/>
              <w:rPr>
                <w:sz w:val="24"/>
                <w:szCs w:val="24"/>
                <w:lang w:val="tt-RU"/>
              </w:rPr>
            </w:pPr>
            <w:r w:rsidRPr="009B4DB1">
              <w:rPr>
                <w:sz w:val="24"/>
                <w:szCs w:val="24"/>
                <w:lang w:val="tt-RU"/>
              </w:rPr>
              <w:t>1</w:t>
            </w:r>
          </w:p>
        </w:tc>
        <w:tc>
          <w:tcPr>
            <w:tcW w:w="1516" w:type="dxa"/>
            <w:vAlign w:val="center"/>
          </w:tcPr>
          <w:p w:rsidR="00750AA8" w:rsidRPr="009B4DB1" w:rsidRDefault="00750AA8" w:rsidP="007D4F55">
            <w:pPr>
              <w:spacing w:line="240" w:lineRule="auto"/>
              <w:jc w:val="center"/>
              <w:rPr>
                <w:sz w:val="24"/>
                <w:szCs w:val="24"/>
                <w:lang w:val="tt-RU"/>
              </w:rPr>
            </w:pPr>
          </w:p>
        </w:tc>
      </w:tr>
      <w:tr w:rsidR="00750AA8" w:rsidRPr="009B4DB1" w:rsidTr="005B3A73">
        <w:trPr>
          <w:trHeight w:val="385"/>
          <w:jc w:val="center"/>
        </w:trPr>
        <w:tc>
          <w:tcPr>
            <w:tcW w:w="458" w:type="dxa"/>
            <w:shd w:val="clear" w:color="auto" w:fill="auto"/>
          </w:tcPr>
          <w:p w:rsidR="00750AA8" w:rsidRPr="009B4DB1" w:rsidRDefault="00750AA8" w:rsidP="007D4F55">
            <w:pPr>
              <w:spacing w:line="240" w:lineRule="auto"/>
              <w:jc w:val="center"/>
              <w:rPr>
                <w:sz w:val="24"/>
                <w:szCs w:val="24"/>
                <w:lang w:val="tt-RU"/>
              </w:rPr>
            </w:pPr>
            <w:r w:rsidRPr="009B4DB1">
              <w:rPr>
                <w:sz w:val="24"/>
                <w:szCs w:val="24"/>
                <w:lang w:val="tt-RU"/>
              </w:rPr>
              <w:t>9</w:t>
            </w:r>
          </w:p>
        </w:tc>
        <w:tc>
          <w:tcPr>
            <w:tcW w:w="7550" w:type="dxa"/>
            <w:shd w:val="clear" w:color="auto" w:fill="auto"/>
          </w:tcPr>
          <w:p w:rsidR="00750AA8" w:rsidRPr="009B4DB1" w:rsidRDefault="00750AA8" w:rsidP="007D4F55">
            <w:pPr>
              <w:spacing w:line="240" w:lineRule="auto"/>
              <w:rPr>
                <w:sz w:val="24"/>
                <w:szCs w:val="24"/>
                <w:lang w:val="tt-RU"/>
              </w:rPr>
            </w:pPr>
            <w:r w:rsidRPr="009B4DB1">
              <w:rPr>
                <w:rFonts w:eastAsia="Times New Roman"/>
                <w:bCs/>
                <w:sz w:val="24"/>
                <w:szCs w:val="24"/>
                <w:lang w:val="tt-RU"/>
              </w:rPr>
              <w:t>Г.Тукай</w:t>
            </w:r>
            <w:r w:rsidRPr="009B4DB1">
              <w:rPr>
                <w:rFonts w:eastAsia="Times New Roman"/>
                <w:bCs/>
                <w:sz w:val="24"/>
                <w:szCs w:val="24"/>
                <w:lang w:val="be-BY"/>
              </w:rPr>
              <w:t>. «</w:t>
            </w:r>
            <w:r w:rsidRPr="009B4DB1">
              <w:rPr>
                <w:rFonts w:eastAsia="Times New Roman"/>
                <w:bCs/>
                <w:sz w:val="24"/>
                <w:szCs w:val="24"/>
                <w:lang w:val="tt-RU"/>
              </w:rPr>
              <w:t>Исемдә калганнар</w:t>
            </w:r>
            <w:r w:rsidRPr="009B4DB1">
              <w:rPr>
                <w:rFonts w:eastAsia="Times New Roman"/>
                <w:bCs/>
                <w:sz w:val="24"/>
                <w:szCs w:val="24"/>
                <w:lang w:val="be-BY"/>
              </w:rPr>
              <w:t xml:space="preserve">».    </w:t>
            </w:r>
          </w:p>
        </w:tc>
        <w:tc>
          <w:tcPr>
            <w:tcW w:w="1436" w:type="dxa"/>
          </w:tcPr>
          <w:p w:rsidR="00750AA8" w:rsidRPr="009B4DB1" w:rsidRDefault="00750AA8" w:rsidP="007D4F55">
            <w:pPr>
              <w:spacing w:line="240" w:lineRule="auto"/>
              <w:jc w:val="center"/>
              <w:rPr>
                <w:sz w:val="24"/>
                <w:szCs w:val="24"/>
                <w:lang w:val="tt-RU"/>
              </w:rPr>
            </w:pPr>
            <w:r w:rsidRPr="009B4DB1">
              <w:rPr>
                <w:sz w:val="24"/>
                <w:szCs w:val="24"/>
                <w:lang w:val="tt-RU"/>
              </w:rPr>
              <w:t>5</w:t>
            </w:r>
          </w:p>
        </w:tc>
        <w:tc>
          <w:tcPr>
            <w:tcW w:w="1436" w:type="dxa"/>
            <w:shd w:val="clear" w:color="auto" w:fill="auto"/>
            <w:vAlign w:val="center"/>
          </w:tcPr>
          <w:p w:rsidR="00750AA8" w:rsidRPr="009B4DB1" w:rsidRDefault="00750AA8" w:rsidP="007D4F55">
            <w:pPr>
              <w:spacing w:line="240" w:lineRule="auto"/>
              <w:jc w:val="center"/>
              <w:rPr>
                <w:sz w:val="24"/>
                <w:szCs w:val="24"/>
                <w:lang w:val="tt-RU"/>
              </w:rPr>
            </w:pPr>
            <w:r w:rsidRPr="009B4DB1">
              <w:rPr>
                <w:sz w:val="24"/>
                <w:szCs w:val="24"/>
                <w:lang w:val="tt-RU"/>
              </w:rPr>
              <w:t>5</w:t>
            </w:r>
          </w:p>
        </w:tc>
        <w:tc>
          <w:tcPr>
            <w:tcW w:w="1197" w:type="dxa"/>
            <w:vAlign w:val="center"/>
          </w:tcPr>
          <w:p w:rsidR="00750AA8" w:rsidRPr="009B4DB1" w:rsidRDefault="00750AA8" w:rsidP="007D4F55">
            <w:pPr>
              <w:spacing w:line="240" w:lineRule="auto"/>
              <w:jc w:val="center"/>
              <w:rPr>
                <w:sz w:val="24"/>
                <w:szCs w:val="24"/>
                <w:lang w:val="tt-RU"/>
              </w:rPr>
            </w:pPr>
          </w:p>
        </w:tc>
        <w:tc>
          <w:tcPr>
            <w:tcW w:w="1516" w:type="dxa"/>
            <w:vAlign w:val="center"/>
          </w:tcPr>
          <w:p w:rsidR="00750AA8" w:rsidRPr="009B4DB1" w:rsidRDefault="00750AA8" w:rsidP="007D4F55">
            <w:pPr>
              <w:spacing w:line="240" w:lineRule="auto"/>
              <w:jc w:val="center"/>
              <w:rPr>
                <w:sz w:val="24"/>
                <w:szCs w:val="24"/>
                <w:lang w:val="tt-RU"/>
              </w:rPr>
            </w:pPr>
          </w:p>
        </w:tc>
      </w:tr>
      <w:tr w:rsidR="00750AA8" w:rsidRPr="009B4DB1" w:rsidTr="005B3A73">
        <w:trPr>
          <w:jc w:val="center"/>
        </w:trPr>
        <w:tc>
          <w:tcPr>
            <w:tcW w:w="458" w:type="dxa"/>
            <w:shd w:val="clear" w:color="auto" w:fill="auto"/>
          </w:tcPr>
          <w:p w:rsidR="00750AA8" w:rsidRPr="009B4DB1" w:rsidRDefault="00750AA8" w:rsidP="007D4F55">
            <w:pPr>
              <w:spacing w:line="240" w:lineRule="auto"/>
              <w:jc w:val="center"/>
              <w:rPr>
                <w:sz w:val="24"/>
                <w:szCs w:val="24"/>
                <w:lang w:val="tt-RU"/>
              </w:rPr>
            </w:pPr>
            <w:r w:rsidRPr="009B4DB1">
              <w:rPr>
                <w:sz w:val="24"/>
                <w:szCs w:val="24"/>
                <w:lang w:val="tt-RU"/>
              </w:rPr>
              <w:t>10</w:t>
            </w:r>
          </w:p>
        </w:tc>
        <w:tc>
          <w:tcPr>
            <w:tcW w:w="7550" w:type="dxa"/>
            <w:shd w:val="clear" w:color="auto" w:fill="auto"/>
          </w:tcPr>
          <w:p w:rsidR="00750AA8" w:rsidRPr="009B4DB1" w:rsidRDefault="00750AA8" w:rsidP="007D4F55">
            <w:pPr>
              <w:spacing w:line="240" w:lineRule="auto"/>
              <w:rPr>
                <w:sz w:val="24"/>
                <w:szCs w:val="24"/>
                <w:lang w:val="tt-RU"/>
              </w:rPr>
            </w:pPr>
            <w:r w:rsidRPr="009B4DB1">
              <w:rPr>
                <w:rFonts w:eastAsia="Times New Roman"/>
                <w:sz w:val="24"/>
                <w:szCs w:val="24"/>
                <w:lang w:val="tt-RU"/>
              </w:rPr>
              <w:t>Практик дәрес. Тема: Лирик жанрлар</w:t>
            </w:r>
          </w:p>
        </w:tc>
        <w:tc>
          <w:tcPr>
            <w:tcW w:w="1436" w:type="dxa"/>
          </w:tcPr>
          <w:p w:rsidR="00750AA8" w:rsidRPr="009B4DB1" w:rsidRDefault="00750AA8" w:rsidP="007D4F55">
            <w:pPr>
              <w:spacing w:line="240" w:lineRule="auto"/>
              <w:jc w:val="center"/>
              <w:rPr>
                <w:sz w:val="24"/>
                <w:szCs w:val="24"/>
                <w:lang w:val="tt-RU"/>
              </w:rPr>
            </w:pPr>
            <w:r w:rsidRPr="009B4DB1">
              <w:rPr>
                <w:sz w:val="24"/>
                <w:szCs w:val="24"/>
                <w:lang w:val="tt-RU"/>
              </w:rPr>
              <w:t>2</w:t>
            </w:r>
          </w:p>
        </w:tc>
        <w:tc>
          <w:tcPr>
            <w:tcW w:w="1436" w:type="dxa"/>
            <w:shd w:val="clear" w:color="auto" w:fill="auto"/>
            <w:vAlign w:val="center"/>
          </w:tcPr>
          <w:p w:rsidR="00750AA8" w:rsidRPr="009B4DB1" w:rsidRDefault="00750AA8" w:rsidP="007D4F55">
            <w:pPr>
              <w:spacing w:line="240" w:lineRule="auto"/>
              <w:jc w:val="center"/>
              <w:rPr>
                <w:sz w:val="24"/>
                <w:szCs w:val="24"/>
                <w:lang w:val="tt-RU"/>
              </w:rPr>
            </w:pPr>
            <w:r w:rsidRPr="009B4DB1">
              <w:rPr>
                <w:sz w:val="24"/>
                <w:szCs w:val="24"/>
                <w:lang w:val="tt-RU"/>
              </w:rPr>
              <w:t>2</w:t>
            </w:r>
          </w:p>
        </w:tc>
        <w:tc>
          <w:tcPr>
            <w:tcW w:w="1197" w:type="dxa"/>
            <w:vAlign w:val="center"/>
          </w:tcPr>
          <w:p w:rsidR="00750AA8" w:rsidRPr="009B4DB1" w:rsidRDefault="00750AA8" w:rsidP="007D4F55">
            <w:pPr>
              <w:spacing w:line="240" w:lineRule="auto"/>
              <w:jc w:val="center"/>
              <w:rPr>
                <w:sz w:val="24"/>
                <w:szCs w:val="24"/>
                <w:lang w:val="tt-RU"/>
              </w:rPr>
            </w:pPr>
          </w:p>
        </w:tc>
        <w:tc>
          <w:tcPr>
            <w:tcW w:w="1516" w:type="dxa"/>
            <w:vAlign w:val="center"/>
          </w:tcPr>
          <w:p w:rsidR="00750AA8" w:rsidRPr="009B4DB1" w:rsidRDefault="00750AA8" w:rsidP="007D4F55">
            <w:pPr>
              <w:spacing w:line="240" w:lineRule="auto"/>
              <w:jc w:val="center"/>
              <w:rPr>
                <w:sz w:val="24"/>
                <w:szCs w:val="24"/>
                <w:lang w:val="tt-RU"/>
              </w:rPr>
            </w:pPr>
          </w:p>
        </w:tc>
      </w:tr>
      <w:tr w:rsidR="00750AA8" w:rsidRPr="009B4DB1" w:rsidTr="005B3A73">
        <w:trPr>
          <w:jc w:val="center"/>
        </w:trPr>
        <w:tc>
          <w:tcPr>
            <w:tcW w:w="458" w:type="dxa"/>
            <w:shd w:val="clear" w:color="auto" w:fill="auto"/>
          </w:tcPr>
          <w:p w:rsidR="00750AA8" w:rsidRPr="009B4DB1" w:rsidRDefault="00750AA8" w:rsidP="007D4F55">
            <w:pPr>
              <w:spacing w:line="240" w:lineRule="auto"/>
              <w:jc w:val="center"/>
              <w:rPr>
                <w:sz w:val="24"/>
                <w:szCs w:val="24"/>
                <w:lang w:val="tt-RU"/>
              </w:rPr>
            </w:pPr>
            <w:r w:rsidRPr="009B4DB1">
              <w:rPr>
                <w:sz w:val="24"/>
                <w:szCs w:val="24"/>
                <w:lang w:val="tt-RU"/>
              </w:rPr>
              <w:t>11</w:t>
            </w:r>
          </w:p>
        </w:tc>
        <w:tc>
          <w:tcPr>
            <w:tcW w:w="7550" w:type="dxa"/>
            <w:shd w:val="clear" w:color="auto" w:fill="auto"/>
          </w:tcPr>
          <w:p w:rsidR="00750AA8" w:rsidRPr="009B4DB1" w:rsidRDefault="00750AA8" w:rsidP="00793E91">
            <w:pPr>
              <w:contextualSpacing/>
              <w:rPr>
                <w:sz w:val="24"/>
                <w:szCs w:val="24"/>
                <w:lang w:val="tt-RU"/>
              </w:rPr>
            </w:pPr>
            <w:r w:rsidRPr="009B4DB1">
              <w:rPr>
                <w:rFonts w:eastAsia="Times New Roman"/>
                <w:sz w:val="24"/>
                <w:szCs w:val="24"/>
                <w:lang w:val="tt-RU"/>
              </w:rPr>
              <w:t xml:space="preserve">Һ.Такташның  “Урман”,“Пи-би-бип”,”Болай гади җыр гына” </w:t>
            </w:r>
          </w:p>
        </w:tc>
        <w:tc>
          <w:tcPr>
            <w:tcW w:w="1436" w:type="dxa"/>
          </w:tcPr>
          <w:p w:rsidR="00750AA8" w:rsidRPr="009B4DB1" w:rsidRDefault="00750AA8" w:rsidP="007D4F55">
            <w:pPr>
              <w:spacing w:line="240" w:lineRule="auto"/>
              <w:jc w:val="center"/>
              <w:rPr>
                <w:sz w:val="24"/>
                <w:szCs w:val="24"/>
                <w:lang w:val="tt-RU"/>
              </w:rPr>
            </w:pPr>
            <w:r w:rsidRPr="009B4DB1">
              <w:rPr>
                <w:sz w:val="24"/>
                <w:szCs w:val="24"/>
                <w:lang w:val="tt-RU"/>
              </w:rPr>
              <w:t>4</w:t>
            </w:r>
          </w:p>
        </w:tc>
        <w:tc>
          <w:tcPr>
            <w:tcW w:w="1436" w:type="dxa"/>
            <w:shd w:val="clear" w:color="auto" w:fill="auto"/>
            <w:vAlign w:val="center"/>
          </w:tcPr>
          <w:p w:rsidR="00750AA8" w:rsidRPr="009B4DB1" w:rsidRDefault="00750AA8" w:rsidP="007D4F55">
            <w:pPr>
              <w:spacing w:line="240" w:lineRule="auto"/>
              <w:jc w:val="center"/>
              <w:rPr>
                <w:sz w:val="24"/>
                <w:szCs w:val="24"/>
                <w:lang w:val="tt-RU"/>
              </w:rPr>
            </w:pPr>
            <w:r w:rsidRPr="009B4DB1">
              <w:rPr>
                <w:sz w:val="24"/>
                <w:szCs w:val="24"/>
                <w:lang w:val="tt-RU"/>
              </w:rPr>
              <w:t>4</w:t>
            </w:r>
          </w:p>
        </w:tc>
        <w:tc>
          <w:tcPr>
            <w:tcW w:w="1197" w:type="dxa"/>
            <w:vAlign w:val="center"/>
          </w:tcPr>
          <w:p w:rsidR="00750AA8" w:rsidRPr="009B4DB1" w:rsidRDefault="00750AA8" w:rsidP="007D4F55">
            <w:pPr>
              <w:spacing w:line="240" w:lineRule="auto"/>
              <w:jc w:val="center"/>
              <w:rPr>
                <w:sz w:val="24"/>
                <w:szCs w:val="24"/>
                <w:lang w:val="tt-RU"/>
              </w:rPr>
            </w:pPr>
          </w:p>
        </w:tc>
        <w:tc>
          <w:tcPr>
            <w:tcW w:w="1516" w:type="dxa"/>
            <w:vAlign w:val="center"/>
          </w:tcPr>
          <w:p w:rsidR="00750AA8" w:rsidRPr="009B4DB1" w:rsidRDefault="00750AA8" w:rsidP="007D4F55">
            <w:pPr>
              <w:spacing w:line="240" w:lineRule="auto"/>
              <w:jc w:val="center"/>
              <w:rPr>
                <w:sz w:val="24"/>
                <w:szCs w:val="24"/>
                <w:lang w:val="tt-RU"/>
              </w:rPr>
            </w:pPr>
          </w:p>
        </w:tc>
      </w:tr>
      <w:tr w:rsidR="00750AA8" w:rsidRPr="009B4DB1" w:rsidTr="005B3A73">
        <w:trPr>
          <w:jc w:val="center"/>
        </w:trPr>
        <w:tc>
          <w:tcPr>
            <w:tcW w:w="458" w:type="dxa"/>
            <w:shd w:val="clear" w:color="auto" w:fill="auto"/>
          </w:tcPr>
          <w:p w:rsidR="00750AA8" w:rsidRPr="009B4DB1" w:rsidRDefault="00750AA8" w:rsidP="007D4F55">
            <w:pPr>
              <w:spacing w:line="240" w:lineRule="auto"/>
              <w:jc w:val="center"/>
              <w:rPr>
                <w:sz w:val="24"/>
                <w:szCs w:val="24"/>
                <w:lang w:val="tt-RU"/>
              </w:rPr>
            </w:pPr>
            <w:r w:rsidRPr="009B4DB1">
              <w:rPr>
                <w:sz w:val="24"/>
                <w:szCs w:val="24"/>
                <w:lang w:val="tt-RU"/>
              </w:rPr>
              <w:t>12</w:t>
            </w:r>
          </w:p>
        </w:tc>
        <w:tc>
          <w:tcPr>
            <w:tcW w:w="7550" w:type="dxa"/>
            <w:shd w:val="clear" w:color="auto" w:fill="auto"/>
          </w:tcPr>
          <w:p w:rsidR="00750AA8" w:rsidRPr="009B4DB1" w:rsidRDefault="00750AA8" w:rsidP="007D4F55">
            <w:pPr>
              <w:ind w:hanging="71"/>
              <w:contextualSpacing/>
              <w:rPr>
                <w:rFonts w:eastAsia="Times New Roman"/>
                <w:sz w:val="24"/>
                <w:szCs w:val="24"/>
                <w:lang w:val="tt-RU"/>
              </w:rPr>
            </w:pPr>
            <w:r w:rsidRPr="009B4DB1">
              <w:rPr>
                <w:rFonts w:eastAsia="Times New Roman"/>
                <w:sz w:val="24"/>
                <w:szCs w:val="24"/>
                <w:lang w:val="be-BY"/>
              </w:rPr>
              <w:t>И.Газиның  «Кояш артыннан киткән тургай” хикәясе.</w:t>
            </w:r>
          </w:p>
        </w:tc>
        <w:tc>
          <w:tcPr>
            <w:tcW w:w="1436" w:type="dxa"/>
          </w:tcPr>
          <w:p w:rsidR="00750AA8" w:rsidRPr="009B4DB1" w:rsidRDefault="00750AA8" w:rsidP="007D4F55">
            <w:pPr>
              <w:spacing w:line="240" w:lineRule="auto"/>
              <w:jc w:val="center"/>
              <w:rPr>
                <w:sz w:val="24"/>
                <w:szCs w:val="24"/>
                <w:lang w:val="tt-RU"/>
              </w:rPr>
            </w:pPr>
            <w:r w:rsidRPr="009B4DB1">
              <w:rPr>
                <w:sz w:val="24"/>
                <w:szCs w:val="24"/>
                <w:lang w:val="tt-RU"/>
              </w:rPr>
              <w:t>4</w:t>
            </w:r>
          </w:p>
        </w:tc>
        <w:tc>
          <w:tcPr>
            <w:tcW w:w="1436" w:type="dxa"/>
            <w:shd w:val="clear" w:color="auto" w:fill="auto"/>
            <w:vAlign w:val="center"/>
          </w:tcPr>
          <w:p w:rsidR="00750AA8" w:rsidRPr="009B4DB1" w:rsidRDefault="00750AA8" w:rsidP="007D4F55">
            <w:pPr>
              <w:spacing w:line="240" w:lineRule="auto"/>
              <w:jc w:val="center"/>
              <w:rPr>
                <w:sz w:val="24"/>
                <w:szCs w:val="24"/>
                <w:lang w:val="tt-RU"/>
              </w:rPr>
            </w:pPr>
            <w:r w:rsidRPr="009B4DB1">
              <w:rPr>
                <w:sz w:val="24"/>
                <w:szCs w:val="24"/>
                <w:lang w:val="tt-RU"/>
              </w:rPr>
              <w:t>3</w:t>
            </w:r>
          </w:p>
        </w:tc>
        <w:tc>
          <w:tcPr>
            <w:tcW w:w="1197" w:type="dxa"/>
            <w:vAlign w:val="center"/>
          </w:tcPr>
          <w:p w:rsidR="00750AA8" w:rsidRPr="009B4DB1" w:rsidRDefault="00750AA8" w:rsidP="007D4F55">
            <w:pPr>
              <w:spacing w:line="240" w:lineRule="auto"/>
              <w:jc w:val="center"/>
              <w:rPr>
                <w:sz w:val="24"/>
                <w:szCs w:val="24"/>
                <w:lang w:val="tt-RU"/>
              </w:rPr>
            </w:pPr>
            <w:r w:rsidRPr="009B4DB1">
              <w:rPr>
                <w:sz w:val="24"/>
                <w:szCs w:val="24"/>
                <w:lang w:val="tt-RU"/>
              </w:rPr>
              <w:t>1</w:t>
            </w:r>
          </w:p>
        </w:tc>
        <w:tc>
          <w:tcPr>
            <w:tcW w:w="1516" w:type="dxa"/>
            <w:vAlign w:val="center"/>
          </w:tcPr>
          <w:p w:rsidR="00750AA8" w:rsidRPr="009B4DB1" w:rsidRDefault="00750AA8" w:rsidP="007D4F55">
            <w:pPr>
              <w:spacing w:line="240" w:lineRule="auto"/>
              <w:jc w:val="center"/>
              <w:rPr>
                <w:sz w:val="24"/>
                <w:szCs w:val="24"/>
                <w:lang w:val="tt-RU"/>
              </w:rPr>
            </w:pPr>
          </w:p>
        </w:tc>
      </w:tr>
      <w:tr w:rsidR="00750AA8" w:rsidRPr="009B4DB1" w:rsidTr="005B3A73">
        <w:trPr>
          <w:jc w:val="center"/>
        </w:trPr>
        <w:tc>
          <w:tcPr>
            <w:tcW w:w="458" w:type="dxa"/>
            <w:shd w:val="clear" w:color="auto" w:fill="auto"/>
          </w:tcPr>
          <w:p w:rsidR="00750AA8" w:rsidRPr="009B4DB1" w:rsidRDefault="00750AA8" w:rsidP="007D4F55">
            <w:pPr>
              <w:spacing w:line="240" w:lineRule="auto"/>
              <w:jc w:val="center"/>
              <w:rPr>
                <w:sz w:val="24"/>
                <w:szCs w:val="24"/>
                <w:lang w:val="tt-RU"/>
              </w:rPr>
            </w:pPr>
            <w:r w:rsidRPr="009B4DB1">
              <w:rPr>
                <w:sz w:val="24"/>
                <w:szCs w:val="24"/>
                <w:lang w:val="tt-RU"/>
              </w:rPr>
              <w:t>13</w:t>
            </w:r>
          </w:p>
        </w:tc>
        <w:tc>
          <w:tcPr>
            <w:tcW w:w="7550" w:type="dxa"/>
            <w:shd w:val="clear" w:color="auto" w:fill="auto"/>
          </w:tcPr>
          <w:p w:rsidR="00750AA8" w:rsidRPr="009B4DB1" w:rsidRDefault="00750AA8" w:rsidP="007D4F55">
            <w:pPr>
              <w:ind w:firstLine="71"/>
              <w:contextualSpacing/>
              <w:rPr>
                <w:rFonts w:eastAsia="Times New Roman"/>
                <w:sz w:val="24"/>
                <w:szCs w:val="24"/>
                <w:lang w:val="tt-RU"/>
              </w:rPr>
            </w:pPr>
            <w:r w:rsidRPr="009B4DB1">
              <w:rPr>
                <w:rFonts w:eastAsia="Times New Roman"/>
                <w:sz w:val="24"/>
                <w:szCs w:val="24"/>
                <w:lang w:val="be-BY"/>
              </w:rPr>
              <w:t>Р.Батулланың «Имче», “Көчек”,”Чагыр”  хикәяләре</w:t>
            </w:r>
          </w:p>
        </w:tc>
        <w:tc>
          <w:tcPr>
            <w:tcW w:w="1436" w:type="dxa"/>
          </w:tcPr>
          <w:p w:rsidR="00750AA8" w:rsidRPr="009B4DB1" w:rsidRDefault="00750AA8" w:rsidP="007D4F55">
            <w:pPr>
              <w:spacing w:line="240" w:lineRule="auto"/>
              <w:jc w:val="center"/>
              <w:rPr>
                <w:sz w:val="24"/>
                <w:szCs w:val="24"/>
                <w:lang w:val="tt-RU"/>
              </w:rPr>
            </w:pPr>
            <w:r w:rsidRPr="009B4DB1">
              <w:rPr>
                <w:sz w:val="24"/>
                <w:szCs w:val="24"/>
                <w:lang w:val="tt-RU"/>
              </w:rPr>
              <w:t>6</w:t>
            </w:r>
          </w:p>
        </w:tc>
        <w:tc>
          <w:tcPr>
            <w:tcW w:w="1436" w:type="dxa"/>
            <w:shd w:val="clear" w:color="auto" w:fill="auto"/>
            <w:vAlign w:val="center"/>
          </w:tcPr>
          <w:p w:rsidR="00750AA8" w:rsidRPr="009B4DB1" w:rsidRDefault="00750AA8" w:rsidP="007D4F55">
            <w:pPr>
              <w:spacing w:line="240" w:lineRule="auto"/>
              <w:jc w:val="center"/>
              <w:rPr>
                <w:sz w:val="24"/>
                <w:szCs w:val="24"/>
                <w:lang w:val="tt-RU"/>
              </w:rPr>
            </w:pPr>
            <w:r w:rsidRPr="009B4DB1">
              <w:rPr>
                <w:sz w:val="24"/>
                <w:szCs w:val="24"/>
                <w:lang w:val="tt-RU"/>
              </w:rPr>
              <w:t>4</w:t>
            </w:r>
          </w:p>
        </w:tc>
        <w:tc>
          <w:tcPr>
            <w:tcW w:w="1197" w:type="dxa"/>
            <w:vAlign w:val="center"/>
          </w:tcPr>
          <w:p w:rsidR="00750AA8" w:rsidRPr="009B4DB1" w:rsidRDefault="00750AA8" w:rsidP="007D4F55">
            <w:pPr>
              <w:spacing w:line="240" w:lineRule="auto"/>
              <w:jc w:val="center"/>
              <w:rPr>
                <w:sz w:val="24"/>
                <w:szCs w:val="24"/>
                <w:lang w:val="tt-RU"/>
              </w:rPr>
            </w:pPr>
          </w:p>
        </w:tc>
        <w:tc>
          <w:tcPr>
            <w:tcW w:w="1516" w:type="dxa"/>
            <w:vAlign w:val="center"/>
          </w:tcPr>
          <w:p w:rsidR="00750AA8" w:rsidRPr="009B4DB1" w:rsidRDefault="00750AA8" w:rsidP="007D4F55">
            <w:pPr>
              <w:spacing w:line="240" w:lineRule="auto"/>
              <w:jc w:val="center"/>
              <w:rPr>
                <w:sz w:val="24"/>
                <w:szCs w:val="24"/>
                <w:lang w:val="tt-RU"/>
              </w:rPr>
            </w:pPr>
            <w:r w:rsidRPr="009B4DB1">
              <w:rPr>
                <w:sz w:val="24"/>
                <w:szCs w:val="24"/>
                <w:lang w:val="tt-RU"/>
              </w:rPr>
              <w:t>2</w:t>
            </w:r>
          </w:p>
        </w:tc>
      </w:tr>
      <w:tr w:rsidR="00750AA8" w:rsidRPr="009B4DB1" w:rsidTr="005B3A73">
        <w:trPr>
          <w:jc w:val="center"/>
        </w:trPr>
        <w:tc>
          <w:tcPr>
            <w:tcW w:w="458" w:type="dxa"/>
            <w:shd w:val="clear" w:color="auto" w:fill="auto"/>
          </w:tcPr>
          <w:p w:rsidR="00750AA8" w:rsidRPr="009B4DB1" w:rsidRDefault="00750AA8" w:rsidP="007D4F55">
            <w:pPr>
              <w:spacing w:line="240" w:lineRule="auto"/>
              <w:jc w:val="center"/>
              <w:rPr>
                <w:sz w:val="24"/>
                <w:szCs w:val="24"/>
                <w:lang w:val="tt-RU"/>
              </w:rPr>
            </w:pPr>
            <w:r w:rsidRPr="009B4DB1">
              <w:rPr>
                <w:sz w:val="24"/>
                <w:szCs w:val="24"/>
                <w:lang w:val="tt-RU"/>
              </w:rPr>
              <w:t>14</w:t>
            </w:r>
          </w:p>
        </w:tc>
        <w:tc>
          <w:tcPr>
            <w:tcW w:w="7550" w:type="dxa"/>
            <w:shd w:val="clear" w:color="auto" w:fill="auto"/>
          </w:tcPr>
          <w:p w:rsidR="00750AA8" w:rsidRPr="009B4DB1" w:rsidRDefault="00750AA8" w:rsidP="007D4F55">
            <w:pPr>
              <w:ind w:firstLine="71"/>
              <w:contextualSpacing/>
              <w:rPr>
                <w:rFonts w:eastAsia="Times New Roman"/>
                <w:sz w:val="24"/>
                <w:szCs w:val="24"/>
                <w:lang w:val="tt-RU"/>
              </w:rPr>
            </w:pPr>
            <w:r w:rsidRPr="009B4DB1">
              <w:rPr>
                <w:rFonts w:eastAsia="Times New Roman"/>
                <w:sz w:val="24"/>
                <w:szCs w:val="24"/>
                <w:lang w:val="be-BY"/>
              </w:rPr>
              <w:t>Ф.Яруллинның “Ак төнбоек” хикәясе</w:t>
            </w:r>
          </w:p>
        </w:tc>
        <w:tc>
          <w:tcPr>
            <w:tcW w:w="1436" w:type="dxa"/>
          </w:tcPr>
          <w:p w:rsidR="00750AA8" w:rsidRPr="009B4DB1" w:rsidRDefault="00750AA8" w:rsidP="007D4F55">
            <w:pPr>
              <w:spacing w:line="240" w:lineRule="auto"/>
              <w:jc w:val="center"/>
              <w:rPr>
                <w:sz w:val="24"/>
                <w:szCs w:val="24"/>
                <w:lang w:val="tt-RU"/>
              </w:rPr>
            </w:pPr>
            <w:r w:rsidRPr="009B4DB1">
              <w:rPr>
                <w:sz w:val="24"/>
                <w:szCs w:val="24"/>
                <w:lang w:val="tt-RU"/>
              </w:rPr>
              <w:t>4</w:t>
            </w:r>
          </w:p>
        </w:tc>
        <w:tc>
          <w:tcPr>
            <w:tcW w:w="1436" w:type="dxa"/>
            <w:shd w:val="clear" w:color="auto" w:fill="auto"/>
            <w:vAlign w:val="center"/>
          </w:tcPr>
          <w:p w:rsidR="00750AA8" w:rsidRPr="009B4DB1" w:rsidRDefault="00750AA8" w:rsidP="007D4F55">
            <w:pPr>
              <w:spacing w:line="240" w:lineRule="auto"/>
              <w:jc w:val="center"/>
              <w:rPr>
                <w:sz w:val="24"/>
                <w:szCs w:val="24"/>
                <w:lang w:val="tt-RU"/>
              </w:rPr>
            </w:pPr>
            <w:r w:rsidRPr="009B4DB1">
              <w:rPr>
                <w:sz w:val="24"/>
                <w:szCs w:val="24"/>
                <w:lang w:val="tt-RU"/>
              </w:rPr>
              <w:t>3</w:t>
            </w:r>
          </w:p>
        </w:tc>
        <w:tc>
          <w:tcPr>
            <w:tcW w:w="1197" w:type="dxa"/>
            <w:vAlign w:val="center"/>
          </w:tcPr>
          <w:p w:rsidR="00750AA8" w:rsidRPr="009B4DB1" w:rsidRDefault="00750AA8" w:rsidP="007D4F55">
            <w:pPr>
              <w:spacing w:line="240" w:lineRule="auto"/>
              <w:jc w:val="center"/>
              <w:rPr>
                <w:sz w:val="24"/>
                <w:szCs w:val="24"/>
                <w:lang w:val="tt-RU"/>
              </w:rPr>
            </w:pPr>
            <w:r w:rsidRPr="009B4DB1">
              <w:rPr>
                <w:sz w:val="24"/>
                <w:szCs w:val="24"/>
                <w:lang w:val="tt-RU"/>
              </w:rPr>
              <w:t>1</w:t>
            </w:r>
          </w:p>
        </w:tc>
        <w:tc>
          <w:tcPr>
            <w:tcW w:w="1516" w:type="dxa"/>
            <w:vAlign w:val="center"/>
          </w:tcPr>
          <w:p w:rsidR="00750AA8" w:rsidRPr="009B4DB1" w:rsidRDefault="00750AA8" w:rsidP="007D4F55">
            <w:pPr>
              <w:spacing w:line="240" w:lineRule="auto"/>
              <w:jc w:val="center"/>
              <w:rPr>
                <w:sz w:val="24"/>
                <w:szCs w:val="24"/>
                <w:lang w:val="tt-RU"/>
              </w:rPr>
            </w:pPr>
          </w:p>
        </w:tc>
      </w:tr>
      <w:tr w:rsidR="00750AA8" w:rsidRPr="009B4DB1" w:rsidTr="005B3A73">
        <w:trPr>
          <w:jc w:val="center"/>
        </w:trPr>
        <w:tc>
          <w:tcPr>
            <w:tcW w:w="458" w:type="dxa"/>
            <w:shd w:val="clear" w:color="auto" w:fill="auto"/>
          </w:tcPr>
          <w:p w:rsidR="00750AA8" w:rsidRPr="009B4DB1" w:rsidRDefault="00750AA8" w:rsidP="007D4F55">
            <w:pPr>
              <w:spacing w:line="240" w:lineRule="auto"/>
              <w:jc w:val="center"/>
              <w:rPr>
                <w:sz w:val="24"/>
                <w:szCs w:val="24"/>
                <w:lang w:val="tt-RU"/>
              </w:rPr>
            </w:pPr>
            <w:r w:rsidRPr="009B4DB1">
              <w:rPr>
                <w:sz w:val="24"/>
                <w:szCs w:val="24"/>
                <w:lang w:val="tt-RU"/>
              </w:rPr>
              <w:t>15</w:t>
            </w:r>
          </w:p>
        </w:tc>
        <w:tc>
          <w:tcPr>
            <w:tcW w:w="7550" w:type="dxa"/>
            <w:shd w:val="clear" w:color="auto" w:fill="auto"/>
          </w:tcPr>
          <w:p w:rsidR="00750AA8" w:rsidRPr="009B4DB1" w:rsidRDefault="00750AA8" w:rsidP="007D4F55">
            <w:pPr>
              <w:ind w:firstLine="71"/>
              <w:contextualSpacing/>
              <w:rPr>
                <w:rFonts w:eastAsia="Times New Roman"/>
                <w:sz w:val="24"/>
                <w:szCs w:val="24"/>
                <w:lang w:val="tt-RU"/>
              </w:rPr>
            </w:pPr>
            <w:r w:rsidRPr="009B4DB1">
              <w:rPr>
                <w:rFonts w:eastAsia="Times New Roman"/>
                <w:sz w:val="24"/>
                <w:szCs w:val="24"/>
                <w:lang w:val="tt-RU"/>
              </w:rPr>
              <w:t>Р. Миңнуллин иҗаты</w:t>
            </w:r>
          </w:p>
        </w:tc>
        <w:tc>
          <w:tcPr>
            <w:tcW w:w="1436" w:type="dxa"/>
          </w:tcPr>
          <w:p w:rsidR="00750AA8" w:rsidRPr="009B4DB1" w:rsidRDefault="00750AA8" w:rsidP="007D4F55">
            <w:pPr>
              <w:spacing w:line="240" w:lineRule="auto"/>
              <w:jc w:val="center"/>
              <w:rPr>
                <w:sz w:val="24"/>
                <w:szCs w:val="24"/>
                <w:lang w:val="tt-RU"/>
              </w:rPr>
            </w:pPr>
            <w:r w:rsidRPr="009B4DB1">
              <w:rPr>
                <w:sz w:val="24"/>
                <w:szCs w:val="24"/>
                <w:lang w:val="tt-RU"/>
              </w:rPr>
              <w:t>3</w:t>
            </w:r>
          </w:p>
        </w:tc>
        <w:tc>
          <w:tcPr>
            <w:tcW w:w="1436" w:type="dxa"/>
            <w:shd w:val="clear" w:color="auto" w:fill="auto"/>
            <w:vAlign w:val="center"/>
          </w:tcPr>
          <w:p w:rsidR="00750AA8" w:rsidRPr="009B4DB1" w:rsidRDefault="00750AA8" w:rsidP="007D4F55">
            <w:pPr>
              <w:spacing w:line="240" w:lineRule="auto"/>
              <w:jc w:val="center"/>
              <w:rPr>
                <w:sz w:val="24"/>
                <w:szCs w:val="24"/>
                <w:lang w:val="tt-RU"/>
              </w:rPr>
            </w:pPr>
            <w:r w:rsidRPr="009B4DB1">
              <w:rPr>
                <w:sz w:val="24"/>
                <w:szCs w:val="24"/>
                <w:lang w:val="tt-RU"/>
              </w:rPr>
              <w:t>3</w:t>
            </w:r>
          </w:p>
        </w:tc>
        <w:tc>
          <w:tcPr>
            <w:tcW w:w="1197" w:type="dxa"/>
            <w:vAlign w:val="center"/>
          </w:tcPr>
          <w:p w:rsidR="00750AA8" w:rsidRPr="009B4DB1" w:rsidRDefault="00750AA8" w:rsidP="007D4F55">
            <w:pPr>
              <w:spacing w:line="240" w:lineRule="auto"/>
              <w:jc w:val="center"/>
              <w:rPr>
                <w:sz w:val="24"/>
                <w:szCs w:val="24"/>
                <w:lang w:val="tt-RU"/>
              </w:rPr>
            </w:pPr>
          </w:p>
        </w:tc>
        <w:tc>
          <w:tcPr>
            <w:tcW w:w="1516" w:type="dxa"/>
            <w:vAlign w:val="center"/>
          </w:tcPr>
          <w:p w:rsidR="00750AA8" w:rsidRPr="009B4DB1" w:rsidRDefault="00750AA8" w:rsidP="007D4F55">
            <w:pPr>
              <w:spacing w:line="240" w:lineRule="auto"/>
              <w:jc w:val="center"/>
              <w:rPr>
                <w:sz w:val="24"/>
                <w:szCs w:val="24"/>
                <w:lang w:val="tt-RU"/>
              </w:rPr>
            </w:pPr>
          </w:p>
        </w:tc>
      </w:tr>
      <w:tr w:rsidR="00750AA8" w:rsidRPr="009B4DB1" w:rsidTr="005B3A73">
        <w:trPr>
          <w:jc w:val="center"/>
        </w:trPr>
        <w:tc>
          <w:tcPr>
            <w:tcW w:w="458" w:type="dxa"/>
            <w:shd w:val="clear" w:color="auto" w:fill="auto"/>
          </w:tcPr>
          <w:p w:rsidR="00750AA8" w:rsidRPr="009B4DB1" w:rsidRDefault="00750AA8" w:rsidP="007D4F55">
            <w:pPr>
              <w:spacing w:line="240" w:lineRule="auto"/>
              <w:jc w:val="center"/>
              <w:rPr>
                <w:sz w:val="24"/>
                <w:szCs w:val="24"/>
                <w:lang w:val="tt-RU"/>
              </w:rPr>
            </w:pPr>
            <w:r w:rsidRPr="009B4DB1">
              <w:rPr>
                <w:sz w:val="24"/>
                <w:szCs w:val="24"/>
                <w:lang w:val="tt-RU"/>
              </w:rPr>
              <w:t>16</w:t>
            </w:r>
          </w:p>
        </w:tc>
        <w:tc>
          <w:tcPr>
            <w:tcW w:w="7550" w:type="dxa"/>
            <w:shd w:val="clear" w:color="auto" w:fill="auto"/>
          </w:tcPr>
          <w:p w:rsidR="00750AA8" w:rsidRPr="009B4DB1" w:rsidRDefault="00750AA8" w:rsidP="007D4F55">
            <w:pPr>
              <w:ind w:firstLine="71"/>
              <w:contextualSpacing/>
              <w:rPr>
                <w:rFonts w:eastAsia="Times New Roman"/>
                <w:sz w:val="24"/>
                <w:szCs w:val="24"/>
                <w:lang w:val="tt-RU"/>
              </w:rPr>
            </w:pPr>
            <w:r w:rsidRPr="009B4DB1">
              <w:rPr>
                <w:rFonts w:eastAsia="Times New Roman"/>
                <w:sz w:val="24"/>
                <w:szCs w:val="24"/>
                <w:lang w:val="tt-RU"/>
              </w:rPr>
              <w:t>М. Җәлил “Сандугач һәм чишмә”</w:t>
            </w:r>
          </w:p>
        </w:tc>
        <w:tc>
          <w:tcPr>
            <w:tcW w:w="1436" w:type="dxa"/>
          </w:tcPr>
          <w:p w:rsidR="00750AA8" w:rsidRPr="009B4DB1" w:rsidRDefault="00750AA8" w:rsidP="007D4F55">
            <w:pPr>
              <w:spacing w:line="240" w:lineRule="auto"/>
              <w:jc w:val="center"/>
              <w:rPr>
                <w:sz w:val="24"/>
                <w:szCs w:val="24"/>
                <w:lang w:val="tt-RU"/>
              </w:rPr>
            </w:pPr>
            <w:r w:rsidRPr="009B4DB1">
              <w:rPr>
                <w:sz w:val="24"/>
                <w:szCs w:val="24"/>
                <w:lang w:val="tt-RU"/>
              </w:rPr>
              <w:t>3</w:t>
            </w:r>
          </w:p>
        </w:tc>
        <w:tc>
          <w:tcPr>
            <w:tcW w:w="1436" w:type="dxa"/>
            <w:shd w:val="clear" w:color="auto" w:fill="auto"/>
            <w:vAlign w:val="center"/>
          </w:tcPr>
          <w:p w:rsidR="00750AA8" w:rsidRPr="009B4DB1" w:rsidRDefault="00750AA8" w:rsidP="007D4F55">
            <w:pPr>
              <w:spacing w:line="240" w:lineRule="auto"/>
              <w:jc w:val="center"/>
              <w:rPr>
                <w:sz w:val="24"/>
                <w:szCs w:val="24"/>
                <w:lang w:val="tt-RU"/>
              </w:rPr>
            </w:pPr>
            <w:r w:rsidRPr="009B4DB1">
              <w:rPr>
                <w:sz w:val="24"/>
                <w:szCs w:val="24"/>
                <w:lang w:val="tt-RU"/>
              </w:rPr>
              <w:t>2</w:t>
            </w:r>
          </w:p>
        </w:tc>
        <w:tc>
          <w:tcPr>
            <w:tcW w:w="1197" w:type="dxa"/>
            <w:vAlign w:val="center"/>
          </w:tcPr>
          <w:p w:rsidR="00750AA8" w:rsidRPr="009B4DB1" w:rsidRDefault="00750AA8" w:rsidP="007D4F55">
            <w:pPr>
              <w:spacing w:line="240" w:lineRule="auto"/>
              <w:jc w:val="center"/>
              <w:rPr>
                <w:sz w:val="24"/>
                <w:szCs w:val="24"/>
                <w:lang w:val="tt-RU"/>
              </w:rPr>
            </w:pPr>
            <w:r w:rsidRPr="009B4DB1">
              <w:rPr>
                <w:sz w:val="24"/>
                <w:szCs w:val="24"/>
                <w:lang w:val="tt-RU"/>
              </w:rPr>
              <w:t>1</w:t>
            </w:r>
          </w:p>
        </w:tc>
        <w:tc>
          <w:tcPr>
            <w:tcW w:w="1516" w:type="dxa"/>
            <w:vAlign w:val="center"/>
          </w:tcPr>
          <w:p w:rsidR="00750AA8" w:rsidRPr="009B4DB1" w:rsidRDefault="00750AA8" w:rsidP="007D4F55">
            <w:pPr>
              <w:spacing w:line="240" w:lineRule="auto"/>
              <w:jc w:val="center"/>
              <w:rPr>
                <w:sz w:val="24"/>
                <w:szCs w:val="24"/>
                <w:lang w:val="tt-RU"/>
              </w:rPr>
            </w:pPr>
          </w:p>
        </w:tc>
      </w:tr>
      <w:tr w:rsidR="00750AA8" w:rsidRPr="009B4DB1" w:rsidTr="005B3A73">
        <w:trPr>
          <w:jc w:val="center"/>
        </w:trPr>
        <w:tc>
          <w:tcPr>
            <w:tcW w:w="458" w:type="dxa"/>
            <w:shd w:val="clear" w:color="auto" w:fill="auto"/>
          </w:tcPr>
          <w:p w:rsidR="00750AA8" w:rsidRPr="009B4DB1" w:rsidRDefault="00750AA8" w:rsidP="007D4F55">
            <w:pPr>
              <w:spacing w:line="240" w:lineRule="auto"/>
              <w:jc w:val="center"/>
              <w:rPr>
                <w:sz w:val="24"/>
                <w:szCs w:val="24"/>
                <w:lang w:val="tt-RU"/>
              </w:rPr>
            </w:pPr>
            <w:r w:rsidRPr="009B4DB1">
              <w:rPr>
                <w:sz w:val="24"/>
                <w:szCs w:val="24"/>
                <w:lang w:val="tt-RU"/>
              </w:rPr>
              <w:t>17</w:t>
            </w:r>
          </w:p>
        </w:tc>
        <w:tc>
          <w:tcPr>
            <w:tcW w:w="7550" w:type="dxa"/>
            <w:shd w:val="clear" w:color="auto" w:fill="auto"/>
          </w:tcPr>
          <w:p w:rsidR="00750AA8" w:rsidRPr="009B4DB1" w:rsidRDefault="00750AA8" w:rsidP="007D4F55">
            <w:pPr>
              <w:ind w:firstLine="71"/>
              <w:contextualSpacing/>
              <w:rPr>
                <w:rFonts w:eastAsia="Times New Roman"/>
                <w:sz w:val="24"/>
                <w:szCs w:val="24"/>
                <w:lang w:val="tt-RU"/>
              </w:rPr>
            </w:pPr>
            <w:r w:rsidRPr="009B4DB1">
              <w:rPr>
                <w:rFonts w:eastAsia="Times New Roman"/>
                <w:bCs/>
                <w:sz w:val="24"/>
                <w:szCs w:val="24"/>
                <w:lang w:val="be-BY"/>
              </w:rPr>
              <w:t>Илдар Юзеев. “Бакчачы турында баллада”</w:t>
            </w:r>
            <w:r w:rsidRPr="009B4DB1">
              <w:rPr>
                <w:rFonts w:eastAsia="Times New Roman"/>
                <w:sz w:val="24"/>
                <w:szCs w:val="24"/>
                <w:lang w:val="tt-RU"/>
              </w:rPr>
              <w:t>,</w:t>
            </w:r>
            <w:r w:rsidRPr="009B4DB1">
              <w:rPr>
                <w:rFonts w:eastAsia="Times New Roman"/>
                <w:bCs/>
                <w:sz w:val="24"/>
                <w:szCs w:val="24"/>
                <w:lang w:val="be-BY"/>
              </w:rPr>
              <w:t xml:space="preserve">“Йолдыз кашка турында  баллада”.  </w:t>
            </w:r>
          </w:p>
        </w:tc>
        <w:tc>
          <w:tcPr>
            <w:tcW w:w="1436" w:type="dxa"/>
          </w:tcPr>
          <w:p w:rsidR="00750AA8" w:rsidRPr="009B4DB1" w:rsidRDefault="00750AA8" w:rsidP="007D4F55">
            <w:pPr>
              <w:spacing w:line="240" w:lineRule="auto"/>
              <w:jc w:val="center"/>
              <w:rPr>
                <w:sz w:val="24"/>
                <w:szCs w:val="24"/>
                <w:lang w:val="tt-RU"/>
              </w:rPr>
            </w:pPr>
            <w:r w:rsidRPr="009B4DB1">
              <w:rPr>
                <w:sz w:val="24"/>
                <w:szCs w:val="24"/>
                <w:lang w:val="tt-RU"/>
              </w:rPr>
              <w:t>5</w:t>
            </w:r>
          </w:p>
        </w:tc>
        <w:tc>
          <w:tcPr>
            <w:tcW w:w="1436" w:type="dxa"/>
            <w:shd w:val="clear" w:color="auto" w:fill="auto"/>
            <w:vAlign w:val="center"/>
          </w:tcPr>
          <w:p w:rsidR="00750AA8" w:rsidRPr="009B4DB1" w:rsidRDefault="00750AA8" w:rsidP="007D4F55">
            <w:pPr>
              <w:spacing w:line="240" w:lineRule="auto"/>
              <w:jc w:val="center"/>
              <w:rPr>
                <w:sz w:val="24"/>
                <w:szCs w:val="24"/>
                <w:lang w:val="tt-RU"/>
              </w:rPr>
            </w:pPr>
            <w:r w:rsidRPr="009B4DB1">
              <w:rPr>
                <w:sz w:val="24"/>
                <w:szCs w:val="24"/>
                <w:lang w:val="tt-RU"/>
              </w:rPr>
              <w:t>3</w:t>
            </w:r>
          </w:p>
        </w:tc>
        <w:tc>
          <w:tcPr>
            <w:tcW w:w="1197" w:type="dxa"/>
            <w:vAlign w:val="center"/>
          </w:tcPr>
          <w:p w:rsidR="00750AA8" w:rsidRPr="009B4DB1" w:rsidRDefault="00750AA8" w:rsidP="007D4F55">
            <w:pPr>
              <w:spacing w:line="240" w:lineRule="auto"/>
              <w:jc w:val="center"/>
              <w:rPr>
                <w:sz w:val="24"/>
                <w:szCs w:val="24"/>
                <w:lang w:val="tt-RU"/>
              </w:rPr>
            </w:pPr>
          </w:p>
        </w:tc>
        <w:tc>
          <w:tcPr>
            <w:tcW w:w="1516" w:type="dxa"/>
            <w:vAlign w:val="center"/>
          </w:tcPr>
          <w:p w:rsidR="00750AA8" w:rsidRPr="009B4DB1" w:rsidRDefault="00750AA8" w:rsidP="007D4F55">
            <w:pPr>
              <w:spacing w:line="240" w:lineRule="auto"/>
              <w:jc w:val="center"/>
              <w:rPr>
                <w:sz w:val="24"/>
                <w:szCs w:val="24"/>
                <w:lang w:val="tt-RU"/>
              </w:rPr>
            </w:pPr>
            <w:r w:rsidRPr="009B4DB1">
              <w:rPr>
                <w:sz w:val="24"/>
                <w:szCs w:val="24"/>
                <w:lang w:val="tt-RU"/>
              </w:rPr>
              <w:t>2</w:t>
            </w:r>
          </w:p>
        </w:tc>
      </w:tr>
      <w:tr w:rsidR="00750AA8" w:rsidRPr="009B4DB1" w:rsidTr="005B3A73">
        <w:trPr>
          <w:jc w:val="center"/>
        </w:trPr>
        <w:tc>
          <w:tcPr>
            <w:tcW w:w="458" w:type="dxa"/>
            <w:shd w:val="clear" w:color="auto" w:fill="auto"/>
          </w:tcPr>
          <w:p w:rsidR="00750AA8" w:rsidRPr="009B4DB1" w:rsidRDefault="00750AA8" w:rsidP="007D4F55">
            <w:pPr>
              <w:spacing w:line="240" w:lineRule="auto"/>
              <w:jc w:val="center"/>
              <w:rPr>
                <w:sz w:val="24"/>
                <w:szCs w:val="24"/>
                <w:lang w:val="tt-RU"/>
              </w:rPr>
            </w:pPr>
            <w:r w:rsidRPr="009B4DB1">
              <w:rPr>
                <w:sz w:val="24"/>
                <w:szCs w:val="24"/>
                <w:lang w:val="tt-RU"/>
              </w:rPr>
              <w:lastRenderedPageBreak/>
              <w:t>18</w:t>
            </w:r>
          </w:p>
        </w:tc>
        <w:tc>
          <w:tcPr>
            <w:tcW w:w="7550" w:type="dxa"/>
            <w:shd w:val="clear" w:color="auto" w:fill="auto"/>
          </w:tcPr>
          <w:p w:rsidR="00750AA8" w:rsidRPr="009B4DB1" w:rsidRDefault="00750AA8" w:rsidP="007D4F55">
            <w:pPr>
              <w:spacing w:line="240" w:lineRule="auto"/>
              <w:rPr>
                <w:sz w:val="24"/>
                <w:szCs w:val="24"/>
                <w:lang w:val="tt-RU"/>
              </w:rPr>
            </w:pPr>
            <w:r w:rsidRPr="009B4DB1">
              <w:rPr>
                <w:sz w:val="24"/>
                <w:szCs w:val="24"/>
                <w:lang w:val="tt-RU"/>
              </w:rPr>
              <w:t xml:space="preserve">М. </w:t>
            </w:r>
            <w:r w:rsidRPr="009B4DB1">
              <w:rPr>
                <w:rFonts w:eastAsia="Times New Roman"/>
                <w:sz w:val="24"/>
                <w:szCs w:val="24"/>
                <w:lang w:val="be-BY"/>
              </w:rPr>
              <w:t>Ә.Фәйзи “Тукай” романы</w:t>
            </w:r>
          </w:p>
        </w:tc>
        <w:tc>
          <w:tcPr>
            <w:tcW w:w="1436" w:type="dxa"/>
          </w:tcPr>
          <w:p w:rsidR="00750AA8" w:rsidRPr="009B4DB1" w:rsidRDefault="00750AA8" w:rsidP="007D4F55">
            <w:pPr>
              <w:spacing w:line="240" w:lineRule="auto"/>
              <w:jc w:val="center"/>
              <w:rPr>
                <w:sz w:val="24"/>
                <w:szCs w:val="24"/>
                <w:lang w:val="tt-RU"/>
              </w:rPr>
            </w:pPr>
            <w:r w:rsidRPr="009B4DB1">
              <w:rPr>
                <w:sz w:val="24"/>
                <w:szCs w:val="24"/>
                <w:lang w:val="tt-RU"/>
              </w:rPr>
              <w:t>5</w:t>
            </w:r>
          </w:p>
        </w:tc>
        <w:tc>
          <w:tcPr>
            <w:tcW w:w="1436" w:type="dxa"/>
            <w:shd w:val="clear" w:color="auto" w:fill="auto"/>
            <w:vAlign w:val="center"/>
          </w:tcPr>
          <w:p w:rsidR="00750AA8" w:rsidRPr="009B4DB1" w:rsidRDefault="00750AA8" w:rsidP="007D4F55">
            <w:pPr>
              <w:spacing w:line="240" w:lineRule="auto"/>
              <w:jc w:val="center"/>
              <w:rPr>
                <w:sz w:val="24"/>
                <w:szCs w:val="24"/>
                <w:lang w:val="tt-RU"/>
              </w:rPr>
            </w:pPr>
            <w:r w:rsidRPr="009B4DB1">
              <w:rPr>
                <w:sz w:val="24"/>
                <w:szCs w:val="24"/>
                <w:lang w:val="tt-RU"/>
              </w:rPr>
              <w:t>5</w:t>
            </w:r>
          </w:p>
        </w:tc>
        <w:tc>
          <w:tcPr>
            <w:tcW w:w="1197" w:type="dxa"/>
            <w:vAlign w:val="center"/>
          </w:tcPr>
          <w:p w:rsidR="00750AA8" w:rsidRPr="009B4DB1" w:rsidRDefault="00750AA8" w:rsidP="007D4F55">
            <w:pPr>
              <w:spacing w:line="240" w:lineRule="auto"/>
              <w:jc w:val="center"/>
              <w:rPr>
                <w:sz w:val="24"/>
                <w:szCs w:val="24"/>
                <w:lang w:val="tt-RU"/>
              </w:rPr>
            </w:pPr>
          </w:p>
        </w:tc>
        <w:tc>
          <w:tcPr>
            <w:tcW w:w="1516" w:type="dxa"/>
            <w:vAlign w:val="center"/>
          </w:tcPr>
          <w:p w:rsidR="00750AA8" w:rsidRPr="009B4DB1" w:rsidRDefault="00750AA8" w:rsidP="007D4F55">
            <w:pPr>
              <w:spacing w:line="240" w:lineRule="auto"/>
              <w:jc w:val="center"/>
              <w:rPr>
                <w:sz w:val="24"/>
                <w:szCs w:val="24"/>
                <w:lang w:val="tt-RU"/>
              </w:rPr>
            </w:pPr>
          </w:p>
        </w:tc>
      </w:tr>
      <w:tr w:rsidR="00750AA8" w:rsidRPr="009B4DB1" w:rsidTr="005B3A73">
        <w:trPr>
          <w:jc w:val="center"/>
        </w:trPr>
        <w:tc>
          <w:tcPr>
            <w:tcW w:w="458" w:type="dxa"/>
            <w:shd w:val="clear" w:color="auto" w:fill="auto"/>
          </w:tcPr>
          <w:p w:rsidR="00750AA8" w:rsidRPr="009B4DB1" w:rsidRDefault="00750AA8" w:rsidP="007D4F55">
            <w:pPr>
              <w:spacing w:line="240" w:lineRule="auto"/>
              <w:jc w:val="center"/>
              <w:rPr>
                <w:sz w:val="24"/>
                <w:szCs w:val="24"/>
                <w:lang w:val="tt-RU"/>
              </w:rPr>
            </w:pPr>
          </w:p>
        </w:tc>
        <w:tc>
          <w:tcPr>
            <w:tcW w:w="7550" w:type="dxa"/>
            <w:shd w:val="clear" w:color="auto" w:fill="auto"/>
          </w:tcPr>
          <w:p w:rsidR="00750AA8" w:rsidRPr="009B4DB1" w:rsidRDefault="00750AA8" w:rsidP="007D4F55">
            <w:pPr>
              <w:spacing w:line="240" w:lineRule="auto"/>
              <w:rPr>
                <w:b/>
                <w:sz w:val="24"/>
                <w:szCs w:val="24"/>
                <w:lang w:val="tt-RU"/>
              </w:rPr>
            </w:pPr>
            <w:r w:rsidRPr="009B4DB1">
              <w:rPr>
                <w:rFonts w:eastAsia="Times New Roman"/>
                <w:b/>
                <w:sz w:val="24"/>
                <w:szCs w:val="24"/>
                <w:lang w:val="be-BY"/>
              </w:rPr>
              <w:t xml:space="preserve">  Барлыгы</w:t>
            </w:r>
          </w:p>
        </w:tc>
        <w:tc>
          <w:tcPr>
            <w:tcW w:w="1436" w:type="dxa"/>
          </w:tcPr>
          <w:p w:rsidR="00750AA8" w:rsidRPr="009B4DB1" w:rsidRDefault="00750AA8" w:rsidP="007D4F55">
            <w:pPr>
              <w:spacing w:line="240" w:lineRule="auto"/>
              <w:jc w:val="center"/>
              <w:rPr>
                <w:b/>
                <w:sz w:val="24"/>
                <w:szCs w:val="24"/>
                <w:lang w:val="tt-RU"/>
              </w:rPr>
            </w:pPr>
            <w:r w:rsidRPr="009B4DB1">
              <w:rPr>
                <w:b/>
                <w:sz w:val="24"/>
                <w:szCs w:val="24"/>
                <w:lang w:val="tt-RU"/>
              </w:rPr>
              <w:t>70</w:t>
            </w:r>
          </w:p>
        </w:tc>
        <w:tc>
          <w:tcPr>
            <w:tcW w:w="1436" w:type="dxa"/>
            <w:shd w:val="clear" w:color="auto" w:fill="auto"/>
            <w:vAlign w:val="center"/>
          </w:tcPr>
          <w:p w:rsidR="00750AA8" w:rsidRPr="009B4DB1" w:rsidRDefault="00750AA8" w:rsidP="007D4F55">
            <w:pPr>
              <w:spacing w:line="240" w:lineRule="auto"/>
              <w:jc w:val="center"/>
              <w:rPr>
                <w:b/>
                <w:sz w:val="24"/>
                <w:szCs w:val="24"/>
                <w:lang w:val="tt-RU"/>
              </w:rPr>
            </w:pPr>
            <w:r w:rsidRPr="009B4DB1">
              <w:rPr>
                <w:b/>
                <w:sz w:val="24"/>
                <w:szCs w:val="24"/>
                <w:lang w:val="tt-RU"/>
              </w:rPr>
              <w:t>58</w:t>
            </w:r>
          </w:p>
        </w:tc>
        <w:tc>
          <w:tcPr>
            <w:tcW w:w="1197" w:type="dxa"/>
            <w:vAlign w:val="center"/>
          </w:tcPr>
          <w:p w:rsidR="00750AA8" w:rsidRPr="009B4DB1" w:rsidRDefault="00750AA8" w:rsidP="007D4F55">
            <w:pPr>
              <w:spacing w:line="240" w:lineRule="auto"/>
              <w:jc w:val="center"/>
              <w:rPr>
                <w:b/>
                <w:sz w:val="24"/>
                <w:szCs w:val="24"/>
                <w:lang w:val="tt-RU"/>
              </w:rPr>
            </w:pPr>
            <w:r w:rsidRPr="009B4DB1">
              <w:rPr>
                <w:b/>
                <w:sz w:val="24"/>
                <w:szCs w:val="24"/>
                <w:lang w:val="tt-RU"/>
              </w:rPr>
              <w:t>4</w:t>
            </w:r>
          </w:p>
        </w:tc>
        <w:tc>
          <w:tcPr>
            <w:tcW w:w="1516" w:type="dxa"/>
            <w:vAlign w:val="center"/>
          </w:tcPr>
          <w:p w:rsidR="00750AA8" w:rsidRPr="009B4DB1" w:rsidRDefault="00750AA8" w:rsidP="007D4F55">
            <w:pPr>
              <w:spacing w:line="240" w:lineRule="auto"/>
              <w:jc w:val="center"/>
              <w:rPr>
                <w:b/>
                <w:sz w:val="24"/>
                <w:szCs w:val="24"/>
                <w:lang w:val="tt-RU"/>
              </w:rPr>
            </w:pPr>
            <w:r w:rsidRPr="009B4DB1">
              <w:rPr>
                <w:b/>
                <w:sz w:val="24"/>
                <w:szCs w:val="24"/>
                <w:lang w:val="tt-RU"/>
              </w:rPr>
              <w:t>8</w:t>
            </w:r>
          </w:p>
        </w:tc>
      </w:tr>
    </w:tbl>
    <w:p w:rsidR="00167C38" w:rsidRPr="009B4DB1" w:rsidRDefault="00167C38" w:rsidP="006F6964">
      <w:pPr>
        <w:spacing w:line="240" w:lineRule="auto"/>
        <w:ind w:left="360"/>
        <w:jc w:val="center"/>
        <w:rPr>
          <w:sz w:val="24"/>
          <w:szCs w:val="24"/>
          <w:lang w:val="tt-RU"/>
        </w:rPr>
      </w:pPr>
    </w:p>
    <w:p w:rsidR="00793E91" w:rsidRPr="009B4DB1" w:rsidRDefault="00793E91" w:rsidP="006F6964">
      <w:pPr>
        <w:spacing w:line="240" w:lineRule="auto"/>
        <w:ind w:left="360"/>
        <w:jc w:val="center"/>
        <w:rPr>
          <w:sz w:val="24"/>
          <w:szCs w:val="24"/>
          <w:lang w:val="tt-RU"/>
        </w:rPr>
      </w:pPr>
    </w:p>
    <w:p w:rsidR="00793E91" w:rsidRPr="009B4DB1" w:rsidRDefault="00793E91" w:rsidP="006F6964">
      <w:pPr>
        <w:spacing w:line="240" w:lineRule="auto"/>
        <w:ind w:left="360"/>
        <w:jc w:val="center"/>
        <w:rPr>
          <w:sz w:val="24"/>
          <w:szCs w:val="24"/>
          <w:lang w:val="tt-RU"/>
        </w:rPr>
      </w:pPr>
    </w:p>
    <w:p w:rsidR="007F5D3F" w:rsidRPr="009B4DB1" w:rsidRDefault="007F5D3F" w:rsidP="006F6964">
      <w:pPr>
        <w:spacing w:line="240" w:lineRule="auto"/>
        <w:ind w:left="360"/>
        <w:jc w:val="center"/>
        <w:rPr>
          <w:b/>
          <w:sz w:val="24"/>
          <w:szCs w:val="24"/>
          <w:lang w:val="tt-RU"/>
        </w:rPr>
      </w:pPr>
      <w:r w:rsidRPr="009B4DB1">
        <w:rPr>
          <w:b/>
          <w:sz w:val="24"/>
          <w:szCs w:val="24"/>
          <w:lang w:val="tt-RU"/>
        </w:rPr>
        <w:t xml:space="preserve">7 нче сыйныф </w:t>
      </w:r>
    </w:p>
    <w:p w:rsidR="006F6964" w:rsidRPr="009B4DB1" w:rsidRDefault="00DF052C" w:rsidP="006F6964">
      <w:pPr>
        <w:spacing w:line="240" w:lineRule="auto"/>
        <w:ind w:left="360"/>
        <w:jc w:val="center"/>
        <w:rPr>
          <w:b/>
          <w:sz w:val="24"/>
          <w:szCs w:val="24"/>
          <w:lang w:val="tt-RU"/>
        </w:rPr>
      </w:pPr>
      <w:r w:rsidRPr="009B4DB1">
        <w:rPr>
          <w:b/>
          <w:sz w:val="24"/>
          <w:szCs w:val="24"/>
          <w:lang w:val="tt-RU"/>
        </w:rPr>
        <w:t xml:space="preserve">Тематик планлаштыру </w:t>
      </w:r>
    </w:p>
    <w:tbl>
      <w:tblPr>
        <w:tblW w:w="140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8"/>
        <w:gridCol w:w="7550"/>
        <w:gridCol w:w="1436"/>
        <w:gridCol w:w="1436"/>
        <w:gridCol w:w="1197"/>
        <w:gridCol w:w="1516"/>
      </w:tblGrid>
      <w:tr w:rsidR="00750AA8" w:rsidRPr="009B4DB1" w:rsidTr="00750AA8">
        <w:trPr>
          <w:trHeight w:val="424"/>
          <w:jc w:val="center"/>
        </w:trPr>
        <w:tc>
          <w:tcPr>
            <w:tcW w:w="908" w:type="dxa"/>
            <w:shd w:val="clear" w:color="auto" w:fill="CCFFFF"/>
            <w:vAlign w:val="center"/>
          </w:tcPr>
          <w:p w:rsidR="00750AA8" w:rsidRPr="009B4DB1" w:rsidRDefault="00750AA8" w:rsidP="007D4F55">
            <w:pPr>
              <w:spacing w:line="240" w:lineRule="auto"/>
              <w:jc w:val="center"/>
              <w:rPr>
                <w:sz w:val="24"/>
                <w:szCs w:val="24"/>
                <w:lang w:val="tt-RU"/>
              </w:rPr>
            </w:pPr>
            <w:r w:rsidRPr="009B4DB1">
              <w:rPr>
                <w:sz w:val="24"/>
                <w:szCs w:val="24"/>
                <w:lang w:val="tt-RU"/>
              </w:rPr>
              <w:t>№</w:t>
            </w:r>
          </w:p>
        </w:tc>
        <w:tc>
          <w:tcPr>
            <w:tcW w:w="7550" w:type="dxa"/>
            <w:shd w:val="clear" w:color="auto" w:fill="CCFFFF"/>
            <w:vAlign w:val="center"/>
          </w:tcPr>
          <w:p w:rsidR="00750AA8" w:rsidRPr="009B4DB1" w:rsidRDefault="00750AA8" w:rsidP="007D4F55">
            <w:pPr>
              <w:spacing w:line="240" w:lineRule="auto"/>
              <w:jc w:val="center"/>
              <w:rPr>
                <w:sz w:val="24"/>
                <w:szCs w:val="24"/>
                <w:lang w:val="tt-RU"/>
              </w:rPr>
            </w:pPr>
            <w:r w:rsidRPr="009B4DB1">
              <w:rPr>
                <w:sz w:val="24"/>
                <w:szCs w:val="24"/>
                <w:lang w:val="tt-RU"/>
              </w:rPr>
              <w:t>Темалар</w:t>
            </w:r>
          </w:p>
        </w:tc>
        <w:tc>
          <w:tcPr>
            <w:tcW w:w="1436" w:type="dxa"/>
            <w:shd w:val="clear" w:color="auto" w:fill="CCFFFF"/>
          </w:tcPr>
          <w:p w:rsidR="00750AA8" w:rsidRPr="009B4DB1" w:rsidRDefault="00750AA8" w:rsidP="00750AA8">
            <w:pPr>
              <w:spacing w:line="240" w:lineRule="auto"/>
              <w:jc w:val="center"/>
              <w:rPr>
                <w:sz w:val="24"/>
                <w:szCs w:val="24"/>
                <w:lang w:val="tt-RU"/>
              </w:rPr>
            </w:pPr>
            <w:r w:rsidRPr="009B4DB1">
              <w:rPr>
                <w:sz w:val="24"/>
                <w:szCs w:val="24"/>
                <w:lang w:val="tt-RU"/>
              </w:rPr>
              <w:t>Сәгать</w:t>
            </w:r>
          </w:p>
          <w:p w:rsidR="00750AA8" w:rsidRPr="009B4DB1" w:rsidRDefault="00750AA8" w:rsidP="00750AA8">
            <w:pPr>
              <w:spacing w:line="240" w:lineRule="auto"/>
              <w:jc w:val="center"/>
              <w:rPr>
                <w:sz w:val="24"/>
                <w:szCs w:val="24"/>
                <w:lang w:val="tt-RU"/>
              </w:rPr>
            </w:pPr>
            <w:r w:rsidRPr="009B4DB1">
              <w:rPr>
                <w:sz w:val="24"/>
                <w:szCs w:val="24"/>
                <w:lang w:val="tt-RU"/>
              </w:rPr>
              <w:t>саны</w:t>
            </w:r>
          </w:p>
        </w:tc>
        <w:tc>
          <w:tcPr>
            <w:tcW w:w="1436" w:type="dxa"/>
            <w:shd w:val="clear" w:color="auto" w:fill="CCFFFF"/>
            <w:vAlign w:val="center"/>
          </w:tcPr>
          <w:p w:rsidR="00750AA8" w:rsidRPr="009B4DB1" w:rsidRDefault="00750AA8" w:rsidP="007D4F55">
            <w:pPr>
              <w:spacing w:line="240" w:lineRule="auto"/>
              <w:jc w:val="center"/>
              <w:rPr>
                <w:sz w:val="24"/>
                <w:szCs w:val="24"/>
                <w:lang w:val="tt-RU"/>
              </w:rPr>
            </w:pPr>
            <w:r w:rsidRPr="009B4DB1">
              <w:rPr>
                <w:sz w:val="24"/>
                <w:szCs w:val="24"/>
                <w:lang w:val="tt-RU"/>
              </w:rPr>
              <w:t>Әсәрләрне өйрәнү</w:t>
            </w:r>
          </w:p>
        </w:tc>
        <w:tc>
          <w:tcPr>
            <w:tcW w:w="1197" w:type="dxa"/>
            <w:shd w:val="clear" w:color="auto" w:fill="CCFFFF"/>
            <w:vAlign w:val="center"/>
          </w:tcPr>
          <w:p w:rsidR="00750AA8" w:rsidRPr="009B4DB1" w:rsidRDefault="00750AA8" w:rsidP="007D4F55">
            <w:pPr>
              <w:spacing w:line="240" w:lineRule="auto"/>
              <w:jc w:val="center"/>
              <w:rPr>
                <w:sz w:val="24"/>
                <w:szCs w:val="24"/>
                <w:lang w:val="tt-RU"/>
              </w:rPr>
            </w:pPr>
            <w:r w:rsidRPr="009B4DB1">
              <w:rPr>
                <w:sz w:val="24"/>
                <w:szCs w:val="24"/>
                <w:lang w:val="tt-RU"/>
              </w:rPr>
              <w:t>Дәрестән тыш уку</w:t>
            </w:r>
          </w:p>
        </w:tc>
        <w:tc>
          <w:tcPr>
            <w:tcW w:w="1516" w:type="dxa"/>
            <w:shd w:val="clear" w:color="auto" w:fill="CCFFFF"/>
            <w:vAlign w:val="center"/>
          </w:tcPr>
          <w:p w:rsidR="00750AA8" w:rsidRPr="009B4DB1" w:rsidRDefault="00750AA8" w:rsidP="007D4F55">
            <w:pPr>
              <w:spacing w:line="240" w:lineRule="auto"/>
              <w:jc w:val="center"/>
              <w:rPr>
                <w:sz w:val="24"/>
                <w:szCs w:val="24"/>
                <w:lang w:val="tt-RU"/>
              </w:rPr>
            </w:pPr>
            <w:r w:rsidRPr="009B4DB1">
              <w:rPr>
                <w:sz w:val="24"/>
                <w:szCs w:val="24"/>
                <w:lang w:val="tt-RU"/>
              </w:rPr>
              <w:t>Бәйләнешле сөйләм үстерү</w:t>
            </w:r>
          </w:p>
        </w:tc>
      </w:tr>
      <w:tr w:rsidR="00750AA8" w:rsidRPr="009B4DB1" w:rsidTr="00750AA8">
        <w:trPr>
          <w:jc w:val="center"/>
        </w:trPr>
        <w:tc>
          <w:tcPr>
            <w:tcW w:w="908" w:type="dxa"/>
            <w:shd w:val="clear" w:color="auto" w:fill="auto"/>
          </w:tcPr>
          <w:p w:rsidR="00750AA8" w:rsidRPr="009B4DB1" w:rsidRDefault="00750AA8" w:rsidP="007D4F55">
            <w:pPr>
              <w:spacing w:line="240" w:lineRule="auto"/>
              <w:jc w:val="center"/>
              <w:rPr>
                <w:sz w:val="24"/>
                <w:szCs w:val="24"/>
                <w:lang w:val="tt-RU"/>
              </w:rPr>
            </w:pPr>
            <w:r w:rsidRPr="009B4DB1">
              <w:rPr>
                <w:sz w:val="24"/>
                <w:szCs w:val="24"/>
                <w:lang w:val="tt-RU"/>
              </w:rPr>
              <w:t>1</w:t>
            </w:r>
          </w:p>
        </w:tc>
        <w:tc>
          <w:tcPr>
            <w:tcW w:w="7550" w:type="dxa"/>
            <w:shd w:val="clear" w:color="auto" w:fill="auto"/>
          </w:tcPr>
          <w:p w:rsidR="00750AA8" w:rsidRPr="009B4DB1" w:rsidRDefault="00750AA8" w:rsidP="007D4F55">
            <w:pPr>
              <w:spacing w:line="240" w:lineRule="auto"/>
              <w:rPr>
                <w:rFonts w:eastAsia="Times New Roman"/>
                <w:sz w:val="24"/>
                <w:szCs w:val="24"/>
                <w:lang w:val="tt-RU"/>
              </w:rPr>
            </w:pPr>
            <w:r w:rsidRPr="009B4DB1">
              <w:rPr>
                <w:rFonts w:eastAsia="Times New Roman"/>
                <w:sz w:val="24"/>
                <w:szCs w:val="24"/>
                <w:lang w:val="tt-RU"/>
              </w:rPr>
              <w:t>Сәнгать төре буларак әдәбият.</w:t>
            </w:r>
          </w:p>
        </w:tc>
        <w:tc>
          <w:tcPr>
            <w:tcW w:w="1436" w:type="dxa"/>
          </w:tcPr>
          <w:p w:rsidR="00750AA8" w:rsidRPr="009B4DB1" w:rsidRDefault="00750AA8" w:rsidP="007D4F55">
            <w:pPr>
              <w:spacing w:line="240" w:lineRule="auto"/>
              <w:rPr>
                <w:rFonts w:eastAsia="Times New Roman"/>
                <w:sz w:val="24"/>
                <w:szCs w:val="24"/>
                <w:lang w:val="tt-RU"/>
              </w:rPr>
            </w:pPr>
            <w:r w:rsidRPr="009B4DB1">
              <w:rPr>
                <w:rFonts w:eastAsia="Times New Roman"/>
                <w:sz w:val="24"/>
                <w:szCs w:val="24"/>
                <w:lang w:val="tt-RU"/>
              </w:rPr>
              <w:t>1</w:t>
            </w:r>
          </w:p>
        </w:tc>
        <w:tc>
          <w:tcPr>
            <w:tcW w:w="1436" w:type="dxa"/>
            <w:shd w:val="clear" w:color="auto" w:fill="auto"/>
          </w:tcPr>
          <w:p w:rsidR="00750AA8" w:rsidRPr="009B4DB1" w:rsidRDefault="00750AA8" w:rsidP="007D4F55">
            <w:pPr>
              <w:spacing w:line="240" w:lineRule="auto"/>
              <w:rPr>
                <w:rFonts w:eastAsia="Times New Roman"/>
                <w:sz w:val="24"/>
                <w:szCs w:val="24"/>
                <w:lang w:val="tt-RU"/>
              </w:rPr>
            </w:pPr>
            <w:r w:rsidRPr="009B4DB1">
              <w:rPr>
                <w:rFonts w:eastAsia="Times New Roman"/>
                <w:sz w:val="24"/>
                <w:szCs w:val="24"/>
                <w:lang w:val="tt-RU"/>
              </w:rPr>
              <w:t>1</w:t>
            </w:r>
          </w:p>
        </w:tc>
        <w:tc>
          <w:tcPr>
            <w:tcW w:w="1197" w:type="dxa"/>
            <w:vAlign w:val="center"/>
          </w:tcPr>
          <w:p w:rsidR="00750AA8" w:rsidRPr="009B4DB1" w:rsidRDefault="00750AA8" w:rsidP="007D4F55">
            <w:pPr>
              <w:spacing w:line="240" w:lineRule="auto"/>
              <w:jc w:val="center"/>
              <w:rPr>
                <w:sz w:val="24"/>
                <w:szCs w:val="24"/>
                <w:lang w:val="tt-RU"/>
              </w:rPr>
            </w:pPr>
          </w:p>
        </w:tc>
        <w:tc>
          <w:tcPr>
            <w:tcW w:w="1516" w:type="dxa"/>
            <w:vAlign w:val="center"/>
          </w:tcPr>
          <w:p w:rsidR="00750AA8" w:rsidRPr="009B4DB1" w:rsidRDefault="00750AA8" w:rsidP="007D4F55">
            <w:pPr>
              <w:spacing w:line="240" w:lineRule="auto"/>
              <w:jc w:val="center"/>
              <w:rPr>
                <w:sz w:val="24"/>
                <w:szCs w:val="24"/>
                <w:lang w:val="tt-RU"/>
              </w:rPr>
            </w:pPr>
          </w:p>
        </w:tc>
      </w:tr>
      <w:tr w:rsidR="00750AA8" w:rsidRPr="009B4DB1" w:rsidTr="00750AA8">
        <w:trPr>
          <w:jc w:val="center"/>
        </w:trPr>
        <w:tc>
          <w:tcPr>
            <w:tcW w:w="908" w:type="dxa"/>
            <w:shd w:val="clear" w:color="auto" w:fill="auto"/>
          </w:tcPr>
          <w:p w:rsidR="00750AA8" w:rsidRPr="009B4DB1" w:rsidRDefault="00750AA8" w:rsidP="007D4F55">
            <w:pPr>
              <w:spacing w:line="240" w:lineRule="auto"/>
              <w:jc w:val="center"/>
              <w:rPr>
                <w:sz w:val="24"/>
                <w:szCs w:val="24"/>
                <w:lang w:val="tt-RU"/>
              </w:rPr>
            </w:pPr>
            <w:r w:rsidRPr="009B4DB1">
              <w:rPr>
                <w:sz w:val="24"/>
                <w:szCs w:val="24"/>
                <w:lang w:val="tt-RU"/>
              </w:rPr>
              <w:t>2</w:t>
            </w:r>
          </w:p>
        </w:tc>
        <w:tc>
          <w:tcPr>
            <w:tcW w:w="7550" w:type="dxa"/>
            <w:shd w:val="clear" w:color="auto" w:fill="auto"/>
          </w:tcPr>
          <w:p w:rsidR="00750AA8" w:rsidRPr="009B4DB1" w:rsidRDefault="00750AA8" w:rsidP="007D4F55">
            <w:pPr>
              <w:spacing w:line="240" w:lineRule="auto"/>
              <w:rPr>
                <w:rFonts w:eastAsia="Times New Roman"/>
                <w:sz w:val="24"/>
                <w:szCs w:val="24"/>
                <w:lang w:val="tt-RU"/>
              </w:rPr>
            </w:pPr>
            <w:r w:rsidRPr="009B4DB1">
              <w:rPr>
                <w:rFonts w:eastAsia="Times New Roman"/>
                <w:sz w:val="24"/>
                <w:szCs w:val="24"/>
                <w:lang w:val="tt-RU"/>
              </w:rPr>
              <w:t>Халык авыз иҗаты. «Идегәй» дастаны</w:t>
            </w:r>
          </w:p>
        </w:tc>
        <w:tc>
          <w:tcPr>
            <w:tcW w:w="1436" w:type="dxa"/>
          </w:tcPr>
          <w:p w:rsidR="00750AA8" w:rsidRPr="009B4DB1" w:rsidRDefault="00750AA8" w:rsidP="007D4F55">
            <w:pPr>
              <w:spacing w:line="240" w:lineRule="auto"/>
              <w:rPr>
                <w:rFonts w:eastAsia="Times New Roman"/>
                <w:sz w:val="24"/>
                <w:szCs w:val="24"/>
                <w:lang w:val="tt-RU"/>
              </w:rPr>
            </w:pPr>
            <w:r w:rsidRPr="009B4DB1">
              <w:rPr>
                <w:rFonts w:eastAsia="Times New Roman"/>
                <w:sz w:val="24"/>
                <w:szCs w:val="24"/>
                <w:lang w:val="tt-RU"/>
              </w:rPr>
              <w:t>3</w:t>
            </w:r>
          </w:p>
        </w:tc>
        <w:tc>
          <w:tcPr>
            <w:tcW w:w="1436" w:type="dxa"/>
            <w:shd w:val="clear" w:color="auto" w:fill="auto"/>
          </w:tcPr>
          <w:p w:rsidR="00750AA8" w:rsidRPr="009B4DB1" w:rsidRDefault="00750AA8" w:rsidP="007D4F55">
            <w:pPr>
              <w:spacing w:line="240" w:lineRule="auto"/>
              <w:rPr>
                <w:rFonts w:eastAsia="Times New Roman"/>
                <w:sz w:val="24"/>
                <w:szCs w:val="24"/>
                <w:lang w:val="tt-RU"/>
              </w:rPr>
            </w:pPr>
            <w:r w:rsidRPr="009B4DB1">
              <w:rPr>
                <w:rFonts w:eastAsia="Times New Roman"/>
                <w:sz w:val="24"/>
                <w:szCs w:val="24"/>
                <w:lang w:val="tt-RU"/>
              </w:rPr>
              <w:t>3</w:t>
            </w:r>
          </w:p>
        </w:tc>
        <w:tc>
          <w:tcPr>
            <w:tcW w:w="1197" w:type="dxa"/>
            <w:vAlign w:val="center"/>
          </w:tcPr>
          <w:p w:rsidR="00750AA8" w:rsidRPr="009B4DB1" w:rsidRDefault="00750AA8" w:rsidP="007D4F55">
            <w:pPr>
              <w:spacing w:line="240" w:lineRule="auto"/>
              <w:jc w:val="center"/>
              <w:rPr>
                <w:sz w:val="24"/>
                <w:szCs w:val="24"/>
                <w:lang w:val="tt-RU"/>
              </w:rPr>
            </w:pPr>
          </w:p>
        </w:tc>
        <w:tc>
          <w:tcPr>
            <w:tcW w:w="1516" w:type="dxa"/>
            <w:vAlign w:val="center"/>
          </w:tcPr>
          <w:p w:rsidR="00750AA8" w:rsidRPr="009B4DB1" w:rsidRDefault="00750AA8" w:rsidP="007D4F55">
            <w:pPr>
              <w:spacing w:line="240" w:lineRule="auto"/>
              <w:jc w:val="center"/>
              <w:rPr>
                <w:sz w:val="24"/>
                <w:szCs w:val="24"/>
                <w:lang w:val="tt-RU"/>
              </w:rPr>
            </w:pPr>
          </w:p>
        </w:tc>
      </w:tr>
      <w:tr w:rsidR="00750AA8" w:rsidRPr="009B4DB1" w:rsidTr="00750AA8">
        <w:trPr>
          <w:jc w:val="center"/>
        </w:trPr>
        <w:tc>
          <w:tcPr>
            <w:tcW w:w="908" w:type="dxa"/>
            <w:shd w:val="clear" w:color="auto" w:fill="auto"/>
          </w:tcPr>
          <w:p w:rsidR="00750AA8" w:rsidRPr="009B4DB1" w:rsidRDefault="00750AA8" w:rsidP="007D4F55">
            <w:pPr>
              <w:spacing w:line="240" w:lineRule="auto"/>
              <w:jc w:val="center"/>
              <w:rPr>
                <w:sz w:val="24"/>
                <w:szCs w:val="24"/>
                <w:lang w:val="tt-RU"/>
              </w:rPr>
            </w:pPr>
            <w:r w:rsidRPr="009B4DB1">
              <w:rPr>
                <w:sz w:val="24"/>
                <w:szCs w:val="24"/>
                <w:lang w:val="tt-RU"/>
              </w:rPr>
              <w:t>3</w:t>
            </w:r>
          </w:p>
        </w:tc>
        <w:tc>
          <w:tcPr>
            <w:tcW w:w="7550" w:type="dxa"/>
            <w:shd w:val="clear" w:color="auto" w:fill="auto"/>
          </w:tcPr>
          <w:p w:rsidR="00750AA8" w:rsidRPr="009B4DB1" w:rsidRDefault="00750AA8" w:rsidP="007D4F55">
            <w:pPr>
              <w:spacing w:line="240" w:lineRule="auto"/>
              <w:rPr>
                <w:rFonts w:eastAsia="Times New Roman"/>
                <w:sz w:val="24"/>
                <w:szCs w:val="24"/>
                <w:lang w:val="tt-RU"/>
              </w:rPr>
            </w:pPr>
            <w:r w:rsidRPr="009B4DB1">
              <w:rPr>
                <w:rFonts w:eastAsia="Times New Roman"/>
                <w:sz w:val="24"/>
                <w:szCs w:val="24"/>
                <w:lang w:val="tt-RU"/>
              </w:rPr>
              <w:t>ХХ гасыр башы әдәбияты.</w:t>
            </w:r>
          </w:p>
        </w:tc>
        <w:tc>
          <w:tcPr>
            <w:tcW w:w="1436" w:type="dxa"/>
          </w:tcPr>
          <w:p w:rsidR="00750AA8" w:rsidRPr="009B4DB1" w:rsidRDefault="00750AA8" w:rsidP="007D4F55">
            <w:pPr>
              <w:spacing w:line="240" w:lineRule="auto"/>
              <w:rPr>
                <w:rFonts w:eastAsia="Times New Roman"/>
                <w:sz w:val="24"/>
                <w:szCs w:val="24"/>
                <w:lang w:val="tt-RU"/>
              </w:rPr>
            </w:pPr>
            <w:r w:rsidRPr="009B4DB1">
              <w:rPr>
                <w:rFonts w:eastAsia="Times New Roman"/>
                <w:sz w:val="24"/>
                <w:szCs w:val="24"/>
                <w:lang w:val="tt-RU"/>
              </w:rPr>
              <w:t>1</w:t>
            </w:r>
          </w:p>
        </w:tc>
        <w:tc>
          <w:tcPr>
            <w:tcW w:w="1436" w:type="dxa"/>
            <w:shd w:val="clear" w:color="auto" w:fill="auto"/>
          </w:tcPr>
          <w:p w:rsidR="00750AA8" w:rsidRPr="009B4DB1" w:rsidRDefault="00750AA8" w:rsidP="007D4F55">
            <w:pPr>
              <w:spacing w:line="240" w:lineRule="auto"/>
              <w:rPr>
                <w:rFonts w:eastAsia="Times New Roman"/>
                <w:sz w:val="24"/>
                <w:szCs w:val="24"/>
                <w:lang w:val="tt-RU"/>
              </w:rPr>
            </w:pPr>
            <w:r w:rsidRPr="009B4DB1">
              <w:rPr>
                <w:rFonts w:eastAsia="Times New Roman"/>
                <w:sz w:val="24"/>
                <w:szCs w:val="24"/>
                <w:lang w:val="tt-RU"/>
              </w:rPr>
              <w:t>1</w:t>
            </w:r>
          </w:p>
        </w:tc>
        <w:tc>
          <w:tcPr>
            <w:tcW w:w="1197" w:type="dxa"/>
            <w:vAlign w:val="center"/>
          </w:tcPr>
          <w:p w:rsidR="00750AA8" w:rsidRPr="009B4DB1" w:rsidRDefault="00750AA8" w:rsidP="007D4F55">
            <w:pPr>
              <w:spacing w:line="240" w:lineRule="auto"/>
              <w:jc w:val="center"/>
              <w:rPr>
                <w:sz w:val="24"/>
                <w:szCs w:val="24"/>
                <w:lang w:val="tt-RU"/>
              </w:rPr>
            </w:pPr>
          </w:p>
        </w:tc>
        <w:tc>
          <w:tcPr>
            <w:tcW w:w="1516" w:type="dxa"/>
            <w:vAlign w:val="center"/>
          </w:tcPr>
          <w:p w:rsidR="00750AA8" w:rsidRPr="009B4DB1" w:rsidRDefault="00750AA8" w:rsidP="007D4F55">
            <w:pPr>
              <w:spacing w:line="240" w:lineRule="auto"/>
              <w:jc w:val="center"/>
              <w:rPr>
                <w:sz w:val="24"/>
                <w:szCs w:val="24"/>
                <w:lang w:val="tt-RU"/>
              </w:rPr>
            </w:pPr>
          </w:p>
        </w:tc>
      </w:tr>
      <w:tr w:rsidR="00750AA8" w:rsidRPr="009B4DB1" w:rsidTr="00750AA8">
        <w:trPr>
          <w:jc w:val="center"/>
        </w:trPr>
        <w:tc>
          <w:tcPr>
            <w:tcW w:w="908" w:type="dxa"/>
            <w:shd w:val="clear" w:color="auto" w:fill="auto"/>
          </w:tcPr>
          <w:p w:rsidR="00750AA8" w:rsidRPr="009B4DB1" w:rsidRDefault="00750AA8" w:rsidP="007D4F55">
            <w:pPr>
              <w:spacing w:line="240" w:lineRule="auto"/>
              <w:jc w:val="center"/>
              <w:rPr>
                <w:sz w:val="24"/>
                <w:szCs w:val="24"/>
                <w:lang w:val="tt-RU"/>
              </w:rPr>
            </w:pPr>
            <w:r w:rsidRPr="009B4DB1">
              <w:rPr>
                <w:sz w:val="24"/>
                <w:szCs w:val="24"/>
                <w:lang w:val="tt-RU"/>
              </w:rPr>
              <w:t>4</w:t>
            </w:r>
          </w:p>
        </w:tc>
        <w:tc>
          <w:tcPr>
            <w:tcW w:w="7550" w:type="dxa"/>
            <w:shd w:val="clear" w:color="auto" w:fill="auto"/>
          </w:tcPr>
          <w:p w:rsidR="00750AA8" w:rsidRPr="009B4DB1" w:rsidRDefault="00750AA8" w:rsidP="007D4F55">
            <w:pPr>
              <w:spacing w:line="240" w:lineRule="auto"/>
              <w:rPr>
                <w:rFonts w:eastAsia="Times New Roman"/>
                <w:sz w:val="24"/>
                <w:szCs w:val="24"/>
                <w:lang w:val="tt-RU"/>
              </w:rPr>
            </w:pPr>
            <w:r w:rsidRPr="009B4DB1">
              <w:rPr>
                <w:rFonts w:eastAsia="Times New Roman"/>
                <w:sz w:val="24"/>
                <w:szCs w:val="24"/>
                <w:lang w:val="tt-RU"/>
              </w:rPr>
              <w:t>Г.Тукай. «Милләтә», “Милли моӊнар”, “Өзелгән өмид”, “Шагыйрь”, “Театр” шигырьләре.</w:t>
            </w:r>
          </w:p>
        </w:tc>
        <w:tc>
          <w:tcPr>
            <w:tcW w:w="1436" w:type="dxa"/>
          </w:tcPr>
          <w:p w:rsidR="00750AA8" w:rsidRPr="009B4DB1" w:rsidRDefault="00750AA8" w:rsidP="007D4F55">
            <w:pPr>
              <w:spacing w:line="240" w:lineRule="auto"/>
              <w:rPr>
                <w:rFonts w:eastAsia="Times New Roman"/>
                <w:sz w:val="24"/>
                <w:szCs w:val="24"/>
                <w:lang w:val="tt-RU"/>
              </w:rPr>
            </w:pPr>
            <w:r w:rsidRPr="009B4DB1">
              <w:rPr>
                <w:rFonts w:eastAsia="Times New Roman"/>
                <w:sz w:val="24"/>
                <w:szCs w:val="24"/>
                <w:lang w:val="tt-RU"/>
              </w:rPr>
              <w:t>3</w:t>
            </w:r>
          </w:p>
        </w:tc>
        <w:tc>
          <w:tcPr>
            <w:tcW w:w="1436" w:type="dxa"/>
            <w:shd w:val="clear" w:color="auto" w:fill="auto"/>
          </w:tcPr>
          <w:p w:rsidR="00750AA8" w:rsidRPr="009B4DB1" w:rsidRDefault="00750AA8" w:rsidP="007D4F55">
            <w:pPr>
              <w:spacing w:line="240" w:lineRule="auto"/>
              <w:rPr>
                <w:rFonts w:eastAsia="Times New Roman"/>
                <w:sz w:val="24"/>
                <w:szCs w:val="24"/>
                <w:lang w:val="tt-RU"/>
              </w:rPr>
            </w:pPr>
            <w:r w:rsidRPr="009B4DB1">
              <w:rPr>
                <w:rFonts w:eastAsia="Times New Roman"/>
                <w:sz w:val="24"/>
                <w:szCs w:val="24"/>
                <w:lang w:val="tt-RU"/>
              </w:rPr>
              <w:t>3</w:t>
            </w:r>
          </w:p>
        </w:tc>
        <w:tc>
          <w:tcPr>
            <w:tcW w:w="1197" w:type="dxa"/>
            <w:vAlign w:val="center"/>
          </w:tcPr>
          <w:p w:rsidR="00750AA8" w:rsidRPr="009B4DB1" w:rsidRDefault="00750AA8" w:rsidP="007D4F55">
            <w:pPr>
              <w:spacing w:line="240" w:lineRule="auto"/>
              <w:jc w:val="center"/>
              <w:rPr>
                <w:sz w:val="24"/>
                <w:szCs w:val="24"/>
                <w:lang w:val="tt-RU"/>
              </w:rPr>
            </w:pPr>
          </w:p>
        </w:tc>
        <w:tc>
          <w:tcPr>
            <w:tcW w:w="1516" w:type="dxa"/>
            <w:vAlign w:val="center"/>
          </w:tcPr>
          <w:p w:rsidR="00750AA8" w:rsidRPr="009B4DB1" w:rsidRDefault="00750AA8" w:rsidP="007D4F55">
            <w:pPr>
              <w:spacing w:line="240" w:lineRule="auto"/>
              <w:jc w:val="center"/>
              <w:rPr>
                <w:sz w:val="24"/>
                <w:szCs w:val="24"/>
                <w:lang w:val="tt-RU"/>
              </w:rPr>
            </w:pPr>
          </w:p>
        </w:tc>
      </w:tr>
      <w:tr w:rsidR="00750AA8" w:rsidRPr="009B4DB1" w:rsidTr="00750AA8">
        <w:trPr>
          <w:jc w:val="center"/>
        </w:trPr>
        <w:tc>
          <w:tcPr>
            <w:tcW w:w="908" w:type="dxa"/>
            <w:shd w:val="clear" w:color="auto" w:fill="auto"/>
          </w:tcPr>
          <w:p w:rsidR="00750AA8" w:rsidRPr="009B4DB1" w:rsidRDefault="00750AA8" w:rsidP="007D4F55">
            <w:pPr>
              <w:spacing w:line="240" w:lineRule="auto"/>
              <w:jc w:val="center"/>
              <w:rPr>
                <w:sz w:val="24"/>
                <w:szCs w:val="24"/>
                <w:lang w:val="tt-RU"/>
              </w:rPr>
            </w:pPr>
            <w:r w:rsidRPr="009B4DB1">
              <w:rPr>
                <w:sz w:val="24"/>
                <w:szCs w:val="24"/>
                <w:lang w:val="tt-RU"/>
              </w:rPr>
              <w:t>5</w:t>
            </w:r>
          </w:p>
        </w:tc>
        <w:tc>
          <w:tcPr>
            <w:tcW w:w="7550" w:type="dxa"/>
            <w:shd w:val="clear" w:color="auto" w:fill="auto"/>
          </w:tcPr>
          <w:p w:rsidR="00750AA8" w:rsidRPr="009B4DB1" w:rsidRDefault="00750AA8" w:rsidP="007D4F55">
            <w:pPr>
              <w:spacing w:line="240" w:lineRule="auto"/>
              <w:rPr>
                <w:rFonts w:eastAsia="Times New Roman"/>
                <w:sz w:val="24"/>
                <w:szCs w:val="24"/>
                <w:lang w:val="tt-RU"/>
              </w:rPr>
            </w:pPr>
            <w:r w:rsidRPr="009B4DB1">
              <w:rPr>
                <w:rFonts w:eastAsia="Times New Roman"/>
                <w:sz w:val="24"/>
                <w:szCs w:val="24"/>
                <w:lang w:val="tt-RU"/>
              </w:rPr>
              <w:t>БСҮ “Минем милләтем – минем горурлыгым”</w:t>
            </w:r>
          </w:p>
        </w:tc>
        <w:tc>
          <w:tcPr>
            <w:tcW w:w="1436" w:type="dxa"/>
          </w:tcPr>
          <w:p w:rsidR="00750AA8" w:rsidRPr="009B4DB1" w:rsidRDefault="00750AA8" w:rsidP="007D4F55">
            <w:pPr>
              <w:spacing w:line="240" w:lineRule="auto"/>
              <w:rPr>
                <w:rFonts w:eastAsia="Times New Roman"/>
                <w:sz w:val="24"/>
                <w:szCs w:val="24"/>
                <w:lang w:val="tt-RU"/>
              </w:rPr>
            </w:pPr>
            <w:r w:rsidRPr="009B4DB1">
              <w:rPr>
                <w:rFonts w:eastAsia="Times New Roman"/>
                <w:sz w:val="24"/>
                <w:szCs w:val="24"/>
                <w:lang w:val="tt-RU"/>
              </w:rPr>
              <w:t>5</w:t>
            </w:r>
          </w:p>
        </w:tc>
        <w:tc>
          <w:tcPr>
            <w:tcW w:w="1436" w:type="dxa"/>
            <w:shd w:val="clear" w:color="auto" w:fill="auto"/>
          </w:tcPr>
          <w:p w:rsidR="00750AA8" w:rsidRPr="009B4DB1" w:rsidRDefault="00750AA8" w:rsidP="007D4F55">
            <w:pPr>
              <w:spacing w:line="240" w:lineRule="auto"/>
              <w:rPr>
                <w:rFonts w:eastAsia="Times New Roman"/>
                <w:sz w:val="24"/>
                <w:szCs w:val="24"/>
                <w:lang w:val="tt-RU"/>
              </w:rPr>
            </w:pPr>
            <w:r w:rsidRPr="009B4DB1">
              <w:rPr>
                <w:rFonts w:eastAsia="Times New Roman"/>
                <w:sz w:val="24"/>
                <w:szCs w:val="24"/>
                <w:lang w:val="tt-RU"/>
              </w:rPr>
              <w:t>2</w:t>
            </w:r>
          </w:p>
        </w:tc>
        <w:tc>
          <w:tcPr>
            <w:tcW w:w="1197" w:type="dxa"/>
            <w:vAlign w:val="center"/>
          </w:tcPr>
          <w:p w:rsidR="00750AA8" w:rsidRPr="009B4DB1" w:rsidRDefault="00750AA8" w:rsidP="007D4F55">
            <w:pPr>
              <w:spacing w:line="240" w:lineRule="auto"/>
              <w:jc w:val="center"/>
              <w:rPr>
                <w:sz w:val="24"/>
                <w:szCs w:val="24"/>
                <w:lang w:val="tt-RU"/>
              </w:rPr>
            </w:pPr>
          </w:p>
        </w:tc>
        <w:tc>
          <w:tcPr>
            <w:tcW w:w="1516" w:type="dxa"/>
            <w:vAlign w:val="center"/>
          </w:tcPr>
          <w:p w:rsidR="00750AA8" w:rsidRPr="009B4DB1" w:rsidRDefault="00750AA8" w:rsidP="007D4F55">
            <w:pPr>
              <w:spacing w:line="240" w:lineRule="auto"/>
              <w:jc w:val="center"/>
              <w:rPr>
                <w:sz w:val="24"/>
                <w:szCs w:val="24"/>
                <w:lang w:val="tt-RU"/>
              </w:rPr>
            </w:pPr>
            <w:r w:rsidRPr="009B4DB1">
              <w:rPr>
                <w:sz w:val="24"/>
                <w:szCs w:val="24"/>
                <w:lang w:val="tt-RU"/>
              </w:rPr>
              <w:t>2</w:t>
            </w:r>
          </w:p>
        </w:tc>
      </w:tr>
      <w:tr w:rsidR="00750AA8" w:rsidRPr="009B4DB1" w:rsidTr="00750AA8">
        <w:trPr>
          <w:jc w:val="center"/>
        </w:trPr>
        <w:tc>
          <w:tcPr>
            <w:tcW w:w="908" w:type="dxa"/>
            <w:shd w:val="clear" w:color="auto" w:fill="auto"/>
          </w:tcPr>
          <w:p w:rsidR="00750AA8" w:rsidRPr="009B4DB1" w:rsidRDefault="00750AA8" w:rsidP="007D4F55">
            <w:pPr>
              <w:spacing w:line="240" w:lineRule="auto"/>
              <w:jc w:val="center"/>
              <w:rPr>
                <w:sz w:val="24"/>
                <w:szCs w:val="24"/>
                <w:lang w:val="tt-RU"/>
              </w:rPr>
            </w:pPr>
            <w:r w:rsidRPr="009B4DB1">
              <w:rPr>
                <w:sz w:val="24"/>
                <w:szCs w:val="24"/>
                <w:lang w:val="tt-RU"/>
              </w:rPr>
              <w:t>6</w:t>
            </w:r>
          </w:p>
        </w:tc>
        <w:tc>
          <w:tcPr>
            <w:tcW w:w="7550" w:type="dxa"/>
            <w:shd w:val="clear" w:color="auto" w:fill="auto"/>
          </w:tcPr>
          <w:p w:rsidR="00750AA8" w:rsidRPr="009B4DB1" w:rsidRDefault="00750AA8" w:rsidP="007D4F55">
            <w:pPr>
              <w:spacing w:line="240" w:lineRule="auto"/>
              <w:rPr>
                <w:rFonts w:eastAsia="Times New Roman"/>
                <w:sz w:val="24"/>
                <w:szCs w:val="24"/>
                <w:lang w:val="tt-RU"/>
              </w:rPr>
            </w:pPr>
            <w:r w:rsidRPr="009B4DB1">
              <w:rPr>
                <w:rFonts w:eastAsia="Times New Roman"/>
                <w:sz w:val="24"/>
                <w:szCs w:val="24"/>
                <w:lang w:val="tt-RU"/>
              </w:rPr>
              <w:t>Н.Думави. «Яшь ана» хикәясе.</w:t>
            </w:r>
          </w:p>
        </w:tc>
        <w:tc>
          <w:tcPr>
            <w:tcW w:w="1436" w:type="dxa"/>
          </w:tcPr>
          <w:p w:rsidR="00750AA8" w:rsidRPr="009B4DB1" w:rsidRDefault="00750AA8" w:rsidP="007D4F55">
            <w:pPr>
              <w:spacing w:line="240" w:lineRule="auto"/>
              <w:rPr>
                <w:rFonts w:eastAsia="Times New Roman"/>
                <w:sz w:val="24"/>
                <w:szCs w:val="24"/>
                <w:lang w:val="tt-RU"/>
              </w:rPr>
            </w:pPr>
            <w:r w:rsidRPr="009B4DB1">
              <w:rPr>
                <w:rFonts w:eastAsia="Times New Roman"/>
                <w:sz w:val="24"/>
                <w:szCs w:val="24"/>
                <w:lang w:val="tt-RU"/>
              </w:rPr>
              <w:t>3</w:t>
            </w:r>
          </w:p>
        </w:tc>
        <w:tc>
          <w:tcPr>
            <w:tcW w:w="1436" w:type="dxa"/>
            <w:shd w:val="clear" w:color="auto" w:fill="auto"/>
          </w:tcPr>
          <w:p w:rsidR="00750AA8" w:rsidRPr="009B4DB1" w:rsidRDefault="00750AA8" w:rsidP="007D4F55">
            <w:pPr>
              <w:spacing w:line="240" w:lineRule="auto"/>
              <w:rPr>
                <w:rFonts w:eastAsia="Times New Roman"/>
                <w:sz w:val="24"/>
                <w:szCs w:val="24"/>
                <w:lang w:val="tt-RU"/>
              </w:rPr>
            </w:pPr>
            <w:r w:rsidRPr="009B4DB1">
              <w:rPr>
                <w:rFonts w:eastAsia="Times New Roman"/>
                <w:sz w:val="24"/>
                <w:szCs w:val="24"/>
                <w:lang w:val="tt-RU"/>
              </w:rPr>
              <w:t>3</w:t>
            </w:r>
          </w:p>
        </w:tc>
        <w:tc>
          <w:tcPr>
            <w:tcW w:w="1197" w:type="dxa"/>
            <w:vAlign w:val="center"/>
          </w:tcPr>
          <w:p w:rsidR="00750AA8" w:rsidRPr="009B4DB1" w:rsidRDefault="00750AA8" w:rsidP="007D4F55">
            <w:pPr>
              <w:spacing w:line="240" w:lineRule="auto"/>
              <w:jc w:val="center"/>
              <w:rPr>
                <w:sz w:val="24"/>
                <w:szCs w:val="24"/>
                <w:lang w:val="tt-RU"/>
              </w:rPr>
            </w:pPr>
          </w:p>
        </w:tc>
        <w:tc>
          <w:tcPr>
            <w:tcW w:w="1516" w:type="dxa"/>
            <w:vAlign w:val="center"/>
          </w:tcPr>
          <w:p w:rsidR="00750AA8" w:rsidRPr="009B4DB1" w:rsidRDefault="00750AA8" w:rsidP="007D4F55">
            <w:pPr>
              <w:spacing w:line="240" w:lineRule="auto"/>
              <w:jc w:val="center"/>
              <w:rPr>
                <w:sz w:val="24"/>
                <w:szCs w:val="24"/>
                <w:lang w:val="tt-RU"/>
              </w:rPr>
            </w:pPr>
          </w:p>
        </w:tc>
      </w:tr>
      <w:tr w:rsidR="00750AA8" w:rsidRPr="009B4DB1" w:rsidTr="00750AA8">
        <w:trPr>
          <w:jc w:val="center"/>
        </w:trPr>
        <w:tc>
          <w:tcPr>
            <w:tcW w:w="908" w:type="dxa"/>
            <w:shd w:val="clear" w:color="auto" w:fill="auto"/>
          </w:tcPr>
          <w:p w:rsidR="00750AA8" w:rsidRPr="009B4DB1" w:rsidRDefault="00750AA8" w:rsidP="007D4F55">
            <w:pPr>
              <w:spacing w:line="240" w:lineRule="auto"/>
              <w:jc w:val="center"/>
              <w:rPr>
                <w:sz w:val="24"/>
                <w:szCs w:val="24"/>
                <w:lang w:val="tt-RU"/>
              </w:rPr>
            </w:pPr>
            <w:r w:rsidRPr="009B4DB1">
              <w:rPr>
                <w:sz w:val="24"/>
                <w:szCs w:val="24"/>
                <w:lang w:val="tt-RU"/>
              </w:rPr>
              <w:t>7</w:t>
            </w:r>
          </w:p>
        </w:tc>
        <w:tc>
          <w:tcPr>
            <w:tcW w:w="7550" w:type="dxa"/>
            <w:shd w:val="clear" w:color="auto" w:fill="auto"/>
          </w:tcPr>
          <w:p w:rsidR="00750AA8" w:rsidRPr="009B4DB1" w:rsidRDefault="00750AA8" w:rsidP="007D4F55">
            <w:pPr>
              <w:spacing w:line="240" w:lineRule="auto"/>
              <w:rPr>
                <w:rFonts w:eastAsia="Times New Roman"/>
                <w:sz w:val="24"/>
                <w:szCs w:val="24"/>
                <w:lang w:val="tt-RU"/>
              </w:rPr>
            </w:pPr>
            <w:r w:rsidRPr="009B4DB1">
              <w:rPr>
                <w:rFonts w:eastAsia="Times New Roman"/>
                <w:sz w:val="24"/>
                <w:szCs w:val="24"/>
                <w:lang w:val="tt-RU"/>
              </w:rPr>
              <w:t>Ш.Камал. «Акчарлаклар» повесте</w:t>
            </w:r>
          </w:p>
        </w:tc>
        <w:tc>
          <w:tcPr>
            <w:tcW w:w="1436" w:type="dxa"/>
          </w:tcPr>
          <w:p w:rsidR="00750AA8" w:rsidRPr="009B4DB1" w:rsidRDefault="00750AA8" w:rsidP="007D4F55">
            <w:pPr>
              <w:spacing w:line="240" w:lineRule="auto"/>
              <w:rPr>
                <w:rFonts w:eastAsia="Times New Roman"/>
                <w:sz w:val="24"/>
                <w:szCs w:val="24"/>
                <w:lang w:val="tt-RU"/>
              </w:rPr>
            </w:pPr>
            <w:r w:rsidRPr="009B4DB1">
              <w:rPr>
                <w:rFonts w:eastAsia="Times New Roman"/>
                <w:sz w:val="24"/>
                <w:szCs w:val="24"/>
                <w:lang w:val="tt-RU"/>
              </w:rPr>
              <w:t>3</w:t>
            </w:r>
          </w:p>
        </w:tc>
        <w:tc>
          <w:tcPr>
            <w:tcW w:w="1436" w:type="dxa"/>
            <w:shd w:val="clear" w:color="auto" w:fill="auto"/>
          </w:tcPr>
          <w:p w:rsidR="00750AA8" w:rsidRPr="009B4DB1" w:rsidRDefault="00750AA8" w:rsidP="007D4F55">
            <w:pPr>
              <w:spacing w:line="240" w:lineRule="auto"/>
              <w:rPr>
                <w:rFonts w:eastAsia="Times New Roman"/>
                <w:sz w:val="24"/>
                <w:szCs w:val="24"/>
                <w:lang w:val="tt-RU"/>
              </w:rPr>
            </w:pPr>
            <w:r w:rsidRPr="009B4DB1">
              <w:rPr>
                <w:rFonts w:eastAsia="Times New Roman"/>
                <w:sz w:val="24"/>
                <w:szCs w:val="24"/>
                <w:lang w:val="tt-RU"/>
              </w:rPr>
              <w:t>3</w:t>
            </w:r>
          </w:p>
        </w:tc>
        <w:tc>
          <w:tcPr>
            <w:tcW w:w="1197" w:type="dxa"/>
            <w:vAlign w:val="center"/>
          </w:tcPr>
          <w:p w:rsidR="00750AA8" w:rsidRPr="009B4DB1" w:rsidRDefault="00750AA8" w:rsidP="007D4F55">
            <w:pPr>
              <w:spacing w:line="240" w:lineRule="auto"/>
              <w:jc w:val="center"/>
              <w:rPr>
                <w:sz w:val="24"/>
                <w:szCs w:val="24"/>
                <w:lang w:val="tt-RU"/>
              </w:rPr>
            </w:pPr>
          </w:p>
        </w:tc>
        <w:tc>
          <w:tcPr>
            <w:tcW w:w="1516" w:type="dxa"/>
            <w:vAlign w:val="center"/>
          </w:tcPr>
          <w:p w:rsidR="00750AA8" w:rsidRPr="009B4DB1" w:rsidRDefault="00750AA8" w:rsidP="007D4F55">
            <w:pPr>
              <w:spacing w:line="240" w:lineRule="auto"/>
              <w:jc w:val="center"/>
              <w:rPr>
                <w:sz w:val="24"/>
                <w:szCs w:val="24"/>
                <w:lang w:val="tt-RU"/>
              </w:rPr>
            </w:pPr>
          </w:p>
        </w:tc>
      </w:tr>
      <w:tr w:rsidR="00750AA8" w:rsidRPr="009B4DB1" w:rsidTr="00750AA8">
        <w:trPr>
          <w:jc w:val="center"/>
        </w:trPr>
        <w:tc>
          <w:tcPr>
            <w:tcW w:w="908" w:type="dxa"/>
            <w:shd w:val="clear" w:color="auto" w:fill="auto"/>
          </w:tcPr>
          <w:p w:rsidR="00750AA8" w:rsidRPr="009B4DB1" w:rsidRDefault="00750AA8" w:rsidP="007D4F55">
            <w:pPr>
              <w:spacing w:line="240" w:lineRule="auto"/>
              <w:jc w:val="center"/>
              <w:rPr>
                <w:sz w:val="24"/>
                <w:szCs w:val="24"/>
                <w:lang w:val="tt-RU"/>
              </w:rPr>
            </w:pPr>
            <w:r w:rsidRPr="009B4DB1">
              <w:rPr>
                <w:sz w:val="24"/>
                <w:szCs w:val="24"/>
                <w:lang w:val="tt-RU"/>
              </w:rPr>
              <w:t>8</w:t>
            </w:r>
          </w:p>
        </w:tc>
        <w:tc>
          <w:tcPr>
            <w:tcW w:w="7550" w:type="dxa"/>
            <w:shd w:val="clear" w:color="auto" w:fill="auto"/>
          </w:tcPr>
          <w:p w:rsidR="00750AA8" w:rsidRPr="009B4DB1" w:rsidRDefault="00750AA8" w:rsidP="007D4F55">
            <w:pPr>
              <w:spacing w:line="240" w:lineRule="auto"/>
              <w:rPr>
                <w:rFonts w:eastAsia="Times New Roman"/>
                <w:sz w:val="24"/>
                <w:szCs w:val="24"/>
                <w:lang w:val="tt-RU"/>
              </w:rPr>
            </w:pPr>
            <w:r w:rsidRPr="009B4DB1">
              <w:rPr>
                <w:rFonts w:eastAsia="Times New Roman"/>
                <w:sz w:val="24"/>
                <w:szCs w:val="24"/>
                <w:lang w:val="tt-RU"/>
              </w:rPr>
              <w:t>1920-1930 елларда әдәбияты.</w:t>
            </w:r>
          </w:p>
        </w:tc>
        <w:tc>
          <w:tcPr>
            <w:tcW w:w="1436" w:type="dxa"/>
          </w:tcPr>
          <w:p w:rsidR="00750AA8" w:rsidRPr="009B4DB1" w:rsidRDefault="00750AA8" w:rsidP="007D4F55">
            <w:pPr>
              <w:spacing w:line="240" w:lineRule="auto"/>
              <w:rPr>
                <w:rFonts w:eastAsia="Times New Roman"/>
                <w:sz w:val="24"/>
                <w:szCs w:val="24"/>
                <w:lang w:val="tt-RU"/>
              </w:rPr>
            </w:pPr>
            <w:r w:rsidRPr="009B4DB1">
              <w:rPr>
                <w:rFonts w:eastAsia="Times New Roman"/>
                <w:sz w:val="24"/>
                <w:szCs w:val="24"/>
                <w:lang w:val="tt-RU"/>
              </w:rPr>
              <w:t>1</w:t>
            </w:r>
          </w:p>
        </w:tc>
        <w:tc>
          <w:tcPr>
            <w:tcW w:w="1436" w:type="dxa"/>
            <w:shd w:val="clear" w:color="auto" w:fill="auto"/>
          </w:tcPr>
          <w:p w:rsidR="00750AA8" w:rsidRPr="009B4DB1" w:rsidRDefault="00750AA8" w:rsidP="007D4F55">
            <w:pPr>
              <w:spacing w:line="240" w:lineRule="auto"/>
              <w:rPr>
                <w:rFonts w:eastAsia="Times New Roman"/>
                <w:sz w:val="24"/>
                <w:szCs w:val="24"/>
                <w:lang w:val="tt-RU"/>
              </w:rPr>
            </w:pPr>
            <w:r w:rsidRPr="009B4DB1">
              <w:rPr>
                <w:rFonts w:eastAsia="Times New Roman"/>
                <w:sz w:val="24"/>
                <w:szCs w:val="24"/>
                <w:lang w:val="tt-RU"/>
              </w:rPr>
              <w:t>1</w:t>
            </w:r>
          </w:p>
        </w:tc>
        <w:tc>
          <w:tcPr>
            <w:tcW w:w="1197" w:type="dxa"/>
            <w:vAlign w:val="center"/>
          </w:tcPr>
          <w:p w:rsidR="00750AA8" w:rsidRPr="009B4DB1" w:rsidRDefault="00750AA8" w:rsidP="007D4F55">
            <w:pPr>
              <w:spacing w:line="240" w:lineRule="auto"/>
              <w:jc w:val="center"/>
              <w:rPr>
                <w:sz w:val="24"/>
                <w:szCs w:val="24"/>
                <w:lang w:val="tt-RU"/>
              </w:rPr>
            </w:pPr>
          </w:p>
        </w:tc>
        <w:tc>
          <w:tcPr>
            <w:tcW w:w="1516" w:type="dxa"/>
            <w:vAlign w:val="center"/>
          </w:tcPr>
          <w:p w:rsidR="00750AA8" w:rsidRPr="009B4DB1" w:rsidRDefault="00750AA8" w:rsidP="007D4F55">
            <w:pPr>
              <w:spacing w:line="240" w:lineRule="auto"/>
              <w:jc w:val="center"/>
              <w:rPr>
                <w:sz w:val="24"/>
                <w:szCs w:val="24"/>
                <w:lang w:val="tt-RU"/>
              </w:rPr>
            </w:pPr>
          </w:p>
        </w:tc>
      </w:tr>
      <w:tr w:rsidR="00750AA8" w:rsidRPr="009B4DB1" w:rsidTr="00750AA8">
        <w:trPr>
          <w:trHeight w:val="385"/>
          <w:jc w:val="center"/>
        </w:trPr>
        <w:tc>
          <w:tcPr>
            <w:tcW w:w="908" w:type="dxa"/>
            <w:shd w:val="clear" w:color="auto" w:fill="auto"/>
          </w:tcPr>
          <w:p w:rsidR="00750AA8" w:rsidRPr="009B4DB1" w:rsidRDefault="00750AA8" w:rsidP="007D4F55">
            <w:pPr>
              <w:spacing w:line="240" w:lineRule="auto"/>
              <w:jc w:val="center"/>
              <w:rPr>
                <w:sz w:val="24"/>
                <w:szCs w:val="24"/>
                <w:lang w:val="tt-RU"/>
              </w:rPr>
            </w:pPr>
            <w:r w:rsidRPr="009B4DB1">
              <w:rPr>
                <w:sz w:val="24"/>
                <w:szCs w:val="24"/>
                <w:lang w:val="tt-RU"/>
              </w:rPr>
              <w:t>9</w:t>
            </w:r>
          </w:p>
        </w:tc>
        <w:tc>
          <w:tcPr>
            <w:tcW w:w="7550" w:type="dxa"/>
            <w:shd w:val="clear" w:color="auto" w:fill="auto"/>
          </w:tcPr>
          <w:p w:rsidR="00750AA8" w:rsidRPr="009B4DB1" w:rsidRDefault="00750AA8" w:rsidP="007D4F55">
            <w:pPr>
              <w:spacing w:line="240" w:lineRule="auto"/>
              <w:rPr>
                <w:rFonts w:eastAsia="Times New Roman"/>
                <w:sz w:val="24"/>
                <w:szCs w:val="24"/>
                <w:lang w:val="tt-RU"/>
              </w:rPr>
            </w:pPr>
            <w:r w:rsidRPr="009B4DB1">
              <w:rPr>
                <w:rFonts w:eastAsia="Times New Roman"/>
                <w:sz w:val="24"/>
                <w:szCs w:val="24"/>
                <w:lang w:val="tt-RU"/>
              </w:rPr>
              <w:t>Һ.Такташ. “Мокамай” поэмасы.</w:t>
            </w:r>
          </w:p>
        </w:tc>
        <w:tc>
          <w:tcPr>
            <w:tcW w:w="1436" w:type="dxa"/>
          </w:tcPr>
          <w:p w:rsidR="00750AA8" w:rsidRPr="009B4DB1" w:rsidRDefault="00750AA8" w:rsidP="007D4F55">
            <w:pPr>
              <w:spacing w:line="240" w:lineRule="auto"/>
              <w:rPr>
                <w:rFonts w:eastAsia="Times New Roman"/>
                <w:sz w:val="24"/>
                <w:szCs w:val="24"/>
                <w:lang w:val="tt-RU"/>
              </w:rPr>
            </w:pPr>
            <w:r w:rsidRPr="009B4DB1">
              <w:rPr>
                <w:rFonts w:eastAsia="Times New Roman"/>
                <w:sz w:val="24"/>
                <w:szCs w:val="24"/>
                <w:lang w:val="tt-RU"/>
              </w:rPr>
              <w:t>3</w:t>
            </w:r>
          </w:p>
        </w:tc>
        <w:tc>
          <w:tcPr>
            <w:tcW w:w="1436" w:type="dxa"/>
            <w:shd w:val="clear" w:color="auto" w:fill="auto"/>
          </w:tcPr>
          <w:p w:rsidR="00750AA8" w:rsidRPr="009B4DB1" w:rsidRDefault="00750AA8" w:rsidP="007D4F55">
            <w:pPr>
              <w:spacing w:line="240" w:lineRule="auto"/>
              <w:rPr>
                <w:rFonts w:eastAsia="Times New Roman"/>
                <w:sz w:val="24"/>
                <w:szCs w:val="24"/>
                <w:lang w:val="tt-RU"/>
              </w:rPr>
            </w:pPr>
            <w:r w:rsidRPr="009B4DB1">
              <w:rPr>
                <w:rFonts w:eastAsia="Times New Roman"/>
                <w:sz w:val="24"/>
                <w:szCs w:val="24"/>
                <w:lang w:val="tt-RU"/>
              </w:rPr>
              <w:t>3</w:t>
            </w:r>
          </w:p>
        </w:tc>
        <w:tc>
          <w:tcPr>
            <w:tcW w:w="1197" w:type="dxa"/>
            <w:vAlign w:val="center"/>
          </w:tcPr>
          <w:p w:rsidR="00750AA8" w:rsidRPr="009B4DB1" w:rsidRDefault="00750AA8" w:rsidP="007D4F55">
            <w:pPr>
              <w:spacing w:line="240" w:lineRule="auto"/>
              <w:jc w:val="center"/>
              <w:rPr>
                <w:sz w:val="24"/>
                <w:szCs w:val="24"/>
                <w:lang w:val="tt-RU"/>
              </w:rPr>
            </w:pPr>
          </w:p>
        </w:tc>
        <w:tc>
          <w:tcPr>
            <w:tcW w:w="1516" w:type="dxa"/>
            <w:vAlign w:val="center"/>
          </w:tcPr>
          <w:p w:rsidR="00750AA8" w:rsidRPr="009B4DB1" w:rsidRDefault="00750AA8" w:rsidP="007D4F55">
            <w:pPr>
              <w:spacing w:line="240" w:lineRule="auto"/>
              <w:jc w:val="center"/>
              <w:rPr>
                <w:sz w:val="24"/>
                <w:szCs w:val="24"/>
                <w:lang w:val="tt-RU"/>
              </w:rPr>
            </w:pPr>
          </w:p>
        </w:tc>
      </w:tr>
      <w:tr w:rsidR="00750AA8" w:rsidRPr="009B4DB1" w:rsidTr="00750AA8">
        <w:trPr>
          <w:jc w:val="center"/>
        </w:trPr>
        <w:tc>
          <w:tcPr>
            <w:tcW w:w="908" w:type="dxa"/>
            <w:shd w:val="clear" w:color="auto" w:fill="auto"/>
          </w:tcPr>
          <w:p w:rsidR="00750AA8" w:rsidRPr="009B4DB1" w:rsidRDefault="00750AA8" w:rsidP="007D4F55">
            <w:pPr>
              <w:spacing w:line="240" w:lineRule="auto"/>
              <w:jc w:val="center"/>
              <w:rPr>
                <w:sz w:val="24"/>
                <w:szCs w:val="24"/>
                <w:lang w:val="tt-RU"/>
              </w:rPr>
            </w:pPr>
            <w:r w:rsidRPr="009B4DB1">
              <w:rPr>
                <w:sz w:val="24"/>
                <w:szCs w:val="24"/>
                <w:lang w:val="tt-RU"/>
              </w:rPr>
              <w:t>10</w:t>
            </w:r>
          </w:p>
        </w:tc>
        <w:tc>
          <w:tcPr>
            <w:tcW w:w="7550" w:type="dxa"/>
            <w:shd w:val="clear" w:color="auto" w:fill="auto"/>
          </w:tcPr>
          <w:p w:rsidR="00750AA8" w:rsidRPr="009B4DB1" w:rsidRDefault="00750AA8" w:rsidP="007D4F55">
            <w:pPr>
              <w:spacing w:line="240" w:lineRule="auto"/>
              <w:rPr>
                <w:rFonts w:eastAsia="Times New Roman"/>
                <w:sz w:val="24"/>
                <w:szCs w:val="24"/>
                <w:lang w:val="tt-RU"/>
              </w:rPr>
            </w:pPr>
            <w:r w:rsidRPr="009B4DB1">
              <w:rPr>
                <w:rFonts w:eastAsia="Times New Roman"/>
                <w:sz w:val="24"/>
                <w:szCs w:val="24"/>
                <w:lang w:val="tt-RU"/>
              </w:rPr>
              <w:t>БСҮ “Чын дустым”</w:t>
            </w:r>
          </w:p>
        </w:tc>
        <w:tc>
          <w:tcPr>
            <w:tcW w:w="1436" w:type="dxa"/>
          </w:tcPr>
          <w:p w:rsidR="00750AA8" w:rsidRPr="009B4DB1" w:rsidRDefault="00750AA8" w:rsidP="007D4F55">
            <w:pPr>
              <w:spacing w:line="240" w:lineRule="auto"/>
              <w:rPr>
                <w:rFonts w:eastAsia="Times New Roman"/>
                <w:sz w:val="24"/>
                <w:szCs w:val="24"/>
                <w:lang w:val="tt-RU"/>
              </w:rPr>
            </w:pPr>
            <w:r w:rsidRPr="009B4DB1">
              <w:rPr>
                <w:rFonts w:eastAsia="Times New Roman"/>
                <w:sz w:val="24"/>
                <w:szCs w:val="24"/>
                <w:lang w:val="tt-RU"/>
              </w:rPr>
              <w:t>4</w:t>
            </w:r>
          </w:p>
        </w:tc>
        <w:tc>
          <w:tcPr>
            <w:tcW w:w="1436" w:type="dxa"/>
            <w:shd w:val="clear" w:color="auto" w:fill="auto"/>
          </w:tcPr>
          <w:p w:rsidR="00750AA8" w:rsidRPr="009B4DB1" w:rsidRDefault="00750AA8" w:rsidP="007D4F55">
            <w:pPr>
              <w:spacing w:line="240" w:lineRule="auto"/>
              <w:rPr>
                <w:rFonts w:eastAsia="Times New Roman"/>
                <w:sz w:val="24"/>
                <w:szCs w:val="24"/>
                <w:lang w:val="tt-RU"/>
              </w:rPr>
            </w:pPr>
            <w:r w:rsidRPr="009B4DB1">
              <w:rPr>
                <w:rFonts w:eastAsia="Times New Roman"/>
                <w:sz w:val="24"/>
                <w:szCs w:val="24"/>
                <w:lang w:val="tt-RU"/>
              </w:rPr>
              <w:t>2</w:t>
            </w:r>
          </w:p>
        </w:tc>
        <w:tc>
          <w:tcPr>
            <w:tcW w:w="1197" w:type="dxa"/>
            <w:vAlign w:val="center"/>
          </w:tcPr>
          <w:p w:rsidR="00750AA8" w:rsidRPr="009B4DB1" w:rsidRDefault="00750AA8" w:rsidP="007D4F55">
            <w:pPr>
              <w:spacing w:line="240" w:lineRule="auto"/>
              <w:jc w:val="center"/>
              <w:rPr>
                <w:sz w:val="24"/>
                <w:szCs w:val="24"/>
                <w:lang w:val="tt-RU"/>
              </w:rPr>
            </w:pPr>
          </w:p>
        </w:tc>
        <w:tc>
          <w:tcPr>
            <w:tcW w:w="1516" w:type="dxa"/>
            <w:vAlign w:val="center"/>
          </w:tcPr>
          <w:p w:rsidR="00750AA8" w:rsidRPr="009B4DB1" w:rsidRDefault="00750AA8" w:rsidP="007D4F55">
            <w:pPr>
              <w:spacing w:line="240" w:lineRule="auto"/>
              <w:jc w:val="center"/>
              <w:rPr>
                <w:sz w:val="24"/>
                <w:szCs w:val="24"/>
                <w:lang w:val="tt-RU"/>
              </w:rPr>
            </w:pPr>
            <w:r w:rsidRPr="009B4DB1">
              <w:rPr>
                <w:sz w:val="24"/>
                <w:szCs w:val="24"/>
                <w:lang w:val="tt-RU"/>
              </w:rPr>
              <w:t>2</w:t>
            </w:r>
          </w:p>
        </w:tc>
      </w:tr>
      <w:tr w:rsidR="00750AA8" w:rsidRPr="009B4DB1" w:rsidTr="00750AA8">
        <w:trPr>
          <w:jc w:val="center"/>
        </w:trPr>
        <w:tc>
          <w:tcPr>
            <w:tcW w:w="908" w:type="dxa"/>
            <w:shd w:val="clear" w:color="auto" w:fill="auto"/>
          </w:tcPr>
          <w:p w:rsidR="00750AA8" w:rsidRPr="009B4DB1" w:rsidRDefault="00750AA8" w:rsidP="007D4F55">
            <w:pPr>
              <w:spacing w:line="240" w:lineRule="auto"/>
              <w:jc w:val="center"/>
              <w:rPr>
                <w:sz w:val="24"/>
                <w:szCs w:val="24"/>
                <w:lang w:val="tt-RU"/>
              </w:rPr>
            </w:pPr>
            <w:r w:rsidRPr="009B4DB1">
              <w:rPr>
                <w:sz w:val="24"/>
                <w:szCs w:val="24"/>
                <w:lang w:val="tt-RU"/>
              </w:rPr>
              <w:t>11</w:t>
            </w:r>
          </w:p>
        </w:tc>
        <w:tc>
          <w:tcPr>
            <w:tcW w:w="7550" w:type="dxa"/>
            <w:shd w:val="clear" w:color="auto" w:fill="auto"/>
          </w:tcPr>
          <w:p w:rsidR="00750AA8" w:rsidRPr="009B4DB1" w:rsidRDefault="00750AA8" w:rsidP="007D4F55">
            <w:pPr>
              <w:spacing w:line="240" w:lineRule="auto"/>
              <w:rPr>
                <w:rFonts w:eastAsia="Times New Roman"/>
                <w:sz w:val="24"/>
                <w:szCs w:val="24"/>
                <w:lang w:val="tt-RU"/>
              </w:rPr>
            </w:pPr>
            <w:r w:rsidRPr="009B4DB1">
              <w:rPr>
                <w:rFonts w:eastAsia="Times New Roman"/>
                <w:sz w:val="24"/>
                <w:szCs w:val="24"/>
                <w:lang w:val="tt-RU"/>
              </w:rPr>
              <w:t>Г.Исхакый. «Җан Баевич» комедиясе.</w:t>
            </w:r>
          </w:p>
        </w:tc>
        <w:tc>
          <w:tcPr>
            <w:tcW w:w="1436" w:type="dxa"/>
          </w:tcPr>
          <w:p w:rsidR="00750AA8" w:rsidRPr="009B4DB1" w:rsidRDefault="00750AA8" w:rsidP="007D4F55">
            <w:pPr>
              <w:spacing w:line="240" w:lineRule="auto"/>
              <w:rPr>
                <w:rFonts w:eastAsia="Times New Roman"/>
                <w:sz w:val="24"/>
                <w:szCs w:val="24"/>
                <w:lang w:val="tt-RU"/>
              </w:rPr>
            </w:pPr>
            <w:r w:rsidRPr="009B4DB1">
              <w:rPr>
                <w:rFonts w:eastAsia="Times New Roman"/>
                <w:sz w:val="24"/>
                <w:szCs w:val="24"/>
                <w:lang w:val="tt-RU"/>
              </w:rPr>
              <w:t>4</w:t>
            </w:r>
          </w:p>
        </w:tc>
        <w:tc>
          <w:tcPr>
            <w:tcW w:w="1436" w:type="dxa"/>
            <w:shd w:val="clear" w:color="auto" w:fill="auto"/>
          </w:tcPr>
          <w:p w:rsidR="00750AA8" w:rsidRPr="009B4DB1" w:rsidRDefault="00750AA8" w:rsidP="007D4F55">
            <w:pPr>
              <w:spacing w:line="240" w:lineRule="auto"/>
              <w:rPr>
                <w:rFonts w:eastAsia="Times New Roman"/>
                <w:sz w:val="24"/>
                <w:szCs w:val="24"/>
                <w:lang w:val="tt-RU"/>
              </w:rPr>
            </w:pPr>
            <w:r w:rsidRPr="009B4DB1">
              <w:rPr>
                <w:rFonts w:eastAsia="Times New Roman"/>
                <w:sz w:val="24"/>
                <w:szCs w:val="24"/>
                <w:lang w:val="tt-RU"/>
              </w:rPr>
              <w:t>4</w:t>
            </w:r>
          </w:p>
        </w:tc>
        <w:tc>
          <w:tcPr>
            <w:tcW w:w="1197" w:type="dxa"/>
            <w:vAlign w:val="center"/>
          </w:tcPr>
          <w:p w:rsidR="00750AA8" w:rsidRPr="009B4DB1" w:rsidRDefault="00750AA8" w:rsidP="007D4F55">
            <w:pPr>
              <w:spacing w:line="240" w:lineRule="auto"/>
              <w:jc w:val="center"/>
              <w:rPr>
                <w:sz w:val="24"/>
                <w:szCs w:val="24"/>
                <w:lang w:val="tt-RU"/>
              </w:rPr>
            </w:pPr>
          </w:p>
        </w:tc>
        <w:tc>
          <w:tcPr>
            <w:tcW w:w="1516" w:type="dxa"/>
            <w:vAlign w:val="center"/>
          </w:tcPr>
          <w:p w:rsidR="00750AA8" w:rsidRPr="009B4DB1" w:rsidRDefault="00750AA8" w:rsidP="007D4F55">
            <w:pPr>
              <w:spacing w:line="240" w:lineRule="auto"/>
              <w:jc w:val="center"/>
              <w:rPr>
                <w:sz w:val="24"/>
                <w:szCs w:val="24"/>
                <w:lang w:val="tt-RU"/>
              </w:rPr>
            </w:pPr>
          </w:p>
        </w:tc>
      </w:tr>
      <w:tr w:rsidR="00750AA8" w:rsidRPr="009B4DB1" w:rsidTr="00750AA8">
        <w:trPr>
          <w:jc w:val="center"/>
        </w:trPr>
        <w:tc>
          <w:tcPr>
            <w:tcW w:w="908" w:type="dxa"/>
            <w:shd w:val="clear" w:color="auto" w:fill="auto"/>
          </w:tcPr>
          <w:p w:rsidR="00750AA8" w:rsidRPr="009B4DB1" w:rsidRDefault="00750AA8" w:rsidP="007D4F55">
            <w:pPr>
              <w:spacing w:line="240" w:lineRule="auto"/>
              <w:jc w:val="center"/>
              <w:rPr>
                <w:sz w:val="24"/>
                <w:szCs w:val="24"/>
                <w:lang w:val="tt-RU"/>
              </w:rPr>
            </w:pPr>
            <w:r w:rsidRPr="009B4DB1">
              <w:rPr>
                <w:sz w:val="24"/>
                <w:szCs w:val="24"/>
                <w:lang w:val="tt-RU"/>
              </w:rPr>
              <w:t>12</w:t>
            </w:r>
          </w:p>
        </w:tc>
        <w:tc>
          <w:tcPr>
            <w:tcW w:w="7550" w:type="dxa"/>
            <w:shd w:val="clear" w:color="auto" w:fill="auto"/>
          </w:tcPr>
          <w:p w:rsidR="00750AA8" w:rsidRPr="009B4DB1" w:rsidRDefault="00750AA8" w:rsidP="007D4F55">
            <w:pPr>
              <w:spacing w:line="240" w:lineRule="auto"/>
              <w:rPr>
                <w:rFonts w:eastAsia="Times New Roman"/>
                <w:sz w:val="24"/>
                <w:szCs w:val="24"/>
                <w:lang w:val="tt-RU"/>
              </w:rPr>
            </w:pPr>
            <w:r w:rsidRPr="009B4DB1">
              <w:rPr>
                <w:rFonts w:eastAsia="Times New Roman"/>
                <w:sz w:val="24"/>
                <w:szCs w:val="24"/>
                <w:lang w:val="tt-RU"/>
              </w:rPr>
              <w:t>ДТУ Г.Исхакый “Кәҗүл читек”</w:t>
            </w:r>
          </w:p>
        </w:tc>
        <w:tc>
          <w:tcPr>
            <w:tcW w:w="1436" w:type="dxa"/>
          </w:tcPr>
          <w:p w:rsidR="00750AA8" w:rsidRPr="009B4DB1" w:rsidRDefault="00750AA8" w:rsidP="007D4F55">
            <w:pPr>
              <w:spacing w:line="240" w:lineRule="auto"/>
              <w:rPr>
                <w:rFonts w:eastAsia="Times New Roman"/>
                <w:sz w:val="24"/>
                <w:szCs w:val="24"/>
                <w:lang w:val="tt-RU"/>
              </w:rPr>
            </w:pPr>
            <w:r w:rsidRPr="009B4DB1">
              <w:rPr>
                <w:rFonts w:eastAsia="Times New Roman"/>
                <w:sz w:val="24"/>
                <w:szCs w:val="24"/>
                <w:lang w:val="tt-RU"/>
              </w:rPr>
              <w:t>2</w:t>
            </w:r>
          </w:p>
        </w:tc>
        <w:tc>
          <w:tcPr>
            <w:tcW w:w="1436" w:type="dxa"/>
            <w:shd w:val="clear" w:color="auto" w:fill="auto"/>
          </w:tcPr>
          <w:p w:rsidR="00750AA8" w:rsidRPr="009B4DB1" w:rsidRDefault="00750AA8" w:rsidP="007D4F55">
            <w:pPr>
              <w:spacing w:line="240" w:lineRule="auto"/>
              <w:rPr>
                <w:rFonts w:eastAsia="Times New Roman"/>
                <w:sz w:val="24"/>
                <w:szCs w:val="24"/>
                <w:lang w:val="tt-RU"/>
              </w:rPr>
            </w:pPr>
            <w:r w:rsidRPr="009B4DB1">
              <w:rPr>
                <w:rFonts w:eastAsia="Times New Roman"/>
                <w:sz w:val="24"/>
                <w:szCs w:val="24"/>
                <w:lang w:val="tt-RU"/>
              </w:rPr>
              <w:t>1</w:t>
            </w:r>
          </w:p>
        </w:tc>
        <w:tc>
          <w:tcPr>
            <w:tcW w:w="1197" w:type="dxa"/>
            <w:vAlign w:val="center"/>
          </w:tcPr>
          <w:p w:rsidR="00750AA8" w:rsidRPr="009B4DB1" w:rsidRDefault="00750AA8" w:rsidP="007D4F55">
            <w:pPr>
              <w:spacing w:line="240" w:lineRule="auto"/>
              <w:jc w:val="center"/>
              <w:rPr>
                <w:sz w:val="24"/>
                <w:szCs w:val="24"/>
                <w:lang w:val="tt-RU"/>
              </w:rPr>
            </w:pPr>
            <w:r w:rsidRPr="009B4DB1">
              <w:rPr>
                <w:sz w:val="24"/>
                <w:szCs w:val="24"/>
                <w:lang w:val="tt-RU"/>
              </w:rPr>
              <w:t>1</w:t>
            </w:r>
          </w:p>
        </w:tc>
        <w:tc>
          <w:tcPr>
            <w:tcW w:w="1516" w:type="dxa"/>
            <w:vAlign w:val="center"/>
          </w:tcPr>
          <w:p w:rsidR="00750AA8" w:rsidRPr="009B4DB1" w:rsidRDefault="00750AA8" w:rsidP="007D4F55">
            <w:pPr>
              <w:spacing w:line="240" w:lineRule="auto"/>
              <w:jc w:val="center"/>
              <w:rPr>
                <w:sz w:val="24"/>
                <w:szCs w:val="24"/>
                <w:lang w:val="tt-RU"/>
              </w:rPr>
            </w:pPr>
          </w:p>
        </w:tc>
      </w:tr>
      <w:tr w:rsidR="00750AA8" w:rsidRPr="009B4DB1" w:rsidTr="00750AA8">
        <w:trPr>
          <w:jc w:val="center"/>
        </w:trPr>
        <w:tc>
          <w:tcPr>
            <w:tcW w:w="908" w:type="dxa"/>
            <w:shd w:val="clear" w:color="auto" w:fill="auto"/>
          </w:tcPr>
          <w:p w:rsidR="00750AA8" w:rsidRPr="009B4DB1" w:rsidRDefault="00750AA8" w:rsidP="007D4F55">
            <w:pPr>
              <w:spacing w:line="240" w:lineRule="auto"/>
              <w:jc w:val="center"/>
              <w:rPr>
                <w:sz w:val="24"/>
                <w:szCs w:val="24"/>
                <w:lang w:val="tt-RU"/>
              </w:rPr>
            </w:pPr>
            <w:r w:rsidRPr="009B4DB1">
              <w:rPr>
                <w:sz w:val="24"/>
                <w:szCs w:val="24"/>
                <w:lang w:val="tt-RU"/>
              </w:rPr>
              <w:t>13</w:t>
            </w:r>
          </w:p>
        </w:tc>
        <w:tc>
          <w:tcPr>
            <w:tcW w:w="7550" w:type="dxa"/>
            <w:shd w:val="clear" w:color="auto" w:fill="auto"/>
          </w:tcPr>
          <w:p w:rsidR="00750AA8" w:rsidRPr="009B4DB1" w:rsidRDefault="00750AA8" w:rsidP="007D4F55">
            <w:pPr>
              <w:spacing w:line="240" w:lineRule="auto"/>
              <w:rPr>
                <w:rFonts w:eastAsia="Times New Roman"/>
                <w:sz w:val="24"/>
                <w:szCs w:val="24"/>
                <w:lang w:val="tt-RU"/>
              </w:rPr>
            </w:pPr>
            <w:r w:rsidRPr="009B4DB1">
              <w:rPr>
                <w:rFonts w:eastAsia="Times New Roman"/>
                <w:sz w:val="24"/>
                <w:szCs w:val="24"/>
                <w:lang w:val="tt-RU"/>
              </w:rPr>
              <w:t>Г.Ибраһимовның “Кызыл чәчәкләр” повесте.</w:t>
            </w:r>
          </w:p>
        </w:tc>
        <w:tc>
          <w:tcPr>
            <w:tcW w:w="1436" w:type="dxa"/>
          </w:tcPr>
          <w:p w:rsidR="00750AA8" w:rsidRPr="009B4DB1" w:rsidRDefault="00750AA8" w:rsidP="007D4F55">
            <w:pPr>
              <w:spacing w:line="240" w:lineRule="auto"/>
              <w:rPr>
                <w:rFonts w:eastAsia="Times New Roman"/>
                <w:sz w:val="24"/>
                <w:szCs w:val="24"/>
                <w:lang w:val="tt-RU"/>
              </w:rPr>
            </w:pPr>
            <w:r w:rsidRPr="009B4DB1">
              <w:rPr>
                <w:rFonts w:eastAsia="Times New Roman"/>
                <w:sz w:val="24"/>
                <w:szCs w:val="24"/>
                <w:lang w:val="tt-RU"/>
              </w:rPr>
              <w:t>4</w:t>
            </w:r>
          </w:p>
        </w:tc>
        <w:tc>
          <w:tcPr>
            <w:tcW w:w="1436" w:type="dxa"/>
            <w:shd w:val="clear" w:color="auto" w:fill="auto"/>
          </w:tcPr>
          <w:p w:rsidR="00750AA8" w:rsidRPr="009B4DB1" w:rsidRDefault="00750AA8" w:rsidP="007D4F55">
            <w:pPr>
              <w:spacing w:line="240" w:lineRule="auto"/>
              <w:rPr>
                <w:rFonts w:eastAsia="Times New Roman"/>
                <w:sz w:val="24"/>
                <w:szCs w:val="24"/>
                <w:lang w:val="tt-RU"/>
              </w:rPr>
            </w:pPr>
            <w:r w:rsidRPr="009B4DB1">
              <w:rPr>
                <w:rFonts w:eastAsia="Times New Roman"/>
                <w:sz w:val="24"/>
                <w:szCs w:val="24"/>
                <w:lang w:val="tt-RU"/>
              </w:rPr>
              <w:t>4</w:t>
            </w:r>
          </w:p>
        </w:tc>
        <w:tc>
          <w:tcPr>
            <w:tcW w:w="1197" w:type="dxa"/>
            <w:vAlign w:val="center"/>
          </w:tcPr>
          <w:p w:rsidR="00750AA8" w:rsidRPr="009B4DB1" w:rsidRDefault="00750AA8" w:rsidP="007D4F55">
            <w:pPr>
              <w:spacing w:line="240" w:lineRule="auto"/>
              <w:jc w:val="center"/>
              <w:rPr>
                <w:sz w:val="24"/>
                <w:szCs w:val="24"/>
                <w:lang w:val="tt-RU"/>
              </w:rPr>
            </w:pPr>
          </w:p>
        </w:tc>
        <w:tc>
          <w:tcPr>
            <w:tcW w:w="1516" w:type="dxa"/>
            <w:vAlign w:val="center"/>
          </w:tcPr>
          <w:p w:rsidR="00750AA8" w:rsidRPr="009B4DB1" w:rsidRDefault="00750AA8" w:rsidP="007D4F55">
            <w:pPr>
              <w:spacing w:line="240" w:lineRule="auto"/>
              <w:jc w:val="center"/>
              <w:rPr>
                <w:sz w:val="24"/>
                <w:szCs w:val="24"/>
                <w:lang w:val="tt-RU"/>
              </w:rPr>
            </w:pPr>
          </w:p>
        </w:tc>
      </w:tr>
      <w:tr w:rsidR="00750AA8" w:rsidRPr="009B4DB1" w:rsidTr="00750AA8">
        <w:trPr>
          <w:jc w:val="center"/>
        </w:trPr>
        <w:tc>
          <w:tcPr>
            <w:tcW w:w="908" w:type="dxa"/>
            <w:shd w:val="clear" w:color="auto" w:fill="auto"/>
          </w:tcPr>
          <w:p w:rsidR="00750AA8" w:rsidRPr="009B4DB1" w:rsidRDefault="00750AA8" w:rsidP="007D4F55">
            <w:pPr>
              <w:spacing w:line="240" w:lineRule="auto"/>
              <w:jc w:val="center"/>
              <w:rPr>
                <w:sz w:val="24"/>
                <w:szCs w:val="24"/>
                <w:lang w:val="tt-RU"/>
              </w:rPr>
            </w:pPr>
            <w:r w:rsidRPr="009B4DB1">
              <w:rPr>
                <w:sz w:val="24"/>
                <w:szCs w:val="24"/>
                <w:lang w:val="tt-RU"/>
              </w:rPr>
              <w:t>14</w:t>
            </w:r>
          </w:p>
        </w:tc>
        <w:tc>
          <w:tcPr>
            <w:tcW w:w="7550" w:type="dxa"/>
            <w:shd w:val="clear" w:color="auto" w:fill="auto"/>
          </w:tcPr>
          <w:p w:rsidR="00750AA8" w:rsidRPr="009B4DB1" w:rsidRDefault="00750AA8" w:rsidP="007D4F55">
            <w:pPr>
              <w:spacing w:line="240" w:lineRule="auto"/>
              <w:rPr>
                <w:rFonts w:eastAsia="Times New Roman"/>
                <w:sz w:val="24"/>
                <w:szCs w:val="24"/>
                <w:lang w:val="tt-RU"/>
              </w:rPr>
            </w:pPr>
            <w:r w:rsidRPr="009B4DB1">
              <w:rPr>
                <w:rFonts w:eastAsia="Times New Roman"/>
                <w:sz w:val="24"/>
                <w:szCs w:val="24"/>
                <w:lang w:val="tt-RU"/>
              </w:rPr>
              <w:t>ХХ гасырның икенче яртысында татар әдәбияты.</w:t>
            </w:r>
          </w:p>
        </w:tc>
        <w:tc>
          <w:tcPr>
            <w:tcW w:w="1436" w:type="dxa"/>
          </w:tcPr>
          <w:p w:rsidR="00750AA8" w:rsidRPr="009B4DB1" w:rsidRDefault="00750AA8" w:rsidP="007D4F55">
            <w:pPr>
              <w:spacing w:line="240" w:lineRule="auto"/>
              <w:rPr>
                <w:rFonts w:eastAsia="Times New Roman"/>
                <w:sz w:val="24"/>
                <w:szCs w:val="24"/>
                <w:lang w:val="tt-RU"/>
              </w:rPr>
            </w:pPr>
            <w:r w:rsidRPr="009B4DB1">
              <w:rPr>
                <w:rFonts w:eastAsia="Times New Roman"/>
                <w:sz w:val="24"/>
                <w:szCs w:val="24"/>
                <w:lang w:val="tt-RU"/>
              </w:rPr>
              <w:t>1</w:t>
            </w:r>
          </w:p>
        </w:tc>
        <w:tc>
          <w:tcPr>
            <w:tcW w:w="1436" w:type="dxa"/>
            <w:shd w:val="clear" w:color="auto" w:fill="auto"/>
          </w:tcPr>
          <w:p w:rsidR="00750AA8" w:rsidRPr="009B4DB1" w:rsidRDefault="00750AA8" w:rsidP="007D4F55">
            <w:pPr>
              <w:spacing w:line="240" w:lineRule="auto"/>
              <w:rPr>
                <w:rFonts w:eastAsia="Times New Roman"/>
                <w:sz w:val="24"/>
                <w:szCs w:val="24"/>
                <w:lang w:val="tt-RU"/>
              </w:rPr>
            </w:pPr>
            <w:r w:rsidRPr="009B4DB1">
              <w:rPr>
                <w:rFonts w:eastAsia="Times New Roman"/>
                <w:sz w:val="24"/>
                <w:szCs w:val="24"/>
                <w:lang w:val="tt-RU"/>
              </w:rPr>
              <w:t>1</w:t>
            </w:r>
          </w:p>
        </w:tc>
        <w:tc>
          <w:tcPr>
            <w:tcW w:w="1197" w:type="dxa"/>
            <w:vAlign w:val="center"/>
          </w:tcPr>
          <w:p w:rsidR="00750AA8" w:rsidRPr="009B4DB1" w:rsidRDefault="00750AA8" w:rsidP="007D4F55">
            <w:pPr>
              <w:spacing w:line="240" w:lineRule="auto"/>
              <w:jc w:val="center"/>
              <w:rPr>
                <w:sz w:val="24"/>
                <w:szCs w:val="24"/>
                <w:lang w:val="tt-RU"/>
              </w:rPr>
            </w:pPr>
          </w:p>
        </w:tc>
        <w:tc>
          <w:tcPr>
            <w:tcW w:w="1516" w:type="dxa"/>
            <w:vAlign w:val="center"/>
          </w:tcPr>
          <w:p w:rsidR="00750AA8" w:rsidRPr="009B4DB1" w:rsidRDefault="00750AA8" w:rsidP="007D4F55">
            <w:pPr>
              <w:spacing w:line="240" w:lineRule="auto"/>
              <w:jc w:val="center"/>
              <w:rPr>
                <w:sz w:val="24"/>
                <w:szCs w:val="24"/>
                <w:lang w:val="tt-RU"/>
              </w:rPr>
            </w:pPr>
          </w:p>
        </w:tc>
      </w:tr>
      <w:tr w:rsidR="00750AA8" w:rsidRPr="009B4DB1" w:rsidTr="00750AA8">
        <w:trPr>
          <w:jc w:val="center"/>
        </w:trPr>
        <w:tc>
          <w:tcPr>
            <w:tcW w:w="908" w:type="dxa"/>
            <w:shd w:val="clear" w:color="auto" w:fill="auto"/>
          </w:tcPr>
          <w:p w:rsidR="00750AA8" w:rsidRPr="009B4DB1" w:rsidRDefault="00750AA8" w:rsidP="007D4F55">
            <w:pPr>
              <w:spacing w:line="240" w:lineRule="auto"/>
              <w:jc w:val="center"/>
              <w:rPr>
                <w:sz w:val="24"/>
                <w:szCs w:val="24"/>
                <w:lang w:val="tt-RU"/>
              </w:rPr>
            </w:pPr>
            <w:r w:rsidRPr="009B4DB1">
              <w:rPr>
                <w:sz w:val="24"/>
                <w:szCs w:val="24"/>
                <w:lang w:val="tt-RU"/>
              </w:rPr>
              <w:t>15</w:t>
            </w:r>
          </w:p>
        </w:tc>
        <w:tc>
          <w:tcPr>
            <w:tcW w:w="7550" w:type="dxa"/>
            <w:shd w:val="clear" w:color="auto" w:fill="auto"/>
          </w:tcPr>
          <w:p w:rsidR="00750AA8" w:rsidRPr="009B4DB1" w:rsidRDefault="00750AA8" w:rsidP="007D4F55">
            <w:pPr>
              <w:spacing w:line="240" w:lineRule="auto"/>
              <w:rPr>
                <w:rFonts w:eastAsia="Times New Roman"/>
                <w:sz w:val="24"/>
                <w:szCs w:val="24"/>
                <w:lang w:val="tt-RU"/>
              </w:rPr>
            </w:pPr>
            <w:r w:rsidRPr="009B4DB1">
              <w:rPr>
                <w:rFonts w:eastAsia="Times New Roman"/>
                <w:sz w:val="24"/>
                <w:szCs w:val="24"/>
                <w:lang w:val="tt-RU"/>
              </w:rPr>
              <w:t>С.Хәким. «Әнкәй», «Бу кырлар, бу үзәннәрдә...» шигырьләре.</w:t>
            </w:r>
          </w:p>
        </w:tc>
        <w:tc>
          <w:tcPr>
            <w:tcW w:w="1436" w:type="dxa"/>
          </w:tcPr>
          <w:p w:rsidR="00750AA8" w:rsidRPr="009B4DB1" w:rsidRDefault="00750AA8" w:rsidP="007D4F55">
            <w:pPr>
              <w:spacing w:line="240" w:lineRule="auto"/>
              <w:rPr>
                <w:rFonts w:eastAsia="Times New Roman"/>
                <w:sz w:val="24"/>
                <w:szCs w:val="24"/>
                <w:lang w:val="tt-RU"/>
              </w:rPr>
            </w:pPr>
            <w:r w:rsidRPr="009B4DB1">
              <w:rPr>
                <w:rFonts w:eastAsia="Times New Roman"/>
                <w:sz w:val="24"/>
                <w:szCs w:val="24"/>
                <w:lang w:val="tt-RU"/>
              </w:rPr>
              <w:t>2</w:t>
            </w:r>
          </w:p>
        </w:tc>
        <w:tc>
          <w:tcPr>
            <w:tcW w:w="1436" w:type="dxa"/>
            <w:shd w:val="clear" w:color="auto" w:fill="auto"/>
          </w:tcPr>
          <w:p w:rsidR="00750AA8" w:rsidRPr="009B4DB1" w:rsidRDefault="00750AA8" w:rsidP="007D4F55">
            <w:pPr>
              <w:spacing w:line="240" w:lineRule="auto"/>
              <w:rPr>
                <w:rFonts w:eastAsia="Times New Roman"/>
                <w:sz w:val="24"/>
                <w:szCs w:val="24"/>
                <w:lang w:val="tt-RU"/>
              </w:rPr>
            </w:pPr>
            <w:r w:rsidRPr="009B4DB1">
              <w:rPr>
                <w:rFonts w:eastAsia="Times New Roman"/>
                <w:sz w:val="24"/>
                <w:szCs w:val="24"/>
                <w:lang w:val="tt-RU"/>
              </w:rPr>
              <w:t>2</w:t>
            </w:r>
          </w:p>
        </w:tc>
        <w:tc>
          <w:tcPr>
            <w:tcW w:w="1197" w:type="dxa"/>
            <w:vAlign w:val="center"/>
          </w:tcPr>
          <w:p w:rsidR="00750AA8" w:rsidRPr="009B4DB1" w:rsidRDefault="00750AA8" w:rsidP="007D4F55">
            <w:pPr>
              <w:spacing w:line="240" w:lineRule="auto"/>
              <w:jc w:val="center"/>
              <w:rPr>
                <w:sz w:val="24"/>
                <w:szCs w:val="24"/>
                <w:lang w:val="tt-RU"/>
              </w:rPr>
            </w:pPr>
          </w:p>
        </w:tc>
        <w:tc>
          <w:tcPr>
            <w:tcW w:w="1516" w:type="dxa"/>
            <w:vAlign w:val="center"/>
          </w:tcPr>
          <w:p w:rsidR="00750AA8" w:rsidRPr="009B4DB1" w:rsidRDefault="00750AA8" w:rsidP="007D4F55">
            <w:pPr>
              <w:spacing w:line="240" w:lineRule="auto"/>
              <w:jc w:val="center"/>
              <w:rPr>
                <w:sz w:val="24"/>
                <w:szCs w:val="24"/>
                <w:lang w:val="tt-RU"/>
              </w:rPr>
            </w:pPr>
          </w:p>
        </w:tc>
      </w:tr>
      <w:tr w:rsidR="00750AA8" w:rsidRPr="009B4DB1" w:rsidTr="00750AA8">
        <w:trPr>
          <w:jc w:val="center"/>
        </w:trPr>
        <w:tc>
          <w:tcPr>
            <w:tcW w:w="908" w:type="dxa"/>
            <w:shd w:val="clear" w:color="auto" w:fill="auto"/>
          </w:tcPr>
          <w:p w:rsidR="00750AA8" w:rsidRPr="009B4DB1" w:rsidRDefault="00750AA8" w:rsidP="007D4F55">
            <w:pPr>
              <w:spacing w:line="240" w:lineRule="auto"/>
              <w:jc w:val="center"/>
              <w:rPr>
                <w:sz w:val="24"/>
                <w:szCs w:val="24"/>
                <w:lang w:val="tt-RU"/>
              </w:rPr>
            </w:pPr>
            <w:r w:rsidRPr="009B4DB1">
              <w:rPr>
                <w:sz w:val="24"/>
                <w:szCs w:val="24"/>
                <w:lang w:val="tt-RU"/>
              </w:rPr>
              <w:t>16</w:t>
            </w:r>
          </w:p>
        </w:tc>
        <w:tc>
          <w:tcPr>
            <w:tcW w:w="7550" w:type="dxa"/>
            <w:shd w:val="clear" w:color="auto" w:fill="auto"/>
          </w:tcPr>
          <w:p w:rsidR="00750AA8" w:rsidRPr="009B4DB1" w:rsidRDefault="00750AA8" w:rsidP="007D4F55">
            <w:pPr>
              <w:spacing w:line="240" w:lineRule="auto"/>
              <w:rPr>
                <w:rFonts w:eastAsia="Times New Roman"/>
                <w:sz w:val="24"/>
                <w:szCs w:val="24"/>
                <w:lang w:val="tt-RU"/>
              </w:rPr>
            </w:pPr>
            <w:r w:rsidRPr="009B4DB1">
              <w:rPr>
                <w:rFonts w:eastAsia="Times New Roman"/>
                <w:sz w:val="24"/>
                <w:szCs w:val="24"/>
                <w:lang w:val="tt-RU"/>
              </w:rPr>
              <w:t>ДТУ С.Хәким. “дәверләр капкасы”</w:t>
            </w:r>
          </w:p>
        </w:tc>
        <w:tc>
          <w:tcPr>
            <w:tcW w:w="1436" w:type="dxa"/>
          </w:tcPr>
          <w:p w:rsidR="00750AA8" w:rsidRPr="009B4DB1" w:rsidRDefault="00750AA8" w:rsidP="007D4F55">
            <w:pPr>
              <w:spacing w:line="240" w:lineRule="auto"/>
              <w:rPr>
                <w:rFonts w:eastAsia="Times New Roman"/>
                <w:sz w:val="24"/>
                <w:szCs w:val="24"/>
                <w:lang w:val="tt-RU"/>
              </w:rPr>
            </w:pPr>
            <w:r w:rsidRPr="009B4DB1">
              <w:rPr>
                <w:rFonts w:eastAsia="Times New Roman"/>
                <w:sz w:val="24"/>
                <w:szCs w:val="24"/>
                <w:lang w:val="tt-RU"/>
              </w:rPr>
              <w:t>2</w:t>
            </w:r>
          </w:p>
        </w:tc>
        <w:tc>
          <w:tcPr>
            <w:tcW w:w="1436" w:type="dxa"/>
            <w:shd w:val="clear" w:color="auto" w:fill="auto"/>
          </w:tcPr>
          <w:p w:rsidR="00750AA8" w:rsidRPr="009B4DB1" w:rsidRDefault="00750AA8" w:rsidP="007D4F55">
            <w:pPr>
              <w:spacing w:line="240" w:lineRule="auto"/>
              <w:rPr>
                <w:rFonts w:eastAsia="Times New Roman"/>
                <w:sz w:val="24"/>
                <w:szCs w:val="24"/>
                <w:lang w:val="tt-RU"/>
              </w:rPr>
            </w:pPr>
            <w:r w:rsidRPr="009B4DB1">
              <w:rPr>
                <w:rFonts w:eastAsia="Times New Roman"/>
                <w:sz w:val="24"/>
                <w:szCs w:val="24"/>
                <w:lang w:val="tt-RU"/>
              </w:rPr>
              <w:t>1</w:t>
            </w:r>
          </w:p>
        </w:tc>
        <w:tc>
          <w:tcPr>
            <w:tcW w:w="1197" w:type="dxa"/>
            <w:vAlign w:val="center"/>
          </w:tcPr>
          <w:p w:rsidR="00750AA8" w:rsidRPr="009B4DB1" w:rsidRDefault="00750AA8" w:rsidP="007D4F55">
            <w:pPr>
              <w:spacing w:line="240" w:lineRule="auto"/>
              <w:jc w:val="center"/>
              <w:rPr>
                <w:sz w:val="24"/>
                <w:szCs w:val="24"/>
                <w:lang w:val="tt-RU"/>
              </w:rPr>
            </w:pPr>
            <w:r w:rsidRPr="009B4DB1">
              <w:rPr>
                <w:sz w:val="24"/>
                <w:szCs w:val="24"/>
                <w:lang w:val="tt-RU"/>
              </w:rPr>
              <w:t>1</w:t>
            </w:r>
          </w:p>
        </w:tc>
        <w:tc>
          <w:tcPr>
            <w:tcW w:w="1516" w:type="dxa"/>
            <w:vAlign w:val="center"/>
          </w:tcPr>
          <w:p w:rsidR="00750AA8" w:rsidRPr="009B4DB1" w:rsidRDefault="00750AA8" w:rsidP="007D4F55">
            <w:pPr>
              <w:spacing w:line="240" w:lineRule="auto"/>
              <w:jc w:val="center"/>
              <w:rPr>
                <w:sz w:val="24"/>
                <w:szCs w:val="24"/>
                <w:lang w:val="tt-RU"/>
              </w:rPr>
            </w:pPr>
          </w:p>
        </w:tc>
      </w:tr>
      <w:tr w:rsidR="00750AA8" w:rsidRPr="009B4DB1" w:rsidTr="00750AA8">
        <w:trPr>
          <w:jc w:val="center"/>
        </w:trPr>
        <w:tc>
          <w:tcPr>
            <w:tcW w:w="908" w:type="dxa"/>
            <w:shd w:val="clear" w:color="auto" w:fill="auto"/>
          </w:tcPr>
          <w:p w:rsidR="00750AA8" w:rsidRPr="009B4DB1" w:rsidRDefault="00750AA8" w:rsidP="007D4F55">
            <w:pPr>
              <w:spacing w:line="240" w:lineRule="auto"/>
              <w:jc w:val="center"/>
              <w:rPr>
                <w:sz w:val="24"/>
                <w:szCs w:val="24"/>
                <w:lang w:val="tt-RU"/>
              </w:rPr>
            </w:pPr>
            <w:r w:rsidRPr="009B4DB1">
              <w:rPr>
                <w:sz w:val="24"/>
                <w:szCs w:val="24"/>
                <w:lang w:val="tt-RU"/>
              </w:rPr>
              <w:t>17</w:t>
            </w:r>
          </w:p>
        </w:tc>
        <w:tc>
          <w:tcPr>
            <w:tcW w:w="7550" w:type="dxa"/>
            <w:shd w:val="clear" w:color="auto" w:fill="auto"/>
          </w:tcPr>
          <w:p w:rsidR="00750AA8" w:rsidRPr="009B4DB1" w:rsidRDefault="00750AA8" w:rsidP="007D4F55">
            <w:pPr>
              <w:spacing w:line="240" w:lineRule="auto"/>
              <w:rPr>
                <w:rFonts w:eastAsia="Times New Roman"/>
                <w:sz w:val="24"/>
                <w:szCs w:val="24"/>
                <w:lang w:val="tt-RU"/>
              </w:rPr>
            </w:pPr>
            <w:r w:rsidRPr="009B4DB1">
              <w:rPr>
                <w:rFonts w:eastAsia="Times New Roman"/>
                <w:sz w:val="24"/>
                <w:szCs w:val="24"/>
                <w:lang w:val="tt-RU"/>
              </w:rPr>
              <w:t>Ә.Еники. «Әйтелмәгән васыять» хикәясе.</w:t>
            </w:r>
          </w:p>
        </w:tc>
        <w:tc>
          <w:tcPr>
            <w:tcW w:w="1436" w:type="dxa"/>
          </w:tcPr>
          <w:p w:rsidR="00750AA8" w:rsidRPr="009B4DB1" w:rsidRDefault="00750AA8" w:rsidP="007D4F55">
            <w:pPr>
              <w:spacing w:line="240" w:lineRule="auto"/>
              <w:rPr>
                <w:rFonts w:eastAsia="Times New Roman"/>
                <w:sz w:val="24"/>
                <w:szCs w:val="24"/>
                <w:lang w:val="tt-RU"/>
              </w:rPr>
            </w:pPr>
            <w:r w:rsidRPr="009B4DB1">
              <w:rPr>
                <w:rFonts w:eastAsia="Times New Roman"/>
                <w:sz w:val="24"/>
                <w:szCs w:val="24"/>
                <w:lang w:val="tt-RU"/>
              </w:rPr>
              <w:t>4</w:t>
            </w:r>
          </w:p>
        </w:tc>
        <w:tc>
          <w:tcPr>
            <w:tcW w:w="1436" w:type="dxa"/>
            <w:shd w:val="clear" w:color="auto" w:fill="auto"/>
          </w:tcPr>
          <w:p w:rsidR="00750AA8" w:rsidRPr="009B4DB1" w:rsidRDefault="00750AA8" w:rsidP="007D4F55">
            <w:pPr>
              <w:spacing w:line="240" w:lineRule="auto"/>
              <w:rPr>
                <w:rFonts w:eastAsia="Times New Roman"/>
                <w:sz w:val="24"/>
                <w:szCs w:val="24"/>
                <w:lang w:val="tt-RU"/>
              </w:rPr>
            </w:pPr>
            <w:r w:rsidRPr="009B4DB1">
              <w:rPr>
                <w:rFonts w:eastAsia="Times New Roman"/>
                <w:sz w:val="24"/>
                <w:szCs w:val="24"/>
                <w:lang w:val="tt-RU"/>
              </w:rPr>
              <w:t>4</w:t>
            </w:r>
          </w:p>
        </w:tc>
        <w:tc>
          <w:tcPr>
            <w:tcW w:w="1197" w:type="dxa"/>
            <w:vAlign w:val="center"/>
          </w:tcPr>
          <w:p w:rsidR="00750AA8" w:rsidRPr="009B4DB1" w:rsidRDefault="00750AA8" w:rsidP="007D4F55">
            <w:pPr>
              <w:spacing w:line="240" w:lineRule="auto"/>
              <w:jc w:val="center"/>
              <w:rPr>
                <w:sz w:val="24"/>
                <w:szCs w:val="24"/>
                <w:lang w:val="tt-RU"/>
              </w:rPr>
            </w:pPr>
          </w:p>
        </w:tc>
        <w:tc>
          <w:tcPr>
            <w:tcW w:w="1516" w:type="dxa"/>
            <w:vAlign w:val="center"/>
          </w:tcPr>
          <w:p w:rsidR="00750AA8" w:rsidRPr="009B4DB1" w:rsidRDefault="00750AA8" w:rsidP="007D4F55">
            <w:pPr>
              <w:spacing w:line="240" w:lineRule="auto"/>
              <w:jc w:val="center"/>
              <w:rPr>
                <w:sz w:val="24"/>
                <w:szCs w:val="24"/>
                <w:lang w:val="tt-RU"/>
              </w:rPr>
            </w:pPr>
          </w:p>
        </w:tc>
      </w:tr>
      <w:tr w:rsidR="00750AA8" w:rsidRPr="009B4DB1" w:rsidTr="00750AA8">
        <w:trPr>
          <w:jc w:val="center"/>
        </w:trPr>
        <w:tc>
          <w:tcPr>
            <w:tcW w:w="908" w:type="dxa"/>
            <w:tcBorders>
              <w:top w:val="single" w:sz="4" w:space="0" w:color="auto"/>
              <w:left w:val="single" w:sz="4" w:space="0" w:color="auto"/>
              <w:bottom w:val="single" w:sz="4" w:space="0" w:color="auto"/>
              <w:right w:val="single" w:sz="4" w:space="0" w:color="auto"/>
            </w:tcBorders>
            <w:shd w:val="clear" w:color="auto" w:fill="auto"/>
          </w:tcPr>
          <w:p w:rsidR="00750AA8" w:rsidRPr="009B4DB1" w:rsidRDefault="00750AA8" w:rsidP="007D4F55">
            <w:pPr>
              <w:spacing w:line="240" w:lineRule="auto"/>
              <w:jc w:val="center"/>
              <w:rPr>
                <w:sz w:val="24"/>
                <w:szCs w:val="24"/>
                <w:lang w:val="tt-RU"/>
              </w:rPr>
            </w:pPr>
            <w:r w:rsidRPr="009B4DB1">
              <w:rPr>
                <w:sz w:val="24"/>
                <w:szCs w:val="24"/>
                <w:lang w:val="tt-RU"/>
              </w:rPr>
              <w:t>18</w:t>
            </w:r>
          </w:p>
        </w:tc>
        <w:tc>
          <w:tcPr>
            <w:tcW w:w="7550" w:type="dxa"/>
            <w:tcBorders>
              <w:top w:val="single" w:sz="4" w:space="0" w:color="auto"/>
              <w:left w:val="single" w:sz="4" w:space="0" w:color="auto"/>
              <w:bottom w:val="single" w:sz="4" w:space="0" w:color="auto"/>
              <w:right w:val="single" w:sz="4" w:space="0" w:color="auto"/>
            </w:tcBorders>
            <w:shd w:val="clear" w:color="auto" w:fill="auto"/>
          </w:tcPr>
          <w:p w:rsidR="00750AA8" w:rsidRPr="009B4DB1" w:rsidRDefault="00750AA8" w:rsidP="007D4F55">
            <w:pPr>
              <w:spacing w:line="240" w:lineRule="auto"/>
              <w:rPr>
                <w:rFonts w:eastAsia="Times New Roman"/>
                <w:sz w:val="24"/>
                <w:szCs w:val="24"/>
                <w:lang w:val="tt-RU"/>
              </w:rPr>
            </w:pPr>
            <w:r w:rsidRPr="009B4DB1">
              <w:rPr>
                <w:rFonts w:eastAsia="Times New Roman"/>
                <w:sz w:val="24"/>
                <w:szCs w:val="24"/>
                <w:lang w:val="tt-RU"/>
              </w:rPr>
              <w:t>Ш.Хөсәенов. «Әни килде» драмасы.</w:t>
            </w:r>
          </w:p>
        </w:tc>
        <w:tc>
          <w:tcPr>
            <w:tcW w:w="1436" w:type="dxa"/>
            <w:tcBorders>
              <w:top w:val="single" w:sz="4" w:space="0" w:color="auto"/>
              <w:left w:val="single" w:sz="4" w:space="0" w:color="auto"/>
              <w:bottom w:val="single" w:sz="4" w:space="0" w:color="auto"/>
              <w:right w:val="single" w:sz="4" w:space="0" w:color="auto"/>
            </w:tcBorders>
          </w:tcPr>
          <w:p w:rsidR="00750AA8" w:rsidRPr="009B4DB1" w:rsidRDefault="00750AA8" w:rsidP="007D4F55">
            <w:pPr>
              <w:spacing w:line="240" w:lineRule="auto"/>
              <w:rPr>
                <w:rFonts w:eastAsia="Times New Roman"/>
                <w:sz w:val="24"/>
                <w:szCs w:val="24"/>
                <w:lang w:val="tt-RU"/>
              </w:rPr>
            </w:pPr>
            <w:r w:rsidRPr="009B4DB1">
              <w:rPr>
                <w:rFonts w:eastAsia="Times New Roman"/>
                <w:sz w:val="24"/>
                <w:szCs w:val="24"/>
                <w:lang w:val="tt-RU"/>
              </w:rPr>
              <w:t>4</w:t>
            </w:r>
          </w:p>
        </w:tc>
        <w:tc>
          <w:tcPr>
            <w:tcW w:w="1436" w:type="dxa"/>
            <w:tcBorders>
              <w:top w:val="single" w:sz="4" w:space="0" w:color="auto"/>
              <w:left w:val="single" w:sz="4" w:space="0" w:color="auto"/>
              <w:bottom w:val="single" w:sz="4" w:space="0" w:color="auto"/>
              <w:right w:val="single" w:sz="4" w:space="0" w:color="auto"/>
            </w:tcBorders>
            <w:shd w:val="clear" w:color="auto" w:fill="auto"/>
          </w:tcPr>
          <w:p w:rsidR="00750AA8" w:rsidRPr="009B4DB1" w:rsidRDefault="00750AA8" w:rsidP="007D4F55">
            <w:pPr>
              <w:spacing w:line="240" w:lineRule="auto"/>
              <w:rPr>
                <w:rFonts w:eastAsia="Times New Roman"/>
                <w:sz w:val="24"/>
                <w:szCs w:val="24"/>
                <w:lang w:val="tt-RU"/>
              </w:rPr>
            </w:pPr>
            <w:r w:rsidRPr="009B4DB1">
              <w:rPr>
                <w:rFonts w:eastAsia="Times New Roman"/>
                <w:sz w:val="24"/>
                <w:szCs w:val="24"/>
                <w:lang w:val="tt-RU"/>
              </w:rPr>
              <w:t>4</w:t>
            </w:r>
          </w:p>
        </w:tc>
        <w:tc>
          <w:tcPr>
            <w:tcW w:w="1197" w:type="dxa"/>
            <w:tcBorders>
              <w:top w:val="single" w:sz="4" w:space="0" w:color="auto"/>
              <w:left w:val="single" w:sz="4" w:space="0" w:color="auto"/>
              <w:bottom w:val="single" w:sz="4" w:space="0" w:color="auto"/>
              <w:right w:val="single" w:sz="4" w:space="0" w:color="auto"/>
            </w:tcBorders>
            <w:vAlign w:val="center"/>
          </w:tcPr>
          <w:p w:rsidR="00750AA8" w:rsidRPr="009B4DB1" w:rsidRDefault="00750AA8" w:rsidP="007D4F55">
            <w:pPr>
              <w:spacing w:line="240" w:lineRule="auto"/>
              <w:jc w:val="center"/>
              <w:rPr>
                <w:sz w:val="24"/>
                <w:szCs w:val="24"/>
                <w:lang w:val="tt-RU"/>
              </w:rPr>
            </w:pPr>
          </w:p>
        </w:tc>
        <w:tc>
          <w:tcPr>
            <w:tcW w:w="1516" w:type="dxa"/>
            <w:tcBorders>
              <w:top w:val="single" w:sz="4" w:space="0" w:color="auto"/>
              <w:left w:val="single" w:sz="4" w:space="0" w:color="auto"/>
              <w:bottom w:val="single" w:sz="4" w:space="0" w:color="auto"/>
              <w:right w:val="single" w:sz="4" w:space="0" w:color="auto"/>
            </w:tcBorders>
            <w:vAlign w:val="center"/>
          </w:tcPr>
          <w:p w:rsidR="00750AA8" w:rsidRPr="009B4DB1" w:rsidRDefault="00750AA8" w:rsidP="007D4F55">
            <w:pPr>
              <w:spacing w:line="240" w:lineRule="auto"/>
              <w:jc w:val="center"/>
              <w:rPr>
                <w:sz w:val="24"/>
                <w:szCs w:val="24"/>
                <w:lang w:val="tt-RU"/>
              </w:rPr>
            </w:pPr>
          </w:p>
        </w:tc>
      </w:tr>
      <w:tr w:rsidR="00750AA8" w:rsidRPr="009B4DB1" w:rsidTr="00750AA8">
        <w:trPr>
          <w:jc w:val="center"/>
        </w:trPr>
        <w:tc>
          <w:tcPr>
            <w:tcW w:w="908" w:type="dxa"/>
            <w:tcBorders>
              <w:top w:val="single" w:sz="4" w:space="0" w:color="auto"/>
              <w:left w:val="single" w:sz="4" w:space="0" w:color="auto"/>
              <w:bottom w:val="single" w:sz="4" w:space="0" w:color="auto"/>
              <w:right w:val="single" w:sz="4" w:space="0" w:color="auto"/>
            </w:tcBorders>
            <w:shd w:val="clear" w:color="auto" w:fill="auto"/>
          </w:tcPr>
          <w:p w:rsidR="00750AA8" w:rsidRPr="009B4DB1" w:rsidRDefault="00750AA8" w:rsidP="007D4F55">
            <w:pPr>
              <w:spacing w:line="240" w:lineRule="auto"/>
              <w:jc w:val="center"/>
              <w:rPr>
                <w:sz w:val="24"/>
                <w:szCs w:val="24"/>
                <w:lang w:val="tt-RU"/>
              </w:rPr>
            </w:pPr>
            <w:r w:rsidRPr="009B4DB1">
              <w:rPr>
                <w:sz w:val="24"/>
                <w:szCs w:val="24"/>
                <w:lang w:val="tt-RU"/>
              </w:rPr>
              <w:t>19</w:t>
            </w:r>
          </w:p>
        </w:tc>
        <w:tc>
          <w:tcPr>
            <w:tcW w:w="7550" w:type="dxa"/>
            <w:tcBorders>
              <w:top w:val="single" w:sz="4" w:space="0" w:color="auto"/>
              <w:left w:val="single" w:sz="4" w:space="0" w:color="auto"/>
              <w:bottom w:val="single" w:sz="4" w:space="0" w:color="auto"/>
              <w:right w:val="single" w:sz="4" w:space="0" w:color="auto"/>
            </w:tcBorders>
            <w:shd w:val="clear" w:color="auto" w:fill="auto"/>
          </w:tcPr>
          <w:p w:rsidR="00750AA8" w:rsidRPr="009B4DB1" w:rsidRDefault="00750AA8" w:rsidP="007D4F55">
            <w:pPr>
              <w:spacing w:line="240" w:lineRule="auto"/>
              <w:rPr>
                <w:rFonts w:eastAsia="Times New Roman"/>
                <w:sz w:val="24"/>
                <w:szCs w:val="24"/>
                <w:lang w:val="tt-RU"/>
              </w:rPr>
            </w:pPr>
            <w:r w:rsidRPr="009B4DB1">
              <w:rPr>
                <w:rFonts w:eastAsia="Times New Roman"/>
                <w:sz w:val="24"/>
                <w:szCs w:val="24"/>
                <w:lang w:val="tt-RU"/>
              </w:rPr>
              <w:t>БСҮ “Әнием – бәгырем”</w:t>
            </w:r>
          </w:p>
        </w:tc>
        <w:tc>
          <w:tcPr>
            <w:tcW w:w="1436" w:type="dxa"/>
            <w:tcBorders>
              <w:top w:val="single" w:sz="4" w:space="0" w:color="auto"/>
              <w:left w:val="single" w:sz="4" w:space="0" w:color="auto"/>
              <w:bottom w:val="single" w:sz="4" w:space="0" w:color="auto"/>
              <w:right w:val="single" w:sz="4" w:space="0" w:color="auto"/>
            </w:tcBorders>
          </w:tcPr>
          <w:p w:rsidR="00750AA8" w:rsidRPr="009B4DB1" w:rsidRDefault="00750AA8" w:rsidP="007D4F55">
            <w:pPr>
              <w:spacing w:line="240" w:lineRule="auto"/>
              <w:rPr>
                <w:rFonts w:eastAsia="Times New Roman"/>
                <w:sz w:val="24"/>
                <w:szCs w:val="24"/>
                <w:lang w:val="tt-RU"/>
              </w:rPr>
            </w:pPr>
            <w:r w:rsidRPr="009B4DB1">
              <w:rPr>
                <w:rFonts w:eastAsia="Times New Roman"/>
                <w:sz w:val="24"/>
                <w:szCs w:val="24"/>
                <w:lang w:val="tt-RU"/>
              </w:rPr>
              <w:t>4</w:t>
            </w:r>
          </w:p>
        </w:tc>
        <w:tc>
          <w:tcPr>
            <w:tcW w:w="1436" w:type="dxa"/>
            <w:tcBorders>
              <w:top w:val="single" w:sz="4" w:space="0" w:color="auto"/>
              <w:left w:val="single" w:sz="4" w:space="0" w:color="auto"/>
              <w:bottom w:val="single" w:sz="4" w:space="0" w:color="auto"/>
              <w:right w:val="single" w:sz="4" w:space="0" w:color="auto"/>
            </w:tcBorders>
            <w:shd w:val="clear" w:color="auto" w:fill="auto"/>
          </w:tcPr>
          <w:p w:rsidR="00750AA8" w:rsidRPr="009B4DB1" w:rsidRDefault="00750AA8" w:rsidP="007D4F55">
            <w:pPr>
              <w:spacing w:line="240" w:lineRule="auto"/>
              <w:rPr>
                <w:rFonts w:eastAsia="Times New Roman"/>
                <w:sz w:val="24"/>
                <w:szCs w:val="24"/>
                <w:lang w:val="tt-RU"/>
              </w:rPr>
            </w:pPr>
            <w:r w:rsidRPr="009B4DB1">
              <w:rPr>
                <w:rFonts w:eastAsia="Times New Roman"/>
                <w:sz w:val="24"/>
                <w:szCs w:val="24"/>
                <w:lang w:val="tt-RU"/>
              </w:rPr>
              <w:t>2</w:t>
            </w:r>
          </w:p>
        </w:tc>
        <w:tc>
          <w:tcPr>
            <w:tcW w:w="1197" w:type="dxa"/>
            <w:tcBorders>
              <w:top w:val="single" w:sz="4" w:space="0" w:color="auto"/>
              <w:left w:val="single" w:sz="4" w:space="0" w:color="auto"/>
              <w:bottom w:val="single" w:sz="4" w:space="0" w:color="auto"/>
              <w:right w:val="single" w:sz="4" w:space="0" w:color="auto"/>
            </w:tcBorders>
            <w:vAlign w:val="center"/>
          </w:tcPr>
          <w:p w:rsidR="00750AA8" w:rsidRPr="009B4DB1" w:rsidRDefault="00750AA8" w:rsidP="007D4F55">
            <w:pPr>
              <w:spacing w:line="240" w:lineRule="auto"/>
              <w:jc w:val="center"/>
              <w:rPr>
                <w:sz w:val="24"/>
                <w:szCs w:val="24"/>
                <w:lang w:val="tt-RU"/>
              </w:rPr>
            </w:pPr>
          </w:p>
        </w:tc>
        <w:tc>
          <w:tcPr>
            <w:tcW w:w="1516" w:type="dxa"/>
            <w:tcBorders>
              <w:top w:val="single" w:sz="4" w:space="0" w:color="auto"/>
              <w:left w:val="single" w:sz="4" w:space="0" w:color="auto"/>
              <w:bottom w:val="single" w:sz="4" w:space="0" w:color="auto"/>
              <w:right w:val="single" w:sz="4" w:space="0" w:color="auto"/>
            </w:tcBorders>
            <w:vAlign w:val="center"/>
          </w:tcPr>
          <w:p w:rsidR="00750AA8" w:rsidRPr="009B4DB1" w:rsidRDefault="00750AA8" w:rsidP="007D4F55">
            <w:pPr>
              <w:spacing w:line="240" w:lineRule="auto"/>
              <w:jc w:val="center"/>
              <w:rPr>
                <w:sz w:val="24"/>
                <w:szCs w:val="24"/>
                <w:lang w:val="tt-RU"/>
              </w:rPr>
            </w:pPr>
            <w:r w:rsidRPr="009B4DB1">
              <w:rPr>
                <w:sz w:val="24"/>
                <w:szCs w:val="24"/>
                <w:lang w:val="tt-RU"/>
              </w:rPr>
              <w:t>2</w:t>
            </w:r>
          </w:p>
        </w:tc>
      </w:tr>
      <w:tr w:rsidR="00750AA8" w:rsidRPr="009B4DB1" w:rsidTr="00750AA8">
        <w:trPr>
          <w:jc w:val="center"/>
        </w:trPr>
        <w:tc>
          <w:tcPr>
            <w:tcW w:w="908" w:type="dxa"/>
            <w:tcBorders>
              <w:top w:val="single" w:sz="4" w:space="0" w:color="auto"/>
              <w:left w:val="single" w:sz="4" w:space="0" w:color="auto"/>
              <w:bottom w:val="single" w:sz="4" w:space="0" w:color="auto"/>
              <w:right w:val="single" w:sz="4" w:space="0" w:color="auto"/>
            </w:tcBorders>
            <w:shd w:val="clear" w:color="auto" w:fill="auto"/>
          </w:tcPr>
          <w:p w:rsidR="00750AA8" w:rsidRPr="009B4DB1" w:rsidRDefault="00750AA8" w:rsidP="007D4F55">
            <w:pPr>
              <w:spacing w:line="240" w:lineRule="auto"/>
              <w:jc w:val="center"/>
              <w:rPr>
                <w:sz w:val="24"/>
                <w:szCs w:val="24"/>
                <w:lang w:val="tt-RU"/>
              </w:rPr>
            </w:pPr>
            <w:r w:rsidRPr="009B4DB1">
              <w:rPr>
                <w:sz w:val="24"/>
                <w:szCs w:val="24"/>
                <w:lang w:val="tt-RU"/>
              </w:rPr>
              <w:t>20</w:t>
            </w:r>
          </w:p>
        </w:tc>
        <w:tc>
          <w:tcPr>
            <w:tcW w:w="7550" w:type="dxa"/>
            <w:tcBorders>
              <w:top w:val="single" w:sz="4" w:space="0" w:color="auto"/>
              <w:left w:val="single" w:sz="4" w:space="0" w:color="auto"/>
              <w:bottom w:val="single" w:sz="4" w:space="0" w:color="auto"/>
              <w:right w:val="single" w:sz="4" w:space="0" w:color="auto"/>
            </w:tcBorders>
            <w:shd w:val="clear" w:color="auto" w:fill="auto"/>
          </w:tcPr>
          <w:p w:rsidR="00750AA8" w:rsidRPr="009B4DB1" w:rsidRDefault="00750AA8" w:rsidP="007D4F55">
            <w:pPr>
              <w:spacing w:line="240" w:lineRule="auto"/>
              <w:rPr>
                <w:rFonts w:eastAsia="Times New Roman"/>
                <w:sz w:val="24"/>
                <w:szCs w:val="24"/>
                <w:lang w:val="tt-RU"/>
              </w:rPr>
            </w:pPr>
            <w:r w:rsidRPr="009B4DB1">
              <w:rPr>
                <w:rFonts w:eastAsia="Times New Roman"/>
                <w:sz w:val="24"/>
                <w:szCs w:val="24"/>
                <w:lang w:val="tt-RU"/>
              </w:rPr>
              <w:t>Г. Сабитов. «Тәүге соклану», “Ярсылу яз” хикәяләре.</w:t>
            </w:r>
          </w:p>
        </w:tc>
        <w:tc>
          <w:tcPr>
            <w:tcW w:w="1436" w:type="dxa"/>
            <w:tcBorders>
              <w:top w:val="single" w:sz="4" w:space="0" w:color="auto"/>
              <w:left w:val="single" w:sz="4" w:space="0" w:color="auto"/>
              <w:bottom w:val="single" w:sz="4" w:space="0" w:color="auto"/>
              <w:right w:val="single" w:sz="4" w:space="0" w:color="auto"/>
            </w:tcBorders>
          </w:tcPr>
          <w:p w:rsidR="00750AA8" w:rsidRPr="009B4DB1" w:rsidRDefault="00750AA8" w:rsidP="007D4F55">
            <w:pPr>
              <w:spacing w:line="240" w:lineRule="auto"/>
              <w:rPr>
                <w:rFonts w:eastAsia="Times New Roman"/>
                <w:sz w:val="24"/>
                <w:szCs w:val="24"/>
                <w:lang w:val="tt-RU"/>
              </w:rPr>
            </w:pPr>
            <w:r w:rsidRPr="009B4DB1">
              <w:rPr>
                <w:rFonts w:eastAsia="Times New Roman"/>
                <w:sz w:val="24"/>
                <w:szCs w:val="24"/>
                <w:lang w:val="tt-RU"/>
              </w:rPr>
              <w:t>3</w:t>
            </w:r>
          </w:p>
        </w:tc>
        <w:tc>
          <w:tcPr>
            <w:tcW w:w="1436" w:type="dxa"/>
            <w:tcBorders>
              <w:top w:val="single" w:sz="4" w:space="0" w:color="auto"/>
              <w:left w:val="single" w:sz="4" w:space="0" w:color="auto"/>
              <w:bottom w:val="single" w:sz="4" w:space="0" w:color="auto"/>
              <w:right w:val="single" w:sz="4" w:space="0" w:color="auto"/>
            </w:tcBorders>
            <w:shd w:val="clear" w:color="auto" w:fill="auto"/>
          </w:tcPr>
          <w:p w:rsidR="00750AA8" w:rsidRPr="009B4DB1" w:rsidRDefault="00750AA8" w:rsidP="007D4F55">
            <w:pPr>
              <w:spacing w:line="240" w:lineRule="auto"/>
              <w:rPr>
                <w:rFonts w:eastAsia="Times New Roman"/>
                <w:sz w:val="24"/>
                <w:szCs w:val="24"/>
                <w:lang w:val="tt-RU"/>
              </w:rPr>
            </w:pPr>
            <w:r w:rsidRPr="009B4DB1">
              <w:rPr>
                <w:rFonts w:eastAsia="Times New Roman"/>
                <w:sz w:val="24"/>
                <w:szCs w:val="24"/>
                <w:lang w:val="tt-RU"/>
              </w:rPr>
              <w:t>3</w:t>
            </w:r>
          </w:p>
        </w:tc>
        <w:tc>
          <w:tcPr>
            <w:tcW w:w="1197" w:type="dxa"/>
            <w:tcBorders>
              <w:top w:val="single" w:sz="4" w:space="0" w:color="auto"/>
              <w:left w:val="single" w:sz="4" w:space="0" w:color="auto"/>
              <w:bottom w:val="single" w:sz="4" w:space="0" w:color="auto"/>
              <w:right w:val="single" w:sz="4" w:space="0" w:color="auto"/>
            </w:tcBorders>
            <w:vAlign w:val="center"/>
          </w:tcPr>
          <w:p w:rsidR="00750AA8" w:rsidRPr="009B4DB1" w:rsidRDefault="00750AA8" w:rsidP="007D4F55">
            <w:pPr>
              <w:spacing w:line="240" w:lineRule="auto"/>
              <w:jc w:val="center"/>
              <w:rPr>
                <w:sz w:val="24"/>
                <w:szCs w:val="24"/>
                <w:lang w:val="tt-RU"/>
              </w:rPr>
            </w:pPr>
          </w:p>
        </w:tc>
        <w:tc>
          <w:tcPr>
            <w:tcW w:w="1516" w:type="dxa"/>
            <w:tcBorders>
              <w:top w:val="single" w:sz="4" w:space="0" w:color="auto"/>
              <w:left w:val="single" w:sz="4" w:space="0" w:color="auto"/>
              <w:bottom w:val="single" w:sz="4" w:space="0" w:color="auto"/>
              <w:right w:val="single" w:sz="4" w:space="0" w:color="auto"/>
            </w:tcBorders>
            <w:vAlign w:val="center"/>
          </w:tcPr>
          <w:p w:rsidR="00750AA8" w:rsidRPr="009B4DB1" w:rsidRDefault="00750AA8" w:rsidP="007D4F55">
            <w:pPr>
              <w:spacing w:line="240" w:lineRule="auto"/>
              <w:jc w:val="center"/>
              <w:rPr>
                <w:sz w:val="24"/>
                <w:szCs w:val="24"/>
                <w:lang w:val="tt-RU"/>
              </w:rPr>
            </w:pPr>
          </w:p>
        </w:tc>
      </w:tr>
      <w:tr w:rsidR="00750AA8" w:rsidRPr="009B4DB1" w:rsidTr="00750AA8">
        <w:trPr>
          <w:jc w:val="center"/>
        </w:trPr>
        <w:tc>
          <w:tcPr>
            <w:tcW w:w="908" w:type="dxa"/>
            <w:tcBorders>
              <w:top w:val="single" w:sz="4" w:space="0" w:color="auto"/>
              <w:left w:val="single" w:sz="4" w:space="0" w:color="auto"/>
              <w:bottom w:val="single" w:sz="4" w:space="0" w:color="auto"/>
              <w:right w:val="single" w:sz="4" w:space="0" w:color="auto"/>
            </w:tcBorders>
            <w:shd w:val="clear" w:color="auto" w:fill="auto"/>
          </w:tcPr>
          <w:p w:rsidR="00750AA8" w:rsidRPr="009B4DB1" w:rsidRDefault="00750AA8" w:rsidP="007D4F55">
            <w:pPr>
              <w:spacing w:line="240" w:lineRule="auto"/>
              <w:jc w:val="center"/>
              <w:rPr>
                <w:sz w:val="24"/>
                <w:szCs w:val="24"/>
                <w:lang w:val="tt-RU"/>
              </w:rPr>
            </w:pPr>
            <w:r w:rsidRPr="009B4DB1">
              <w:rPr>
                <w:sz w:val="24"/>
                <w:szCs w:val="24"/>
                <w:lang w:val="tt-RU"/>
              </w:rPr>
              <w:t>21</w:t>
            </w:r>
          </w:p>
        </w:tc>
        <w:tc>
          <w:tcPr>
            <w:tcW w:w="7550" w:type="dxa"/>
            <w:tcBorders>
              <w:top w:val="single" w:sz="4" w:space="0" w:color="auto"/>
              <w:left w:val="single" w:sz="4" w:space="0" w:color="auto"/>
              <w:bottom w:val="single" w:sz="4" w:space="0" w:color="auto"/>
              <w:right w:val="single" w:sz="4" w:space="0" w:color="auto"/>
            </w:tcBorders>
            <w:shd w:val="clear" w:color="auto" w:fill="auto"/>
          </w:tcPr>
          <w:p w:rsidR="00750AA8" w:rsidRPr="009B4DB1" w:rsidRDefault="00750AA8" w:rsidP="007D4F55">
            <w:pPr>
              <w:spacing w:line="240" w:lineRule="auto"/>
              <w:rPr>
                <w:rFonts w:eastAsia="Times New Roman"/>
                <w:sz w:val="24"/>
                <w:szCs w:val="24"/>
                <w:lang w:val="tt-RU"/>
              </w:rPr>
            </w:pPr>
            <w:r w:rsidRPr="009B4DB1">
              <w:rPr>
                <w:rFonts w:eastAsia="Times New Roman"/>
                <w:sz w:val="24"/>
                <w:szCs w:val="24"/>
                <w:lang w:val="tt-RU"/>
              </w:rPr>
              <w:t>М.Мәһдиев. «Без кырык беренче ел балалары» повесте.</w:t>
            </w:r>
          </w:p>
        </w:tc>
        <w:tc>
          <w:tcPr>
            <w:tcW w:w="1436" w:type="dxa"/>
            <w:tcBorders>
              <w:top w:val="single" w:sz="4" w:space="0" w:color="auto"/>
              <w:left w:val="single" w:sz="4" w:space="0" w:color="auto"/>
              <w:bottom w:val="single" w:sz="4" w:space="0" w:color="auto"/>
              <w:right w:val="single" w:sz="4" w:space="0" w:color="auto"/>
            </w:tcBorders>
          </w:tcPr>
          <w:p w:rsidR="00750AA8" w:rsidRPr="009B4DB1" w:rsidRDefault="00750AA8" w:rsidP="007D4F55">
            <w:pPr>
              <w:spacing w:line="240" w:lineRule="auto"/>
              <w:rPr>
                <w:rFonts w:eastAsia="Times New Roman"/>
                <w:sz w:val="24"/>
                <w:szCs w:val="24"/>
                <w:lang w:val="tt-RU"/>
              </w:rPr>
            </w:pPr>
            <w:r w:rsidRPr="009B4DB1">
              <w:rPr>
                <w:rFonts w:eastAsia="Times New Roman"/>
                <w:sz w:val="24"/>
                <w:szCs w:val="24"/>
                <w:lang w:val="tt-RU"/>
              </w:rPr>
              <w:t>4</w:t>
            </w:r>
          </w:p>
        </w:tc>
        <w:tc>
          <w:tcPr>
            <w:tcW w:w="1436" w:type="dxa"/>
            <w:tcBorders>
              <w:top w:val="single" w:sz="4" w:space="0" w:color="auto"/>
              <w:left w:val="single" w:sz="4" w:space="0" w:color="auto"/>
              <w:bottom w:val="single" w:sz="4" w:space="0" w:color="auto"/>
              <w:right w:val="single" w:sz="4" w:space="0" w:color="auto"/>
            </w:tcBorders>
            <w:shd w:val="clear" w:color="auto" w:fill="auto"/>
          </w:tcPr>
          <w:p w:rsidR="00750AA8" w:rsidRPr="009B4DB1" w:rsidRDefault="00750AA8" w:rsidP="007D4F55">
            <w:pPr>
              <w:spacing w:line="240" w:lineRule="auto"/>
              <w:rPr>
                <w:rFonts w:eastAsia="Times New Roman"/>
                <w:sz w:val="24"/>
                <w:szCs w:val="24"/>
                <w:lang w:val="tt-RU"/>
              </w:rPr>
            </w:pPr>
            <w:r w:rsidRPr="009B4DB1">
              <w:rPr>
                <w:rFonts w:eastAsia="Times New Roman"/>
                <w:sz w:val="24"/>
                <w:szCs w:val="24"/>
                <w:lang w:val="tt-RU"/>
              </w:rPr>
              <w:t>4</w:t>
            </w:r>
          </w:p>
        </w:tc>
        <w:tc>
          <w:tcPr>
            <w:tcW w:w="1197" w:type="dxa"/>
            <w:tcBorders>
              <w:top w:val="single" w:sz="4" w:space="0" w:color="auto"/>
              <w:left w:val="single" w:sz="4" w:space="0" w:color="auto"/>
              <w:bottom w:val="single" w:sz="4" w:space="0" w:color="auto"/>
              <w:right w:val="single" w:sz="4" w:space="0" w:color="auto"/>
            </w:tcBorders>
            <w:vAlign w:val="center"/>
          </w:tcPr>
          <w:p w:rsidR="00750AA8" w:rsidRPr="009B4DB1" w:rsidRDefault="00750AA8" w:rsidP="007D4F55">
            <w:pPr>
              <w:spacing w:line="240" w:lineRule="auto"/>
              <w:jc w:val="center"/>
              <w:rPr>
                <w:sz w:val="24"/>
                <w:szCs w:val="24"/>
                <w:lang w:val="tt-RU"/>
              </w:rPr>
            </w:pPr>
          </w:p>
        </w:tc>
        <w:tc>
          <w:tcPr>
            <w:tcW w:w="1516" w:type="dxa"/>
            <w:tcBorders>
              <w:top w:val="single" w:sz="4" w:space="0" w:color="auto"/>
              <w:left w:val="single" w:sz="4" w:space="0" w:color="auto"/>
              <w:bottom w:val="single" w:sz="4" w:space="0" w:color="auto"/>
              <w:right w:val="single" w:sz="4" w:space="0" w:color="auto"/>
            </w:tcBorders>
            <w:vAlign w:val="center"/>
          </w:tcPr>
          <w:p w:rsidR="00750AA8" w:rsidRPr="009B4DB1" w:rsidRDefault="00750AA8" w:rsidP="007D4F55">
            <w:pPr>
              <w:spacing w:line="240" w:lineRule="auto"/>
              <w:jc w:val="center"/>
              <w:rPr>
                <w:sz w:val="24"/>
                <w:szCs w:val="24"/>
                <w:lang w:val="tt-RU"/>
              </w:rPr>
            </w:pPr>
          </w:p>
        </w:tc>
      </w:tr>
      <w:tr w:rsidR="00750AA8" w:rsidRPr="009B4DB1" w:rsidTr="00750AA8">
        <w:trPr>
          <w:jc w:val="center"/>
        </w:trPr>
        <w:tc>
          <w:tcPr>
            <w:tcW w:w="908" w:type="dxa"/>
            <w:tcBorders>
              <w:top w:val="single" w:sz="4" w:space="0" w:color="auto"/>
              <w:left w:val="single" w:sz="4" w:space="0" w:color="auto"/>
              <w:bottom w:val="single" w:sz="4" w:space="0" w:color="auto"/>
              <w:right w:val="single" w:sz="4" w:space="0" w:color="auto"/>
            </w:tcBorders>
            <w:shd w:val="clear" w:color="auto" w:fill="auto"/>
          </w:tcPr>
          <w:p w:rsidR="00750AA8" w:rsidRPr="009B4DB1" w:rsidRDefault="00750AA8" w:rsidP="007D4F55">
            <w:pPr>
              <w:spacing w:line="240" w:lineRule="auto"/>
              <w:jc w:val="center"/>
              <w:rPr>
                <w:sz w:val="24"/>
                <w:szCs w:val="24"/>
                <w:lang w:val="tt-RU"/>
              </w:rPr>
            </w:pPr>
            <w:r w:rsidRPr="009B4DB1">
              <w:rPr>
                <w:sz w:val="24"/>
                <w:szCs w:val="24"/>
                <w:lang w:val="tt-RU"/>
              </w:rPr>
              <w:lastRenderedPageBreak/>
              <w:t>22</w:t>
            </w:r>
          </w:p>
        </w:tc>
        <w:tc>
          <w:tcPr>
            <w:tcW w:w="7550" w:type="dxa"/>
            <w:tcBorders>
              <w:top w:val="single" w:sz="4" w:space="0" w:color="auto"/>
              <w:left w:val="single" w:sz="4" w:space="0" w:color="auto"/>
              <w:bottom w:val="single" w:sz="4" w:space="0" w:color="auto"/>
              <w:right w:val="single" w:sz="4" w:space="0" w:color="auto"/>
            </w:tcBorders>
            <w:shd w:val="clear" w:color="auto" w:fill="auto"/>
          </w:tcPr>
          <w:p w:rsidR="00750AA8" w:rsidRPr="009B4DB1" w:rsidRDefault="00750AA8" w:rsidP="007D4F55">
            <w:pPr>
              <w:spacing w:line="240" w:lineRule="auto"/>
              <w:rPr>
                <w:rFonts w:eastAsia="Times New Roman"/>
                <w:sz w:val="24"/>
                <w:szCs w:val="24"/>
                <w:lang w:val="tt-RU"/>
              </w:rPr>
            </w:pPr>
            <w:r w:rsidRPr="009B4DB1">
              <w:rPr>
                <w:rFonts w:eastAsia="Times New Roman"/>
                <w:sz w:val="24"/>
                <w:szCs w:val="24"/>
                <w:lang w:val="tt-RU"/>
              </w:rPr>
              <w:t>М.Галиев. “Уйна әле” хикәясе.</w:t>
            </w:r>
          </w:p>
        </w:tc>
        <w:tc>
          <w:tcPr>
            <w:tcW w:w="1436" w:type="dxa"/>
            <w:tcBorders>
              <w:top w:val="single" w:sz="4" w:space="0" w:color="auto"/>
              <w:left w:val="single" w:sz="4" w:space="0" w:color="auto"/>
              <w:bottom w:val="single" w:sz="4" w:space="0" w:color="auto"/>
              <w:right w:val="single" w:sz="4" w:space="0" w:color="auto"/>
            </w:tcBorders>
          </w:tcPr>
          <w:p w:rsidR="00750AA8" w:rsidRPr="009B4DB1" w:rsidRDefault="00750AA8" w:rsidP="007D4F55">
            <w:pPr>
              <w:spacing w:line="240" w:lineRule="auto"/>
              <w:rPr>
                <w:rFonts w:eastAsia="Times New Roman"/>
                <w:sz w:val="24"/>
                <w:szCs w:val="24"/>
                <w:lang w:val="tt-RU"/>
              </w:rPr>
            </w:pPr>
            <w:r w:rsidRPr="009B4DB1">
              <w:rPr>
                <w:rFonts w:eastAsia="Times New Roman"/>
                <w:sz w:val="24"/>
                <w:szCs w:val="24"/>
                <w:lang w:val="tt-RU"/>
              </w:rPr>
              <w:t>2</w:t>
            </w:r>
          </w:p>
        </w:tc>
        <w:tc>
          <w:tcPr>
            <w:tcW w:w="1436" w:type="dxa"/>
            <w:tcBorders>
              <w:top w:val="single" w:sz="4" w:space="0" w:color="auto"/>
              <w:left w:val="single" w:sz="4" w:space="0" w:color="auto"/>
              <w:bottom w:val="single" w:sz="4" w:space="0" w:color="auto"/>
              <w:right w:val="single" w:sz="4" w:space="0" w:color="auto"/>
            </w:tcBorders>
            <w:shd w:val="clear" w:color="auto" w:fill="auto"/>
          </w:tcPr>
          <w:p w:rsidR="00750AA8" w:rsidRPr="009B4DB1" w:rsidRDefault="00750AA8" w:rsidP="007D4F55">
            <w:pPr>
              <w:spacing w:line="240" w:lineRule="auto"/>
              <w:rPr>
                <w:rFonts w:eastAsia="Times New Roman"/>
                <w:sz w:val="24"/>
                <w:szCs w:val="24"/>
                <w:lang w:val="tt-RU"/>
              </w:rPr>
            </w:pPr>
            <w:r w:rsidRPr="009B4DB1">
              <w:rPr>
                <w:rFonts w:eastAsia="Times New Roman"/>
                <w:sz w:val="24"/>
                <w:szCs w:val="24"/>
                <w:lang w:val="tt-RU"/>
              </w:rPr>
              <w:t>2</w:t>
            </w:r>
          </w:p>
        </w:tc>
        <w:tc>
          <w:tcPr>
            <w:tcW w:w="1197" w:type="dxa"/>
            <w:tcBorders>
              <w:top w:val="single" w:sz="4" w:space="0" w:color="auto"/>
              <w:left w:val="single" w:sz="4" w:space="0" w:color="auto"/>
              <w:bottom w:val="single" w:sz="4" w:space="0" w:color="auto"/>
              <w:right w:val="single" w:sz="4" w:space="0" w:color="auto"/>
            </w:tcBorders>
            <w:vAlign w:val="center"/>
          </w:tcPr>
          <w:p w:rsidR="00750AA8" w:rsidRPr="009B4DB1" w:rsidRDefault="00750AA8" w:rsidP="007D4F55">
            <w:pPr>
              <w:spacing w:line="240" w:lineRule="auto"/>
              <w:jc w:val="center"/>
              <w:rPr>
                <w:sz w:val="24"/>
                <w:szCs w:val="24"/>
                <w:lang w:val="tt-RU"/>
              </w:rPr>
            </w:pPr>
          </w:p>
        </w:tc>
        <w:tc>
          <w:tcPr>
            <w:tcW w:w="1516" w:type="dxa"/>
            <w:tcBorders>
              <w:top w:val="single" w:sz="4" w:space="0" w:color="auto"/>
              <w:left w:val="single" w:sz="4" w:space="0" w:color="auto"/>
              <w:bottom w:val="single" w:sz="4" w:space="0" w:color="auto"/>
              <w:right w:val="single" w:sz="4" w:space="0" w:color="auto"/>
            </w:tcBorders>
            <w:vAlign w:val="center"/>
          </w:tcPr>
          <w:p w:rsidR="00750AA8" w:rsidRPr="009B4DB1" w:rsidRDefault="00750AA8" w:rsidP="007D4F55">
            <w:pPr>
              <w:spacing w:line="240" w:lineRule="auto"/>
              <w:jc w:val="center"/>
              <w:rPr>
                <w:sz w:val="24"/>
                <w:szCs w:val="24"/>
                <w:lang w:val="tt-RU"/>
              </w:rPr>
            </w:pPr>
          </w:p>
        </w:tc>
      </w:tr>
      <w:tr w:rsidR="00750AA8" w:rsidRPr="009B4DB1" w:rsidTr="00750AA8">
        <w:trPr>
          <w:jc w:val="center"/>
        </w:trPr>
        <w:tc>
          <w:tcPr>
            <w:tcW w:w="908" w:type="dxa"/>
            <w:tcBorders>
              <w:top w:val="single" w:sz="4" w:space="0" w:color="auto"/>
              <w:left w:val="single" w:sz="4" w:space="0" w:color="auto"/>
              <w:bottom w:val="single" w:sz="4" w:space="0" w:color="auto"/>
              <w:right w:val="single" w:sz="4" w:space="0" w:color="auto"/>
            </w:tcBorders>
            <w:shd w:val="clear" w:color="auto" w:fill="auto"/>
          </w:tcPr>
          <w:p w:rsidR="00750AA8" w:rsidRPr="009B4DB1" w:rsidRDefault="00750AA8" w:rsidP="007D4F55">
            <w:pPr>
              <w:spacing w:line="240" w:lineRule="auto"/>
              <w:jc w:val="center"/>
              <w:rPr>
                <w:sz w:val="24"/>
                <w:szCs w:val="24"/>
                <w:lang w:val="tt-RU"/>
              </w:rPr>
            </w:pPr>
            <w:r w:rsidRPr="009B4DB1">
              <w:rPr>
                <w:sz w:val="24"/>
                <w:szCs w:val="24"/>
                <w:lang w:val="tt-RU"/>
              </w:rPr>
              <w:t>23</w:t>
            </w:r>
          </w:p>
        </w:tc>
        <w:tc>
          <w:tcPr>
            <w:tcW w:w="7550" w:type="dxa"/>
            <w:tcBorders>
              <w:top w:val="single" w:sz="4" w:space="0" w:color="auto"/>
              <w:left w:val="single" w:sz="4" w:space="0" w:color="auto"/>
              <w:bottom w:val="single" w:sz="4" w:space="0" w:color="auto"/>
              <w:right w:val="single" w:sz="4" w:space="0" w:color="auto"/>
            </w:tcBorders>
            <w:shd w:val="clear" w:color="auto" w:fill="auto"/>
          </w:tcPr>
          <w:p w:rsidR="00750AA8" w:rsidRPr="009B4DB1" w:rsidRDefault="00750AA8" w:rsidP="007D4F55">
            <w:pPr>
              <w:spacing w:line="240" w:lineRule="auto"/>
              <w:rPr>
                <w:rFonts w:eastAsia="Times New Roman"/>
                <w:sz w:val="24"/>
                <w:szCs w:val="24"/>
                <w:lang w:val="tt-RU"/>
              </w:rPr>
            </w:pPr>
            <w:r w:rsidRPr="009B4DB1">
              <w:rPr>
                <w:rFonts w:eastAsia="Times New Roman"/>
                <w:sz w:val="24"/>
                <w:szCs w:val="24"/>
                <w:lang w:val="tt-RU"/>
              </w:rPr>
              <w:t>БСҮ. “Шинельле һәм шинельсез солдатлар”</w:t>
            </w:r>
          </w:p>
        </w:tc>
        <w:tc>
          <w:tcPr>
            <w:tcW w:w="1436" w:type="dxa"/>
            <w:tcBorders>
              <w:top w:val="single" w:sz="4" w:space="0" w:color="auto"/>
              <w:left w:val="single" w:sz="4" w:space="0" w:color="auto"/>
              <w:bottom w:val="single" w:sz="4" w:space="0" w:color="auto"/>
              <w:right w:val="single" w:sz="4" w:space="0" w:color="auto"/>
            </w:tcBorders>
          </w:tcPr>
          <w:p w:rsidR="00750AA8" w:rsidRPr="009B4DB1" w:rsidRDefault="00750AA8" w:rsidP="007D4F55">
            <w:pPr>
              <w:spacing w:line="240" w:lineRule="auto"/>
              <w:rPr>
                <w:rFonts w:eastAsia="Times New Roman"/>
                <w:sz w:val="24"/>
                <w:szCs w:val="24"/>
                <w:lang w:val="tt-RU"/>
              </w:rPr>
            </w:pPr>
            <w:r w:rsidRPr="009B4DB1">
              <w:rPr>
                <w:rFonts w:eastAsia="Times New Roman"/>
                <w:sz w:val="24"/>
                <w:szCs w:val="24"/>
                <w:lang w:val="tt-RU"/>
              </w:rPr>
              <w:t>4</w:t>
            </w:r>
          </w:p>
        </w:tc>
        <w:tc>
          <w:tcPr>
            <w:tcW w:w="1436" w:type="dxa"/>
            <w:tcBorders>
              <w:top w:val="single" w:sz="4" w:space="0" w:color="auto"/>
              <w:left w:val="single" w:sz="4" w:space="0" w:color="auto"/>
              <w:bottom w:val="single" w:sz="4" w:space="0" w:color="auto"/>
              <w:right w:val="single" w:sz="4" w:space="0" w:color="auto"/>
            </w:tcBorders>
            <w:shd w:val="clear" w:color="auto" w:fill="auto"/>
          </w:tcPr>
          <w:p w:rsidR="00750AA8" w:rsidRPr="009B4DB1" w:rsidRDefault="00750AA8" w:rsidP="007D4F55">
            <w:pPr>
              <w:spacing w:line="240" w:lineRule="auto"/>
              <w:rPr>
                <w:rFonts w:eastAsia="Times New Roman"/>
                <w:sz w:val="24"/>
                <w:szCs w:val="24"/>
                <w:lang w:val="tt-RU"/>
              </w:rPr>
            </w:pPr>
            <w:r w:rsidRPr="009B4DB1">
              <w:rPr>
                <w:rFonts w:eastAsia="Times New Roman"/>
                <w:sz w:val="24"/>
                <w:szCs w:val="24"/>
                <w:lang w:val="tt-RU"/>
              </w:rPr>
              <w:t>2</w:t>
            </w:r>
          </w:p>
        </w:tc>
        <w:tc>
          <w:tcPr>
            <w:tcW w:w="1197" w:type="dxa"/>
            <w:tcBorders>
              <w:top w:val="single" w:sz="4" w:space="0" w:color="auto"/>
              <w:left w:val="single" w:sz="4" w:space="0" w:color="auto"/>
              <w:bottom w:val="single" w:sz="4" w:space="0" w:color="auto"/>
              <w:right w:val="single" w:sz="4" w:space="0" w:color="auto"/>
            </w:tcBorders>
            <w:vAlign w:val="center"/>
          </w:tcPr>
          <w:p w:rsidR="00750AA8" w:rsidRPr="009B4DB1" w:rsidRDefault="00750AA8" w:rsidP="007D4F55">
            <w:pPr>
              <w:spacing w:line="240" w:lineRule="auto"/>
              <w:jc w:val="center"/>
              <w:rPr>
                <w:sz w:val="24"/>
                <w:szCs w:val="24"/>
                <w:lang w:val="tt-RU"/>
              </w:rPr>
            </w:pPr>
          </w:p>
        </w:tc>
        <w:tc>
          <w:tcPr>
            <w:tcW w:w="1516" w:type="dxa"/>
            <w:tcBorders>
              <w:top w:val="single" w:sz="4" w:space="0" w:color="auto"/>
              <w:left w:val="single" w:sz="4" w:space="0" w:color="auto"/>
              <w:bottom w:val="single" w:sz="4" w:space="0" w:color="auto"/>
              <w:right w:val="single" w:sz="4" w:space="0" w:color="auto"/>
            </w:tcBorders>
            <w:vAlign w:val="center"/>
          </w:tcPr>
          <w:p w:rsidR="00750AA8" w:rsidRPr="009B4DB1" w:rsidRDefault="00750AA8" w:rsidP="007D4F55">
            <w:pPr>
              <w:spacing w:line="240" w:lineRule="auto"/>
              <w:jc w:val="center"/>
              <w:rPr>
                <w:sz w:val="24"/>
                <w:szCs w:val="24"/>
                <w:lang w:val="tt-RU"/>
              </w:rPr>
            </w:pPr>
            <w:r w:rsidRPr="009B4DB1">
              <w:rPr>
                <w:sz w:val="24"/>
                <w:szCs w:val="24"/>
                <w:lang w:val="tt-RU"/>
              </w:rPr>
              <w:t>2</w:t>
            </w:r>
          </w:p>
        </w:tc>
      </w:tr>
      <w:tr w:rsidR="00750AA8" w:rsidRPr="009B4DB1" w:rsidTr="00750AA8">
        <w:trPr>
          <w:jc w:val="center"/>
        </w:trPr>
        <w:tc>
          <w:tcPr>
            <w:tcW w:w="908" w:type="dxa"/>
            <w:tcBorders>
              <w:top w:val="single" w:sz="4" w:space="0" w:color="auto"/>
              <w:left w:val="single" w:sz="4" w:space="0" w:color="auto"/>
              <w:bottom w:val="single" w:sz="4" w:space="0" w:color="auto"/>
              <w:right w:val="single" w:sz="4" w:space="0" w:color="auto"/>
            </w:tcBorders>
            <w:shd w:val="clear" w:color="auto" w:fill="auto"/>
          </w:tcPr>
          <w:p w:rsidR="00750AA8" w:rsidRPr="009B4DB1" w:rsidRDefault="00750AA8" w:rsidP="007D4F55">
            <w:pPr>
              <w:spacing w:line="240" w:lineRule="auto"/>
              <w:jc w:val="center"/>
              <w:rPr>
                <w:sz w:val="24"/>
                <w:szCs w:val="24"/>
                <w:lang w:val="tt-RU"/>
              </w:rPr>
            </w:pPr>
            <w:r w:rsidRPr="009B4DB1">
              <w:rPr>
                <w:sz w:val="24"/>
                <w:szCs w:val="24"/>
                <w:lang w:val="tt-RU"/>
              </w:rPr>
              <w:t>24</w:t>
            </w:r>
          </w:p>
        </w:tc>
        <w:tc>
          <w:tcPr>
            <w:tcW w:w="7550" w:type="dxa"/>
            <w:tcBorders>
              <w:top w:val="single" w:sz="4" w:space="0" w:color="auto"/>
              <w:left w:val="single" w:sz="4" w:space="0" w:color="auto"/>
              <w:bottom w:val="single" w:sz="4" w:space="0" w:color="auto"/>
              <w:right w:val="single" w:sz="4" w:space="0" w:color="auto"/>
            </w:tcBorders>
            <w:shd w:val="clear" w:color="auto" w:fill="auto"/>
          </w:tcPr>
          <w:p w:rsidR="00750AA8" w:rsidRPr="009B4DB1" w:rsidRDefault="00750AA8" w:rsidP="007D4F55">
            <w:pPr>
              <w:spacing w:line="240" w:lineRule="auto"/>
              <w:rPr>
                <w:rFonts w:eastAsia="Times New Roman"/>
                <w:sz w:val="24"/>
                <w:szCs w:val="24"/>
                <w:lang w:val="tt-RU"/>
              </w:rPr>
            </w:pPr>
            <w:r w:rsidRPr="009B4DB1">
              <w:rPr>
                <w:rFonts w:eastAsia="Times New Roman"/>
                <w:sz w:val="24"/>
                <w:szCs w:val="24"/>
                <w:lang w:val="tt-RU"/>
              </w:rPr>
              <w:t>ДТУ</w:t>
            </w:r>
          </w:p>
        </w:tc>
        <w:tc>
          <w:tcPr>
            <w:tcW w:w="1436" w:type="dxa"/>
            <w:tcBorders>
              <w:top w:val="single" w:sz="4" w:space="0" w:color="auto"/>
              <w:left w:val="single" w:sz="4" w:space="0" w:color="auto"/>
              <w:bottom w:val="single" w:sz="4" w:space="0" w:color="auto"/>
              <w:right w:val="single" w:sz="4" w:space="0" w:color="auto"/>
            </w:tcBorders>
          </w:tcPr>
          <w:p w:rsidR="00750AA8" w:rsidRPr="009B4DB1" w:rsidRDefault="00750AA8" w:rsidP="007D4F55">
            <w:pPr>
              <w:spacing w:line="240" w:lineRule="auto"/>
              <w:rPr>
                <w:rFonts w:eastAsia="Times New Roman"/>
                <w:sz w:val="24"/>
                <w:szCs w:val="24"/>
                <w:lang w:val="tt-RU"/>
              </w:rPr>
            </w:pPr>
            <w:r w:rsidRPr="009B4DB1">
              <w:rPr>
                <w:rFonts w:eastAsia="Times New Roman"/>
                <w:sz w:val="24"/>
                <w:szCs w:val="24"/>
                <w:lang w:val="tt-RU"/>
              </w:rPr>
              <w:t>2</w:t>
            </w:r>
          </w:p>
        </w:tc>
        <w:tc>
          <w:tcPr>
            <w:tcW w:w="1436" w:type="dxa"/>
            <w:tcBorders>
              <w:top w:val="single" w:sz="4" w:space="0" w:color="auto"/>
              <w:left w:val="single" w:sz="4" w:space="0" w:color="auto"/>
              <w:bottom w:val="single" w:sz="4" w:space="0" w:color="auto"/>
              <w:right w:val="single" w:sz="4" w:space="0" w:color="auto"/>
            </w:tcBorders>
            <w:shd w:val="clear" w:color="auto" w:fill="auto"/>
          </w:tcPr>
          <w:p w:rsidR="00750AA8" w:rsidRPr="009B4DB1" w:rsidRDefault="00750AA8" w:rsidP="007D4F55">
            <w:pPr>
              <w:spacing w:line="240" w:lineRule="auto"/>
              <w:rPr>
                <w:rFonts w:eastAsia="Times New Roman"/>
                <w:sz w:val="24"/>
                <w:szCs w:val="24"/>
                <w:lang w:val="tt-RU"/>
              </w:rPr>
            </w:pPr>
            <w:r w:rsidRPr="009B4DB1">
              <w:rPr>
                <w:rFonts w:eastAsia="Times New Roman"/>
                <w:sz w:val="24"/>
                <w:szCs w:val="24"/>
                <w:lang w:val="tt-RU"/>
              </w:rPr>
              <w:t>1</w:t>
            </w:r>
          </w:p>
        </w:tc>
        <w:tc>
          <w:tcPr>
            <w:tcW w:w="1197" w:type="dxa"/>
            <w:tcBorders>
              <w:top w:val="single" w:sz="4" w:space="0" w:color="auto"/>
              <w:left w:val="single" w:sz="4" w:space="0" w:color="auto"/>
              <w:bottom w:val="single" w:sz="4" w:space="0" w:color="auto"/>
              <w:right w:val="single" w:sz="4" w:space="0" w:color="auto"/>
            </w:tcBorders>
            <w:vAlign w:val="center"/>
          </w:tcPr>
          <w:p w:rsidR="00750AA8" w:rsidRPr="009B4DB1" w:rsidRDefault="00750AA8" w:rsidP="007D4F55">
            <w:pPr>
              <w:spacing w:line="240" w:lineRule="auto"/>
              <w:jc w:val="center"/>
              <w:rPr>
                <w:sz w:val="24"/>
                <w:szCs w:val="24"/>
                <w:lang w:val="tt-RU"/>
              </w:rPr>
            </w:pPr>
            <w:r w:rsidRPr="009B4DB1">
              <w:rPr>
                <w:sz w:val="24"/>
                <w:szCs w:val="24"/>
                <w:lang w:val="tt-RU"/>
              </w:rPr>
              <w:t>1</w:t>
            </w:r>
          </w:p>
        </w:tc>
        <w:tc>
          <w:tcPr>
            <w:tcW w:w="1516" w:type="dxa"/>
            <w:tcBorders>
              <w:top w:val="single" w:sz="4" w:space="0" w:color="auto"/>
              <w:left w:val="single" w:sz="4" w:space="0" w:color="auto"/>
              <w:bottom w:val="single" w:sz="4" w:space="0" w:color="auto"/>
              <w:right w:val="single" w:sz="4" w:space="0" w:color="auto"/>
            </w:tcBorders>
            <w:vAlign w:val="center"/>
          </w:tcPr>
          <w:p w:rsidR="00750AA8" w:rsidRPr="009B4DB1" w:rsidRDefault="00750AA8" w:rsidP="007D4F55">
            <w:pPr>
              <w:spacing w:line="240" w:lineRule="auto"/>
              <w:jc w:val="center"/>
              <w:rPr>
                <w:sz w:val="24"/>
                <w:szCs w:val="24"/>
                <w:lang w:val="tt-RU"/>
              </w:rPr>
            </w:pPr>
          </w:p>
        </w:tc>
      </w:tr>
      <w:tr w:rsidR="00750AA8" w:rsidRPr="009B4DB1" w:rsidTr="00750AA8">
        <w:trPr>
          <w:jc w:val="center"/>
        </w:trPr>
        <w:tc>
          <w:tcPr>
            <w:tcW w:w="908" w:type="dxa"/>
            <w:tcBorders>
              <w:top w:val="single" w:sz="4" w:space="0" w:color="auto"/>
              <w:left w:val="single" w:sz="4" w:space="0" w:color="auto"/>
              <w:bottom w:val="single" w:sz="4" w:space="0" w:color="auto"/>
              <w:right w:val="single" w:sz="4" w:space="0" w:color="auto"/>
            </w:tcBorders>
            <w:shd w:val="clear" w:color="auto" w:fill="auto"/>
          </w:tcPr>
          <w:p w:rsidR="00750AA8" w:rsidRPr="009B4DB1" w:rsidRDefault="00750AA8" w:rsidP="007D4F55">
            <w:pPr>
              <w:spacing w:line="240" w:lineRule="auto"/>
              <w:jc w:val="center"/>
              <w:rPr>
                <w:sz w:val="24"/>
                <w:szCs w:val="24"/>
                <w:lang w:val="tt-RU"/>
              </w:rPr>
            </w:pPr>
            <w:r w:rsidRPr="009B4DB1">
              <w:rPr>
                <w:sz w:val="24"/>
                <w:szCs w:val="24"/>
                <w:lang w:val="tt-RU"/>
              </w:rPr>
              <w:t>25</w:t>
            </w:r>
          </w:p>
        </w:tc>
        <w:tc>
          <w:tcPr>
            <w:tcW w:w="7550" w:type="dxa"/>
            <w:tcBorders>
              <w:top w:val="single" w:sz="4" w:space="0" w:color="auto"/>
              <w:left w:val="single" w:sz="4" w:space="0" w:color="auto"/>
              <w:bottom w:val="single" w:sz="4" w:space="0" w:color="auto"/>
              <w:right w:val="single" w:sz="4" w:space="0" w:color="auto"/>
            </w:tcBorders>
            <w:shd w:val="clear" w:color="auto" w:fill="auto"/>
          </w:tcPr>
          <w:p w:rsidR="00750AA8" w:rsidRPr="009B4DB1" w:rsidRDefault="00750AA8" w:rsidP="007D4F55">
            <w:pPr>
              <w:spacing w:line="240" w:lineRule="auto"/>
              <w:rPr>
                <w:rFonts w:eastAsia="Times New Roman"/>
                <w:sz w:val="24"/>
                <w:szCs w:val="24"/>
                <w:lang w:val="tt-RU"/>
              </w:rPr>
            </w:pPr>
            <w:r w:rsidRPr="009B4DB1">
              <w:rPr>
                <w:rFonts w:eastAsia="Times New Roman"/>
                <w:sz w:val="24"/>
                <w:szCs w:val="24"/>
                <w:lang w:val="tt-RU"/>
              </w:rPr>
              <w:t>Г.Гыйльманов. «Язмышның туган көне» хикәясе.</w:t>
            </w:r>
          </w:p>
        </w:tc>
        <w:tc>
          <w:tcPr>
            <w:tcW w:w="1436" w:type="dxa"/>
            <w:tcBorders>
              <w:top w:val="single" w:sz="4" w:space="0" w:color="auto"/>
              <w:left w:val="single" w:sz="4" w:space="0" w:color="auto"/>
              <w:bottom w:val="single" w:sz="4" w:space="0" w:color="auto"/>
              <w:right w:val="single" w:sz="4" w:space="0" w:color="auto"/>
            </w:tcBorders>
          </w:tcPr>
          <w:p w:rsidR="00750AA8" w:rsidRPr="009B4DB1" w:rsidRDefault="00750AA8" w:rsidP="007D4F55">
            <w:pPr>
              <w:spacing w:line="240" w:lineRule="auto"/>
              <w:rPr>
                <w:rFonts w:eastAsia="Times New Roman"/>
                <w:sz w:val="24"/>
                <w:szCs w:val="24"/>
                <w:lang w:val="tt-RU"/>
              </w:rPr>
            </w:pPr>
            <w:r w:rsidRPr="009B4DB1">
              <w:rPr>
                <w:rFonts w:eastAsia="Times New Roman"/>
                <w:sz w:val="24"/>
                <w:szCs w:val="24"/>
                <w:lang w:val="tt-RU"/>
              </w:rPr>
              <w:t>3</w:t>
            </w:r>
          </w:p>
        </w:tc>
        <w:tc>
          <w:tcPr>
            <w:tcW w:w="1436" w:type="dxa"/>
            <w:tcBorders>
              <w:top w:val="single" w:sz="4" w:space="0" w:color="auto"/>
              <w:left w:val="single" w:sz="4" w:space="0" w:color="auto"/>
              <w:bottom w:val="single" w:sz="4" w:space="0" w:color="auto"/>
              <w:right w:val="single" w:sz="4" w:space="0" w:color="auto"/>
            </w:tcBorders>
            <w:shd w:val="clear" w:color="auto" w:fill="auto"/>
          </w:tcPr>
          <w:p w:rsidR="00750AA8" w:rsidRPr="009B4DB1" w:rsidRDefault="00750AA8" w:rsidP="007D4F55">
            <w:pPr>
              <w:spacing w:line="240" w:lineRule="auto"/>
              <w:rPr>
                <w:rFonts w:eastAsia="Times New Roman"/>
                <w:sz w:val="24"/>
                <w:szCs w:val="24"/>
                <w:lang w:val="tt-RU"/>
              </w:rPr>
            </w:pPr>
            <w:r w:rsidRPr="009B4DB1">
              <w:rPr>
                <w:rFonts w:eastAsia="Times New Roman"/>
                <w:sz w:val="24"/>
                <w:szCs w:val="24"/>
                <w:lang w:val="tt-RU"/>
              </w:rPr>
              <w:t>3</w:t>
            </w:r>
          </w:p>
        </w:tc>
        <w:tc>
          <w:tcPr>
            <w:tcW w:w="1197" w:type="dxa"/>
            <w:tcBorders>
              <w:top w:val="single" w:sz="4" w:space="0" w:color="auto"/>
              <w:left w:val="single" w:sz="4" w:space="0" w:color="auto"/>
              <w:bottom w:val="single" w:sz="4" w:space="0" w:color="auto"/>
              <w:right w:val="single" w:sz="4" w:space="0" w:color="auto"/>
            </w:tcBorders>
            <w:vAlign w:val="center"/>
          </w:tcPr>
          <w:p w:rsidR="00750AA8" w:rsidRPr="009B4DB1" w:rsidRDefault="00750AA8" w:rsidP="007D4F55">
            <w:pPr>
              <w:spacing w:line="240" w:lineRule="auto"/>
              <w:jc w:val="center"/>
              <w:rPr>
                <w:sz w:val="24"/>
                <w:szCs w:val="24"/>
                <w:lang w:val="tt-RU"/>
              </w:rPr>
            </w:pPr>
          </w:p>
        </w:tc>
        <w:tc>
          <w:tcPr>
            <w:tcW w:w="1516" w:type="dxa"/>
            <w:tcBorders>
              <w:top w:val="single" w:sz="4" w:space="0" w:color="auto"/>
              <w:left w:val="single" w:sz="4" w:space="0" w:color="auto"/>
              <w:bottom w:val="single" w:sz="4" w:space="0" w:color="auto"/>
              <w:right w:val="single" w:sz="4" w:space="0" w:color="auto"/>
            </w:tcBorders>
            <w:vAlign w:val="center"/>
          </w:tcPr>
          <w:p w:rsidR="00750AA8" w:rsidRPr="009B4DB1" w:rsidRDefault="00750AA8" w:rsidP="007D4F55">
            <w:pPr>
              <w:spacing w:line="240" w:lineRule="auto"/>
              <w:jc w:val="center"/>
              <w:rPr>
                <w:sz w:val="24"/>
                <w:szCs w:val="24"/>
                <w:lang w:val="tt-RU"/>
              </w:rPr>
            </w:pPr>
          </w:p>
        </w:tc>
      </w:tr>
      <w:tr w:rsidR="00750AA8" w:rsidRPr="009B4DB1" w:rsidTr="00750AA8">
        <w:trPr>
          <w:jc w:val="center"/>
        </w:trPr>
        <w:tc>
          <w:tcPr>
            <w:tcW w:w="908" w:type="dxa"/>
            <w:tcBorders>
              <w:top w:val="single" w:sz="4" w:space="0" w:color="auto"/>
              <w:left w:val="single" w:sz="4" w:space="0" w:color="auto"/>
              <w:bottom w:val="single" w:sz="4" w:space="0" w:color="auto"/>
              <w:right w:val="single" w:sz="4" w:space="0" w:color="auto"/>
            </w:tcBorders>
            <w:shd w:val="clear" w:color="auto" w:fill="auto"/>
          </w:tcPr>
          <w:p w:rsidR="00750AA8" w:rsidRPr="009B4DB1" w:rsidRDefault="00750AA8" w:rsidP="007D4F55">
            <w:pPr>
              <w:spacing w:line="240" w:lineRule="auto"/>
              <w:jc w:val="center"/>
              <w:rPr>
                <w:sz w:val="24"/>
                <w:szCs w:val="24"/>
                <w:lang w:val="tt-RU"/>
              </w:rPr>
            </w:pPr>
            <w:r w:rsidRPr="009B4DB1">
              <w:rPr>
                <w:sz w:val="24"/>
                <w:szCs w:val="24"/>
                <w:lang w:val="tt-RU"/>
              </w:rPr>
              <w:t>26</w:t>
            </w:r>
          </w:p>
        </w:tc>
        <w:tc>
          <w:tcPr>
            <w:tcW w:w="7550" w:type="dxa"/>
            <w:tcBorders>
              <w:top w:val="single" w:sz="4" w:space="0" w:color="auto"/>
              <w:left w:val="single" w:sz="4" w:space="0" w:color="auto"/>
              <w:bottom w:val="single" w:sz="4" w:space="0" w:color="auto"/>
              <w:right w:val="single" w:sz="4" w:space="0" w:color="auto"/>
            </w:tcBorders>
            <w:shd w:val="clear" w:color="auto" w:fill="auto"/>
          </w:tcPr>
          <w:p w:rsidR="00750AA8" w:rsidRPr="009B4DB1" w:rsidRDefault="00750AA8" w:rsidP="007D4F55">
            <w:pPr>
              <w:spacing w:line="240" w:lineRule="auto"/>
              <w:rPr>
                <w:rFonts w:eastAsia="Times New Roman"/>
                <w:sz w:val="24"/>
                <w:szCs w:val="24"/>
                <w:lang w:val="tt-RU"/>
              </w:rPr>
            </w:pPr>
            <w:r w:rsidRPr="009B4DB1">
              <w:rPr>
                <w:rFonts w:eastAsia="Times New Roman"/>
                <w:sz w:val="24"/>
                <w:szCs w:val="24"/>
                <w:lang w:val="tt-RU"/>
              </w:rPr>
              <w:t>З.Хәким. «Сәер кыз» драмасы.</w:t>
            </w:r>
          </w:p>
        </w:tc>
        <w:tc>
          <w:tcPr>
            <w:tcW w:w="1436" w:type="dxa"/>
            <w:tcBorders>
              <w:top w:val="single" w:sz="4" w:space="0" w:color="auto"/>
              <w:left w:val="single" w:sz="4" w:space="0" w:color="auto"/>
              <w:bottom w:val="single" w:sz="4" w:space="0" w:color="auto"/>
              <w:right w:val="single" w:sz="4" w:space="0" w:color="auto"/>
            </w:tcBorders>
          </w:tcPr>
          <w:p w:rsidR="00750AA8" w:rsidRPr="009B4DB1" w:rsidRDefault="00750AA8" w:rsidP="007D4F55">
            <w:pPr>
              <w:spacing w:line="240" w:lineRule="auto"/>
              <w:rPr>
                <w:rFonts w:eastAsia="Times New Roman"/>
                <w:sz w:val="24"/>
                <w:szCs w:val="24"/>
                <w:lang w:val="tt-RU"/>
              </w:rPr>
            </w:pPr>
            <w:r w:rsidRPr="009B4DB1">
              <w:rPr>
                <w:rFonts w:eastAsia="Times New Roman"/>
                <w:sz w:val="24"/>
                <w:szCs w:val="24"/>
                <w:lang w:val="tt-RU"/>
              </w:rPr>
              <w:t>3</w:t>
            </w:r>
          </w:p>
        </w:tc>
        <w:tc>
          <w:tcPr>
            <w:tcW w:w="1436" w:type="dxa"/>
            <w:tcBorders>
              <w:top w:val="single" w:sz="4" w:space="0" w:color="auto"/>
              <w:left w:val="single" w:sz="4" w:space="0" w:color="auto"/>
              <w:bottom w:val="single" w:sz="4" w:space="0" w:color="auto"/>
              <w:right w:val="single" w:sz="4" w:space="0" w:color="auto"/>
            </w:tcBorders>
            <w:shd w:val="clear" w:color="auto" w:fill="auto"/>
          </w:tcPr>
          <w:p w:rsidR="00750AA8" w:rsidRPr="009B4DB1" w:rsidRDefault="00750AA8" w:rsidP="007D4F55">
            <w:pPr>
              <w:spacing w:line="240" w:lineRule="auto"/>
              <w:rPr>
                <w:rFonts w:eastAsia="Times New Roman"/>
                <w:sz w:val="24"/>
                <w:szCs w:val="24"/>
                <w:lang w:val="tt-RU"/>
              </w:rPr>
            </w:pPr>
            <w:r w:rsidRPr="009B4DB1">
              <w:rPr>
                <w:rFonts w:eastAsia="Times New Roman"/>
                <w:sz w:val="24"/>
                <w:szCs w:val="24"/>
                <w:lang w:val="tt-RU"/>
              </w:rPr>
              <w:t>3</w:t>
            </w:r>
          </w:p>
        </w:tc>
        <w:tc>
          <w:tcPr>
            <w:tcW w:w="1197" w:type="dxa"/>
            <w:tcBorders>
              <w:top w:val="single" w:sz="4" w:space="0" w:color="auto"/>
              <w:left w:val="single" w:sz="4" w:space="0" w:color="auto"/>
              <w:bottom w:val="single" w:sz="4" w:space="0" w:color="auto"/>
              <w:right w:val="single" w:sz="4" w:space="0" w:color="auto"/>
            </w:tcBorders>
            <w:vAlign w:val="center"/>
          </w:tcPr>
          <w:p w:rsidR="00750AA8" w:rsidRPr="009B4DB1" w:rsidRDefault="00750AA8" w:rsidP="007D4F55">
            <w:pPr>
              <w:spacing w:line="240" w:lineRule="auto"/>
              <w:jc w:val="center"/>
              <w:rPr>
                <w:sz w:val="24"/>
                <w:szCs w:val="24"/>
                <w:lang w:val="tt-RU"/>
              </w:rPr>
            </w:pPr>
          </w:p>
        </w:tc>
        <w:tc>
          <w:tcPr>
            <w:tcW w:w="1516" w:type="dxa"/>
            <w:tcBorders>
              <w:top w:val="single" w:sz="4" w:space="0" w:color="auto"/>
              <w:left w:val="single" w:sz="4" w:space="0" w:color="auto"/>
              <w:bottom w:val="single" w:sz="4" w:space="0" w:color="auto"/>
              <w:right w:val="single" w:sz="4" w:space="0" w:color="auto"/>
            </w:tcBorders>
            <w:vAlign w:val="center"/>
          </w:tcPr>
          <w:p w:rsidR="00750AA8" w:rsidRPr="009B4DB1" w:rsidRDefault="00750AA8" w:rsidP="007D4F55">
            <w:pPr>
              <w:spacing w:line="240" w:lineRule="auto"/>
              <w:jc w:val="center"/>
              <w:rPr>
                <w:sz w:val="24"/>
                <w:szCs w:val="24"/>
                <w:lang w:val="tt-RU"/>
              </w:rPr>
            </w:pPr>
          </w:p>
        </w:tc>
      </w:tr>
      <w:tr w:rsidR="00750AA8" w:rsidRPr="009B4DB1" w:rsidTr="00750AA8">
        <w:trPr>
          <w:jc w:val="center"/>
        </w:trPr>
        <w:tc>
          <w:tcPr>
            <w:tcW w:w="908" w:type="dxa"/>
            <w:tcBorders>
              <w:top w:val="single" w:sz="4" w:space="0" w:color="auto"/>
              <w:left w:val="single" w:sz="4" w:space="0" w:color="auto"/>
              <w:bottom w:val="single" w:sz="4" w:space="0" w:color="auto"/>
              <w:right w:val="single" w:sz="4" w:space="0" w:color="auto"/>
            </w:tcBorders>
            <w:shd w:val="clear" w:color="auto" w:fill="auto"/>
          </w:tcPr>
          <w:p w:rsidR="00750AA8" w:rsidRPr="009B4DB1" w:rsidRDefault="00750AA8" w:rsidP="007D4F55">
            <w:pPr>
              <w:spacing w:line="240" w:lineRule="auto"/>
              <w:jc w:val="center"/>
              <w:rPr>
                <w:sz w:val="24"/>
                <w:szCs w:val="24"/>
                <w:lang w:val="tt-RU"/>
              </w:rPr>
            </w:pPr>
            <w:r w:rsidRPr="009B4DB1">
              <w:rPr>
                <w:sz w:val="24"/>
                <w:szCs w:val="24"/>
                <w:lang w:val="tt-RU"/>
              </w:rPr>
              <w:t>27</w:t>
            </w:r>
          </w:p>
        </w:tc>
        <w:tc>
          <w:tcPr>
            <w:tcW w:w="7550" w:type="dxa"/>
            <w:tcBorders>
              <w:top w:val="single" w:sz="4" w:space="0" w:color="auto"/>
              <w:left w:val="single" w:sz="4" w:space="0" w:color="auto"/>
              <w:bottom w:val="single" w:sz="4" w:space="0" w:color="auto"/>
              <w:right w:val="single" w:sz="4" w:space="0" w:color="auto"/>
            </w:tcBorders>
            <w:shd w:val="clear" w:color="auto" w:fill="auto"/>
          </w:tcPr>
          <w:p w:rsidR="00750AA8" w:rsidRPr="009B4DB1" w:rsidRDefault="00750AA8" w:rsidP="006F6964">
            <w:pPr>
              <w:spacing w:line="240" w:lineRule="auto"/>
              <w:rPr>
                <w:rFonts w:eastAsia="Times New Roman"/>
                <w:sz w:val="24"/>
                <w:szCs w:val="24"/>
                <w:lang w:val="tt-RU"/>
              </w:rPr>
            </w:pPr>
            <w:r w:rsidRPr="009B4DB1">
              <w:rPr>
                <w:rFonts w:eastAsia="Times New Roman"/>
                <w:sz w:val="24"/>
                <w:szCs w:val="24"/>
                <w:lang w:val="tt-RU"/>
              </w:rPr>
              <w:t xml:space="preserve">Р.Харисның тормыш юлына кыскача күзәтү. «Сабантуй» поэмасы. </w:t>
            </w:r>
          </w:p>
        </w:tc>
        <w:tc>
          <w:tcPr>
            <w:tcW w:w="1436" w:type="dxa"/>
            <w:tcBorders>
              <w:top w:val="single" w:sz="4" w:space="0" w:color="auto"/>
              <w:left w:val="single" w:sz="4" w:space="0" w:color="auto"/>
              <w:bottom w:val="single" w:sz="4" w:space="0" w:color="auto"/>
              <w:right w:val="single" w:sz="4" w:space="0" w:color="auto"/>
            </w:tcBorders>
          </w:tcPr>
          <w:p w:rsidR="00750AA8" w:rsidRPr="009B4DB1" w:rsidRDefault="00750AA8" w:rsidP="007D4F55">
            <w:pPr>
              <w:spacing w:line="240" w:lineRule="auto"/>
              <w:rPr>
                <w:rFonts w:eastAsia="Times New Roman"/>
                <w:sz w:val="24"/>
                <w:szCs w:val="24"/>
                <w:lang w:val="tt-RU"/>
              </w:rPr>
            </w:pPr>
            <w:r w:rsidRPr="009B4DB1">
              <w:rPr>
                <w:rFonts w:eastAsia="Times New Roman"/>
                <w:sz w:val="24"/>
                <w:szCs w:val="24"/>
                <w:lang w:val="tt-RU"/>
              </w:rPr>
              <w:t>3</w:t>
            </w:r>
          </w:p>
        </w:tc>
        <w:tc>
          <w:tcPr>
            <w:tcW w:w="1436" w:type="dxa"/>
            <w:tcBorders>
              <w:top w:val="single" w:sz="4" w:space="0" w:color="auto"/>
              <w:left w:val="single" w:sz="4" w:space="0" w:color="auto"/>
              <w:bottom w:val="single" w:sz="4" w:space="0" w:color="auto"/>
              <w:right w:val="single" w:sz="4" w:space="0" w:color="auto"/>
            </w:tcBorders>
            <w:shd w:val="clear" w:color="auto" w:fill="auto"/>
          </w:tcPr>
          <w:p w:rsidR="00750AA8" w:rsidRPr="009B4DB1" w:rsidRDefault="00750AA8" w:rsidP="007D4F55">
            <w:pPr>
              <w:spacing w:line="240" w:lineRule="auto"/>
              <w:rPr>
                <w:rFonts w:eastAsia="Times New Roman"/>
                <w:sz w:val="24"/>
                <w:szCs w:val="24"/>
                <w:lang w:val="tt-RU"/>
              </w:rPr>
            </w:pPr>
            <w:r w:rsidRPr="009B4DB1">
              <w:rPr>
                <w:rFonts w:eastAsia="Times New Roman"/>
                <w:sz w:val="24"/>
                <w:szCs w:val="24"/>
                <w:lang w:val="tt-RU"/>
              </w:rPr>
              <w:t xml:space="preserve">3 </w:t>
            </w:r>
          </w:p>
        </w:tc>
        <w:tc>
          <w:tcPr>
            <w:tcW w:w="1197" w:type="dxa"/>
            <w:tcBorders>
              <w:top w:val="single" w:sz="4" w:space="0" w:color="auto"/>
              <w:left w:val="single" w:sz="4" w:space="0" w:color="auto"/>
              <w:bottom w:val="single" w:sz="4" w:space="0" w:color="auto"/>
              <w:right w:val="single" w:sz="4" w:space="0" w:color="auto"/>
            </w:tcBorders>
            <w:vAlign w:val="center"/>
          </w:tcPr>
          <w:p w:rsidR="00750AA8" w:rsidRPr="009B4DB1" w:rsidRDefault="00750AA8" w:rsidP="007D4F55">
            <w:pPr>
              <w:spacing w:line="240" w:lineRule="auto"/>
              <w:jc w:val="center"/>
              <w:rPr>
                <w:sz w:val="24"/>
                <w:szCs w:val="24"/>
                <w:lang w:val="tt-RU"/>
              </w:rPr>
            </w:pPr>
          </w:p>
        </w:tc>
        <w:tc>
          <w:tcPr>
            <w:tcW w:w="1516" w:type="dxa"/>
            <w:tcBorders>
              <w:top w:val="single" w:sz="4" w:space="0" w:color="auto"/>
              <w:left w:val="single" w:sz="4" w:space="0" w:color="auto"/>
              <w:bottom w:val="single" w:sz="4" w:space="0" w:color="auto"/>
              <w:right w:val="single" w:sz="4" w:space="0" w:color="auto"/>
            </w:tcBorders>
            <w:vAlign w:val="center"/>
          </w:tcPr>
          <w:p w:rsidR="00750AA8" w:rsidRPr="009B4DB1" w:rsidRDefault="00750AA8" w:rsidP="007D4F55">
            <w:pPr>
              <w:spacing w:line="240" w:lineRule="auto"/>
              <w:jc w:val="center"/>
              <w:rPr>
                <w:sz w:val="24"/>
                <w:szCs w:val="24"/>
                <w:lang w:val="tt-RU"/>
              </w:rPr>
            </w:pPr>
          </w:p>
        </w:tc>
      </w:tr>
      <w:tr w:rsidR="00750AA8" w:rsidRPr="009B4DB1" w:rsidTr="00750AA8">
        <w:trPr>
          <w:jc w:val="center"/>
        </w:trPr>
        <w:tc>
          <w:tcPr>
            <w:tcW w:w="908" w:type="dxa"/>
            <w:tcBorders>
              <w:top w:val="single" w:sz="4" w:space="0" w:color="auto"/>
              <w:left w:val="single" w:sz="4" w:space="0" w:color="auto"/>
              <w:bottom w:val="single" w:sz="4" w:space="0" w:color="auto"/>
              <w:right w:val="single" w:sz="4" w:space="0" w:color="auto"/>
            </w:tcBorders>
            <w:shd w:val="clear" w:color="auto" w:fill="auto"/>
          </w:tcPr>
          <w:p w:rsidR="00750AA8" w:rsidRPr="009B4DB1" w:rsidRDefault="00750AA8" w:rsidP="007D4F55">
            <w:pPr>
              <w:spacing w:line="240" w:lineRule="auto"/>
              <w:jc w:val="center"/>
              <w:rPr>
                <w:sz w:val="24"/>
                <w:szCs w:val="24"/>
                <w:lang w:val="tt-RU"/>
              </w:rPr>
            </w:pPr>
            <w:r w:rsidRPr="009B4DB1">
              <w:rPr>
                <w:sz w:val="24"/>
                <w:szCs w:val="24"/>
                <w:lang w:val="tt-RU"/>
              </w:rPr>
              <w:t>28</w:t>
            </w:r>
          </w:p>
        </w:tc>
        <w:tc>
          <w:tcPr>
            <w:tcW w:w="7550" w:type="dxa"/>
            <w:tcBorders>
              <w:top w:val="single" w:sz="4" w:space="0" w:color="auto"/>
              <w:left w:val="single" w:sz="4" w:space="0" w:color="auto"/>
              <w:bottom w:val="single" w:sz="4" w:space="0" w:color="auto"/>
              <w:right w:val="single" w:sz="4" w:space="0" w:color="auto"/>
            </w:tcBorders>
            <w:shd w:val="clear" w:color="auto" w:fill="auto"/>
          </w:tcPr>
          <w:p w:rsidR="00750AA8" w:rsidRPr="009B4DB1" w:rsidRDefault="00750AA8" w:rsidP="007D4F55">
            <w:pPr>
              <w:spacing w:line="240" w:lineRule="auto"/>
              <w:rPr>
                <w:rFonts w:eastAsia="Times New Roman"/>
                <w:sz w:val="24"/>
                <w:szCs w:val="24"/>
                <w:lang w:val="tt-RU"/>
              </w:rPr>
            </w:pPr>
            <w:r w:rsidRPr="009B4DB1">
              <w:rPr>
                <w:rFonts w:eastAsia="Times New Roman"/>
                <w:sz w:val="24"/>
                <w:szCs w:val="24"/>
                <w:lang w:val="tt-RU"/>
              </w:rPr>
              <w:t>ДТУ</w:t>
            </w:r>
          </w:p>
        </w:tc>
        <w:tc>
          <w:tcPr>
            <w:tcW w:w="1436" w:type="dxa"/>
            <w:tcBorders>
              <w:top w:val="single" w:sz="4" w:space="0" w:color="auto"/>
              <w:left w:val="single" w:sz="4" w:space="0" w:color="auto"/>
              <w:bottom w:val="single" w:sz="4" w:space="0" w:color="auto"/>
              <w:right w:val="single" w:sz="4" w:space="0" w:color="auto"/>
            </w:tcBorders>
          </w:tcPr>
          <w:p w:rsidR="00750AA8" w:rsidRPr="009B4DB1" w:rsidRDefault="00750AA8" w:rsidP="007D4F55">
            <w:pPr>
              <w:spacing w:line="240" w:lineRule="auto"/>
              <w:rPr>
                <w:rFonts w:eastAsia="Times New Roman"/>
                <w:sz w:val="24"/>
                <w:szCs w:val="24"/>
                <w:lang w:val="tt-RU"/>
              </w:rPr>
            </w:pPr>
            <w:r w:rsidRPr="009B4DB1">
              <w:rPr>
                <w:rFonts w:eastAsia="Times New Roman"/>
                <w:sz w:val="24"/>
                <w:szCs w:val="24"/>
                <w:lang w:val="tt-RU"/>
              </w:rPr>
              <w:t>2</w:t>
            </w:r>
          </w:p>
        </w:tc>
        <w:tc>
          <w:tcPr>
            <w:tcW w:w="1436" w:type="dxa"/>
            <w:tcBorders>
              <w:top w:val="single" w:sz="4" w:space="0" w:color="auto"/>
              <w:left w:val="single" w:sz="4" w:space="0" w:color="auto"/>
              <w:bottom w:val="single" w:sz="4" w:space="0" w:color="auto"/>
              <w:right w:val="single" w:sz="4" w:space="0" w:color="auto"/>
            </w:tcBorders>
            <w:shd w:val="clear" w:color="auto" w:fill="auto"/>
          </w:tcPr>
          <w:p w:rsidR="00750AA8" w:rsidRPr="009B4DB1" w:rsidRDefault="00750AA8" w:rsidP="007D4F55">
            <w:pPr>
              <w:spacing w:line="240" w:lineRule="auto"/>
              <w:rPr>
                <w:rFonts w:eastAsia="Times New Roman"/>
                <w:sz w:val="24"/>
                <w:szCs w:val="24"/>
                <w:lang w:val="tt-RU"/>
              </w:rPr>
            </w:pPr>
            <w:r w:rsidRPr="009B4DB1">
              <w:rPr>
                <w:rFonts w:eastAsia="Times New Roman"/>
                <w:sz w:val="24"/>
                <w:szCs w:val="24"/>
                <w:lang w:val="tt-RU"/>
              </w:rPr>
              <w:t>1</w:t>
            </w:r>
          </w:p>
        </w:tc>
        <w:tc>
          <w:tcPr>
            <w:tcW w:w="1197" w:type="dxa"/>
            <w:tcBorders>
              <w:top w:val="single" w:sz="4" w:space="0" w:color="auto"/>
              <w:left w:val="single" w:sz="4" w:space="0" w:color="auto"/>
              <w:bottom w:val="single" w:sz="4" w:space="0" w:color="auto"/>
              <w:right w:val="single" w:sz="4" w:space="0" w:color="auto"/>
            </w:tcBorders>
            <w:vAlign w:val="center"/>
          </w:tcPr>
          <w:p w:rsidR="00750AA8" w:rsidRPr="009B4DB1" w:rsidRDefault="00750AA8" w:rsidP="007D4F55">
            <w:pPr>
              <w:spacing w:line="240" w:lineRule="auto"/>
              <w:jc w:val="center"/>
              <w:rPr>
                <w:sz w:val="24"/>
                <w:szCs w:val="24"/>
                <w:lang w:val="tt-RU"/>
              </w:rPr>
            </w:pPr>
            <w:r w:rsidRPr="009B4DB1">
              <w:rPr>
                <w:sz w:val="24"/>
                <w:szCs w:val="24"/>
                <w:lang w:val="tt-RU"/>
              </w:rPr>
              <w:t>1</w:t>
            </w:r>
          </w:p>
        </w:tc>
        <w:tc>
          <w:tcPr>
            <w:tcW w:w="1516" w:type="dxa"/>
            <w:tcBorders>
              <w:top w:val="single" w:sz="4" w:space="0" w:color="auto"/>
              <w:left w:val="single" w:sz="4" w:space="0" w:color="auto"/>
              <w:bottom w:val="single" w:sz="4" w:space="0" w:color="auto"/>
              <w:right w:val="single" w:sz="4" w:space="0" w:color="auto"/>
            </w:tcBorders>
            <w:vAlign w:val="center"/>
          </w:tcPr>
          <w:p w:rsidR="00750AA8" w:rsidRPr="009B4DB1" w:rsidRDefault="00750AA8" w:rsidP="007D4F55">
            <w:pPr>
              <w:spacing w:line="240" w:lineRule="auto"/>
              <w:jc w:val="center"/>
              <w:rPr>
                <w:sz w:val="24"/>
                <w:szCs w:val="24"/>
                <w:lang w:val="tt-RU"/>
              </w:rPr>
            </w:pPr>
          </w:p>
        </w:tc>
      </w:tr>
      <w:tr w:rsidR="00750AA8" w:rsidRPr="009B4DB1" w:rsidTr="00750AA8">
        <w:trPr>
          <w:jc w:val="center"/>
        </w:trPr>
        <w:tc>
          <w:tcPr>
            <w:tcW w:w="908" w:type="dxa"/>
            <w:tcBorders>
              <w:top w:val="single" w:sz="4" w:space="0" w:color="auto"/>
              <w:left w:val="single" w:sz="4" w:space="0" w:color="auto"/>
              <w:bottom w:val="single" w:sz="4" w:space="0" w:color="auto"/>
              <w:right w:val="single" w:sz="4" w:space="0" w:color="auto"/>
            </w:tcBorders>
            <w:shd w:val="clear" w:color="auto" w:fill="auto"/>
          </w:tcPr>
          <w:p w:rsidR="00750AA8" w:rsidRPr="009B4DB1" w:rsidRDefault="00750AA8" w:rsidP="007D4F55">
            <w:pPr>
              <w:spacing w:line="240" w:lineRule="auto"/>
              <w:jc w:val="center"/>
              <w:rPr>
                <w:sz w:val="24"/>
                <w:szCs w:val="24"/>
                <w:lang w:val="tt-RU"/>
              </w:rPr>
            </w:pPr>
            <w:r w:rsidRPr="009B4DB1">
              <w:rPr>
                <w:sz w:val="24"/>
                <w:szCs w:val="24"/>
                <w:lang w:val="tt-RU"/>
              </w:rPr>
              <w:t>29</w:t>
            </w:r>
          </w:p>
        </w:tc>
        <w:tc>
          <w:tcPr>
            <w:tcW w:w="7550" w:type="dxa"/>
            <w:tcBorders>
              <w:top w:val="single" w:sz="4" w:space="0" w:color="auto"/>
              <w:left w:val="single" w:sz="4" w:space="0" w:color="auto"/>
              <w:bottom w:val="single" w:sz="4" w:space="0" w:color="auto"/>
              <w:right w:val="single" w:sz="4" w:space="0" w:color="auto"/>
            </w:tcBorders>
            <w:shd w:val="clear" w:color="auto" w:fill="auto"/>
          </w:tcPr>
          <w:p w:rsidR="00750AA8" w:rsidRPr="009B4DB1" w:rsidRDefault="00750AA8" w:rsidP="007D4F55">
            <w:pPr>
              <w:spacing w:line="240" w:lineRule="auto"/>
              <w:rPr>
                <w:rFonts w:eastAsia="Times New Roman"/>
                <w:sz w:val="24"/>
                <w:szCs w:val="24"/>
                <w:lang w:val="tt-RU"/>
              </w:rPr>
            </w:pPr>
            <w:r w:rsidRPr="009B4DB1">
              <w:rPr>
                <w:rFonts w:eastAsia="Times New Roman"/>
                <w:sz w:val="24"/>
                <w:szCs w:val="24"/>
                <w:lang w:val="tt-RU"/>
              </w:rPr>
              <w:t>Р. Фәйзуллин. “Биеклек”, “Туган тел турында бер шигырь” әсәрләре.</w:t>
            </w:r>
          </w:p>
        </w:tc>
        <w:tc>
          <w:tcPr>
            <w:tcW w:w="1436" w:type="dxa"/>
            <w:tcBorders>
              <w:top w:val="single" w:sz="4" w:space="0" w:color="auto"/>
              <w:left w:val="single" w:sz="4" w:space="0" w:color="auto"/>
              <w:bottom w:val="single" w:sz="4" w:space="0" w:color="auto"/>
              <w:right w:val="single" w:sz="4" w:space="0" w:color="auto"/>
            </w:tcBorders>
          </w:tcPr>
          <w:p w:rsidR="00750AA8" w:rsidRPr="009B4DB1" w:rsidRDefault="00750AA8" w:rsidP="007D4F55">
            <w:pPr>
              <w:spacing w:line="240" w:lineRule="auto"/>
              <w:rPr>
                <w:rFonts w:eastAsia="Times New Roman"/>
                <w:sz w:val="24"/>
                <w:szCs w:val="24"/>
                <w:lang w:val="tt-RU"/>
              </w:rPr>
            </w:pPr>
            <w:r w:rsidRPr="009B4DB1">
              <w:rPr>
                <w:rFonts w:eastAsia="Times New Roman"/>
                <w:sz w:val="24"/>
                <w:szCs w:val="24"/>
                <w:lang w:val="tt-RU"/>
              </w:rPr>
              <w:t>3</w:t>
            </w:r>
          </w:p>
        </w:tc>
        <w:tc>
          <w:tcPr>
            <w:tcW w:w="1436" w:type="dxa"/>
            <w:tcBorders>
              <w:top w:val="single" w:sz="4" w:space="0" w:color="auto"/>
              <w:left w:val="single" w:sz="4" w:space="0" w:color="auto"/>
              <w:bottom w:val="single" w:sz="4" w:space="0" w:color="auto"/>
              <w:right w:val="single" w:sz="4" w:space="0" w:color="auto"/>
            </w:tcBorders>
            <w:shd w:val="clear" w:color="auto" w:fill="auto"/>
          </w:tcPr>
          <w:p w:rsidR="00750AA8" w:rsidRPr="009B4DB1" w:rsidRDefault="00750AA8" w:rsidP="007D4F55">
            <w:pPr>
              <w:spacing w:line="240" w:lineRule="auto"/>
              <w:rPr>
                <w:rFonts w:eastAsia="Times New Roman"/>
                <w:sz w:val="24"/>
                <w:szCs w:val="24"/>
                <w:lang w:val="tt-RU"/>
              </w:rPr>
            </w:pPr>
            <w:r w:rsidRPr="009B4DB1">
              <w:rPr>
                <w:rFonts w:eastAsia="Times New Roman"/>
                <w:sz w:val="24"/>
                <w:szCs w:val="24"/>
                <w:lang w:val="tt-RU"/>
              </w:rPr>
              <w:t>3</w:t>
            </w:r>
          </w:p>
        </w:tc>
        <w:tc>
          <w:tcPr>
            <w:tcW w:w="1197" w:type="dxa"/>
            <w:tcBorders>
              <w:top w:val="single" w:sz="4" w:space="0" w:color="auto"/>
              <w:left w:val="single" w:sz="4" w:space="0" w:color="auto"/>
              <w:bottom w:val="single" w:sz="4" w:space="0" w:color="auto"/>
              <w:right w:val="single" w:sz="4" w:space="0" w:color="auto"/>
            </w:tcBorders>
            <w:vAlign w:val="center"/>
          </w:tcPr>
          <w:p w:rsidR="00750AA8" w:rsidRPr="009B4DB1" w:rsidRDefault="00750AA8" w:rsidP="007D4F55">
            <w:pPr>
              <w:spacing w:line="240" w:lineRule="auto"/>
              <w:jc w:val="center"/>
              <w:rPr>
                <w:sz w:val="24"/>
                <w:szCs w:val="24"/>
                <w:lang w:val="tt-RU"/>
              </w:rPr>
            </w:pPr>
          </w:p>
        </w:tc>
        <w:tc>
          <w:tcPr>
            <w:tcW w:w="1516" w:type="dxa"/>
            <w:tcBorders>
              <w:top w:val="single" w:sz="4" w:space="0" w:color="auto"/>
              <w:left w:val="single" w:sz="4" w:space="0" w:color="auto"/>
              <w:bottom w:val="single" w:sz="4" w:space="0" w:color="auto"/>
              <w:right w:val="single" w:sz="4" w:space="0" w:color="auto"/>
            </w:tcBorders>
            <w:vAlign w:val="center"/>
          </w:tcPr>
          <w:p w:rsidR="00750AA8" w:rsidRPr="009B4DB1" w:rsidRDefault="00750AA8" w:rsidP="007D4F55">
            <w:pPr>
              <w:spacing w:line="240" w:lineRule="auto"/>
              <w:jc w:val="center"/>
              <w:rPr>
                <w:sz w:val="24"/>
                <w:szCs w:val="24"/>
                <w:lang w:val="tt-RU"/>
              </w:rPr>
            </w:pPr>
          </w:p>
        </w:tc>
      </w:tr>
      <w:tr w:rsidR="00750AA8" w:rsidRPr="009B4DB1" w:rsidTr="00750AA8">
        <w:trPr>
          <w:jc w:val="center"/>
        </w:trPr>
        <w:tc>
          <w:tcPr>
            <w:tcW w:w="908" w:type="dxa"/>
            <w:tcBorders>
              <w:top w:val="single" w:sz="4" w:space="0" w:color="auto"/>
              <w:left w:val="single" w:sz="4" w:space="0" w:color="auto"/>
              <w:bottom w:val="single" w:sz="4" w:space="0" w:color="auto"/>
              <w:right w:val="single" w:sz="4" w:space="0" w:color="auto"/>
            </w:tcBorders>
            <w:shd w:val="clear" w:color="auto" w:fill="auto"/>
          </w:tcPr>
          <w:p w:rsidR="00750AA8" w:rsidRPr="009B4DB1" w:rsidRDefault="00750AA8" w:rsidP="007D4F55">
            <w:pPr>
              <w:spacing w:line="240" w:lineRule="auto"/>
              <w:jc w:val="center"/>
              <w:rPr>
                <w:sz w:val="24"/>
                <w:szCs w:val="24"/>
                <w:lang w:val="tt-RU"/>
              </w:rPr>
            </w:pPr>
          </w:p>
        </w:tc>
        <w:tc>
          <w:tcPr>
            <w:tcW w:w="7550" w:type="dxa"/>
            <w:tcBorders>
              <w:top w:val="single" w:sz="4" w:space="0" w:color="auto"/>
              <w:left w:val="single" w:sz="4" w:space="0" w:color="auto"/>
              <w:bottom w:val="single" w:sz="4" w:space="0" w:color="auto"/>
              <w:right w:val="single" w:sz="4" w:space="0" w:color="auto"/>
            </w:tcBorders>
            <w:shd w:val="clear" w:color="auto" w:fill="auto"/>
          </w:tcPr>
          <w:p w:rsidR="00750AA8" w:rsidRPr="009B4DB1" w:rsidRDefault="00750AA8" w:rsidP="007D4F55">
            <w:pPr>
              <w:spacing w:line="240" w:lineRule="auto"/>
              <w:rPr>
                <w:rFonts w:eastAsia="Times New Roman"/>
                <w:sz w:val="24"/>
                <w:szCs w:val="24"/>
                <w:lang w:val="tt-RU"/>
              </w:rPr>
            </w:pPr>
            <w:r w:rsidRPr="009B4DB1">
              <w:rPr>
                <w:rFonts w:eastAsia="Times New Roman"/>
                <w:sz w:val="24"/>
                <w:szCs w:val="24"/>
                <w:lang w:val="tt-RU"/>
              </w:rPr>
              <w:t xml:space="preserve">  Барлыгы</w:t>
            </w:r>
          </w:p>
        </w:tc>
        <w:tc>
          <w:tcPr>
            <w:tcW w:w="1436" w:type="dxa"/>
            <w:tcBorders>
              <w:top w:val="single" w:sz="4" w:space="0" w:color="auto"/>
              <w:left w:val="single" w:sz="4" w:space="0" w:color="auto"/>
              <w:bottom w:val="single" w:sz="4" w:space="0" w:color="auto"/>
              <w:right w:val="single" w:sz="4" w:space="0" w:color="auto"/>
            </w:tcBorders>
          </w:tcPr>
          <w:p w:rsidR="00750AA8" w:rsidRPr="009B4DB1" w:rsidRDefault="000B0961" w:rsidP="006F6964">
            <w:pPr>
              <w:spacing w:line="240" w:lineRule="auto"/>
              <w:rPr>
                <w:rFonts w:eastAsia="Times New Roman"/>
                <w:sz w:val="24"/>
                <w:szCs w:val="24"/>
                <w:lang w:val="tt-RU"/>
              </w:rPr>
            </w:pPr>
            <w:r w:rsidRPr="009B4DB1">
              <w:rPr>
                <w:rFonts w:eastAsia="Times New Roman"/>
                <w:sz w:val="24"/>
                <w:szCs w:val="24"/>
                <w:lang w:val="tt-RU"/>
              </w:rPr>
              <w:t>70</w:t>
            </w:r>
          </w:p>
        </w:tc>
        <w:tc>
          <w:tcPr>
            <w:tcW w:w="1436" w:type="dxa"/>
            <w:tcBorders>
              <w:top w:val="single" w:sz="4" w:space="0" w:color="auto"/>
              <w:left w:val="single" w:sz="4" w:space="0" w:color="auto"/>
              <w:bottom w:val="single" w:sz="4" w:space="0" w:color="auto"/>
              <w:right w:val="single" w:sz="4" w:space="0" w:color="auto"/>
            </w:tcBorders>
            <w:shd w:val="clear" w:color="auto" w:fill="auto"/>
          </w:tcPr>
          <w:p w:rsidR="00750AA8" w:rsidRPr="009B4DB1" w:rsidRDefault="00750AA8" w:rsidP="006F6964">
            <w:pPr>
              <w:spacing w:line="240" w:lineRule="auto"/>
              <w:rPr>
                <w:rFonts w:eastAsia="Times New Roman"/>
                <w:sz w:val="24"/>
                <w:szCs w:val="24"/>
                <w:lang w:val="tt-RU"/>
              </w:rPr>
            </w:pPr>
            <w:r w:rsidRPr="009B4DB1">
              <w:rPr>
                <w:rFonts w:eastAsia="Times New Roman"/>
                <w:sz w:val="24"/>
                <w:szCs w:val="24"/>
                <w:lang w:val="tt-RU"/>
              </w:rPr>
              <w:t>58</w:t>
            </w:r>
          </w:p>
        </w:tc>
        <w:tc>
          <w:tcPr>
            <w:tcW w:w="1197" w:type="dxa"/>
            <w:tcBorders>
              <w:top w:val="single" w:sz="4" w:space="0" w:color="auto"/>
              <w:left w:val="single" w:sz="4" w:space="0" w:color="auto"/>
              <w:bottom w:val="single" w:sz="4" w:space="0" w:color="auto"/>
              <w:right w:val="single" w:sz="4" w:space="0" w:color="auto"/>
            </w:tcBorders>
            <w:vAlign w:val="center"/>
          </w:tcPr>
          <w:p w:rsidR="00750AA8" w:rsidRPr="009B4DB1" w:rsidRDefault="00750AA8" w:rsidP="007D4F55">
            <w:pPr>
              <w:spacing w:line="240" w:lineRule="auto"/>
              <w:jc w:val="center"/>
              <w:rPr>
                <w:sz w:val="24"/>
                <w:szCs w:val="24"/>
                <w:lang w:val="tt-RU"/>
              </w:rPr>
            </w:pPr>
            <w:r w:rsidRPr="009B4DB1">
              <w:rPr>
                <w:sz w:val="24"/>
                <w:szCs w:val="24"/>
                <w:lang w:val="tt-RU"/>
              </w:rPr>
              <w:t>4</w:t>
            </w:r>
          </w:p>
        </w:tc>
        <w:tc>
          <w:tcPr>
            <w:tcW w:w="1516" w:type="dxa"/>
            <w:tcBorders>
              <w:top w:val="single" w:sz="4" w:space="0" w:color="auto"/>
              <w:left w:val="single" w:sz="4" w:space="0" w:color="auto"/>
              <w:bottom w:val="single" w:sz="4" w:space="0" w:color="auto"/>
              <w:right w:val="single" w:sz="4" w:space="0" w:color="auto"/>
            </w:tcBorders>
            <w:vAlign w:val="center"/>
          </w:tcPr>
          <w:p w:rsidR="00750AA8" w:rsidRPr="009B4DB1" w:rsidRDefault="00750AA8" w:rsidP="007D4F55">
            <w:pPr>
              <w:spacing w:line="240" w:lineRule="auto"/>
              <w:jc w:val="center"/>
              <w:rPr>
                <w:sz w:val="24"/>
                <w:szCs w:val="24"/>
                <w:lang w:val="tt-RU"/>
              </w:rPr>
            </w:pPr>
            <w:r w:rsidRPr="009B4DB1">
              <w:rPr>
                <w:sz w:val="24"/>
                <w:szCs w:val="24"/>
                <w:lang w:val="tt-RU"/>
              </w:rPr>
              <w:t>8</w:t>
            </w:r>
          </w:p>
        </w:tc>
      </w:tr>
    </w:tbl>
    <w:p w:rsidR="00793E91" w:rsidRPr="009B4DB1" w:rsidRDefault="007F5D3F" w:rsidP="00793E91">
      <w:pPr>
        <w:spacing w:after="200" w:line="240" w:lineRule="auto"/>
        <w:ind w:firstLine="709"/>
        <w:jc w:val="center"/>
        <w:rPr>
          <w:rFonts w:eastAsia="Times New Roman"/>
          <w:b/>
          <w:sz w:val="24"/>
          <w:szCs w:val="24"/>
          <w:lang w:val="be-BY" w:eastAsia="ru-RU"/>
        </w:rPr>
      </w:pPr>
      <w:r w:rsidRPr="009B4DB1">
        <w:rPr>
          <w:rFonts w:eastAsia="Times New Roman"/>
          <w:b/>
          <w:sz w:val="24"/>
          <w:szCs w:val="24"/>
          <w:lang w:val="be-BY" w:eastAsia="ru-RU"/>
        </w:rPr>
        <w:t>8 нче сыйныф</w:t>
      </w:r>
    </w:p>
    <w:p w:rsidR="00181090" w:rsidRPr="009B4DB1" w:rsidRDefault="007F5D3F" w:rsidP="00793E91">
      <w:pPr>
        <w:spacing w:after="200" w:line="240" w:lineRule="auto"/>
        <w:ind w:firstLine="709"/>
        <w:jc w:val="center"/>
        <w:rPr>
          <w:rFonts w:eastAsia="Times New Roman"/>
          <w:b/>
          <w:sz w:val="24"/>
          <w:szCs w:val="24"/>
          <w:lang w:val="be-BY" w:eastAsia="ru-RU"/>
        </w:rPr>
      </w:pPr>
      <w:r w:rsidRPr="009B4DB1">
        <w:rPr>
          <w:rFonts w:eastAsia="Times New Roman"/>
          <w:b/>
          <w:sz w:val="24"/>
          <w:szCs w:val="24"/>
          <w:lang w:val="be-BY" w:eastAsia="ru-RU"/>
        </w:rPr>
        <w:t xml:space="preserve"> </w:t>
      </w:r>
      <w:r w:rsidR="00181090" w:rsidRPr="009B4DB1">
        <w:rPr>
          <w:rFonts w:eastAsia="Times New Roman"/>
          <w:b/>
          <w:sz w:val="24"/>
          <w:szCs w:val="24"/>
          <w:lang w:val="be-BY" w:eastAsia="ru-RU"/>
        </w:rPr>
        <w:t>Тематик планлаштыру</w:t>
      </w:r>
      <w:r w:rsidR="00DF052C" w:rsidRPr="009B4DB1">
        <w:rPr>
          <w:rFonts w:eastAsia="Times New Roman"/>
          <w:b/>
          <w:sz w:val="24"/>
          <w:szCs w:val="24"/>
          <w:lang w:val="be-BY" w:eastAsia="ru-RU"/>
        </w:rPr>
        <w:t xml:space="preserve">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58"/>
        <w:gridCol w:w="8956"/>
        <w:gridCol w:w="1265"/>
        <w:gridCol w:w="1360"/>
        <w:gridCol w:w="18"/>
        <w:gridCol w:w="1158"/>
        <w:gridCol w:w="21"/>
        <w:gridCol w:w="1550"/>
      </w:tblGrid>
      <w:tr w:rsidR="00167C38" w:rsidRPr="009B4DB1" w:rsidTr="00167C38">
        <w:trPr>
          <w:trHeight w:val="837"/>
        </w:trPr>
        <w:tc>
          <w:tcPr>
            <w:tcW w:w="458" w:type="dxa"/>
          </w:tcPr>
          <w:p w:rsidR="00167C38" w:rsidRPr="009B4DB1" w:rsidRDefault="00167C38" w:rsidP="00167C38">
            <w:pPr>
              <w:spacing w:line="240" w:lineRule="auto"/>
              <w:jc w:val="center"/>
              <w:rPr>
                <w:b/>
                <w:sz w:val="24"/>
                <w:szCs w:val="24"/>
                <w:lang w:val="tt-RU"/>
              </w:rPr>
            </w:pPr>
            <w:r w:rsidRPr="009B4DB1">
              <w:rPr>
                <w:b/>
                <w:sz w:val="24"/>
                <w:szCs w:val="24"/>
                <w:lang w:val="tt-RU"/>
              </w:rPr>
              <w:t>№</w:t>
            </w:r>
          </w:p>
        </w:tc>
        <w:tc>
          <w:tcPr>
            <w:tcW w:w="8956" w:type="dxa"/>
          </w:tcPr>
          <w:p w:rsidR="00167C38" w:rsidRPr="009B4DB1" w:rsidRDefault="00167C38" w:rsidP="00167C38">
            <w:pPr>
              <w:spacing w:line="240" w:lineRule="auto"/>
              <w:jc w:val="center"/>
              <w:rPr>
                <w:b/>
                <w:sz w:val="24"/>
                <w:szCs w:val="24"/>
                <w:lang w:val="tt-RU"/>
              </w:rPr>
            </w:pPr>
            <w:r w:rsidRPr="009B4DB1">
              <w:rPr>
                <w:b/>
                <w:sz w:val="24"/>
                <w:szCs w:val="24"/>
                <w:lang w:val="tt-RU"/>
              </w:rPr>
              <w:t>Темалар</w:t>
            </w:r>
          </w:p>
        </w:tc>
        <w:tc>
          <w:tcPr>
            <w:tcW w:w="1265" w:type="dxa"/>
          </w:tcPr>
          <w:p w:rsidR="00167C38" w:rsidRPr="009B4DB1" w:rsidRDefault="00167C38" w:rsidP="00167C38">
            <w:pPr>
              <w:spacing w:line="240" w:lineRule="auto"/>
              <w:jc w:val="center"/>
              <w:rPr>
                <w:b/>
                <w:sz w:val="24"/>
                <w:szCs w:val="24"/>
              </w:rPr>
            </w:pPr>
            <w:r w:rsidRPr="009B4DB1">
              <w:rPr>
                <w:b/>
                <w:sz w:val="24"/>
                <w:szCs w:val="24"/>
                <w:lang w:val="tt-RU"/>
              </w:rPr>
              <w:t>Сәгат</w:t>
            </w:r>
            <w:r w:rsidRPr="009B4DB1">
              <w:rPr>
                <w:b/>
                <w:sz w:val="24"/>
                <w:szCs w:val="24"/>
              </w:rPr>
              <w:t>ь саны</w:t>
            </w:r>
          </w:p>
        </w:tc>
        <w:tc>
          <w:tcPr>
            <w:tcW w:w="1360" w:type="dxa"/>
          </w:tcPr>
          <w:p w:rsidR="00167C38" w:rsidRPr="009B4DB1" w:rsidRDefault="00167C38" w:rsidP="00167C38">
            <w:pPr>
              <w:spacing w:line="240" w:lineRule="auto"/>
              <w:jc w:val="center"/>
              <w:rPr>
                <w:b/>
                <w:sz w:val="24"/>
                <w:szCs w:val="24"/>
                <w:lang w:val="tt-RU"/>
              </w:rPr>
            </w:pPr>
            <w:r w:rsidRPr="009B4DB1">
              <w:rPr>
                <w:b/>
                <w:sz w:val="24"/>
                <w:szCs w:val="24"/>
                <w:lang w:val="tt-RU"/>
              </w:rPr>
              <w:t>Әсәрләрне өйрәнү</w:t>
            </w:r>
          </w:p>
          <w:p w:rsidR="00167C38" w:rsidRPr="009B4DB1" w:rsidRDefault="00167C38" w:rsidP="00167C38">
            <w:pPr>
              <w:spacing w:line="240" w:lineRule="auto"/>
              <w:jc w:val="center"/>
              <w:rPr>
                <w:b/>
                <w:sz w:val="24"/>
                <w:szCs w:val="24"/>
                <w:lang w:val="tt-RU"/>
              </w:rPr>
            </w:pPr>
          </w:p>
        </w:tc>
        <w:tc>
          <w:tcPr>
            <w:tcW w:w="1197" w:type="dxa"/>
            <w:gridSpan w:val="3"/>
          </w:tcPr>
          <w:p w:rsidR="00167C38" w:rsidRPr="009B4DB1" w:rsidRDefault="00167C38" w:rsidP="00167C38">
            <w:pPr>
              <w:spacing w:line="240" w:lineRule="auto"/>
              <w:jc w:val="center"/>
              <w:rPr>
                <w:b/>
                <w:sz w:val="24"/>
                <w:szCs w:val="24"/>
                <w:lang w:val="tt-RU"/>
              </w:rPr>
            </w:pPr>
            <w:r w:rsidRPr="009B4DB1">
              <w:rPr>
                <w:b/>
                <w:sz w:val="24"/>
                <w:szCs w:val="24"/>
                <w:lang w:val="tt-RU"/>
              </w:rPr>
              <w:t>Дәрестән тыш уку</w:t>
            </w:r>
          </w:p>
        </w:tc>
        <w:tc>
          <w:tcPr>
            <w:tcW w:w="1550" w:type="dxa"/>
          </w:tcPr>
          <w:p w:rsidR="00167C38" w:rsidRPr="009B4DB1" w:rsidRDefault="00167C38" w:rsidP="00167C38">
            <w:pPr>
              <w:spacing w:line="240" w:lineRule="auto"/>
              <w:jc w:val="center"/>
              <w:rPr>
                <w:b/>
                <w:sz w:val="24"/>
                <w:szCs w:val="24"/>
                <w:lang w:val="tt-RU"/>
              </w:rPr>
            </w:pPr>
            <w:r w:rsidRPr="009B4DB1">
              <w:rPr>
                <w:b/>
                <w:sz w:val="24"/>
                <w:szCs w:val="24"/>
                <w:lang w:val="tt-RU"/>
              </w:rPr>
              <w:t>Бәйләнешле сөйләм үстерү</w:t>
            </w:r>
          </w:p>
        </w:tc>
      </w:tr>
      <w:tr w:rsidR="00167C38" w:rsidRPr="009B4DB1" w:rsidTr="00167C38">
        <w:trPr>
          <w:trHeight w:val="481"/>
        </w:trPr>
        <w:tc>
          <w:tcPr>
            <w:tcW w:w="458" w:type="dxa"/>
          </w:tcPr>
          <w:p w:rsidR="00167C38" w:rsidRPr="009B4DB1" w:rsidRDefault="00167C38" w:rsidP="00167C38">
            <w:pPr>
              <w:spacing w:line="240" w:lineRule="auto"/>
              <w:jc w:val="center"/>
              <w:rPr>
                <w:sz w:val="24"/>
                <w:szCs w:val="24"/>
                <w:lang w:val="tt-RU"/>
              </w:rPr>
            </w:pPr>
            <w:r w:rsidRPr="009B4DB1">
              <w:rPr>
                <w:sz w:val="24"/>
                <w:szCs w:val="24"/>
                <w:lang w:val="tt-RU"/>
              </w:rPr>
              <w:t>1</w:t>
            </w:r>
          </w:p>
        </w:tc>
        <w:tc>
          <w:tcPr>
            <w:tcW w:w="8956" w:type="dxa"/>
          </w:tcPr>
          <w:p w:rsidR="00167C38" w:rsidRPr="009B4DB1" w:rsidRDefault="00167C38" w:rsidP="00167C38">
            <w:pPr>
              <w:spacing w:line="240" w:lineRule="auto"/>
              <w:rPr>
                <w:b/>
                <w:sz w:val="24"/>
                <w:szCs w:val="24"/>
                <w:lang w:val="tt-RU"/>
              </w:rPr>
            </w:pPr>
            <w:r w:rsidRPr="009B4DB1">
              <w:rPr>
                <w:b/>
                <w:sz w:val="24"/>
                <w:szCs w:val="24"/>
                <w:lang w:val="tt-RU"/>
              </w:rPr>
              <w:t>Сәнгать төре буларак әдәбият</w:t>
            </w:r>
          </w:p>
        </w:tc>
        <w:tc>
          <w:tcPr>
            <w:tcW w:w="1265" w:type="dxa"/>
          </w:tcPr>
          <w:p w:rsidR="00167C38" w:rsidRPr="009B4DB1" w:rsidRDefault="00167C38" w:rsidP="00167C38">
            <w:pPr>
              <w:spacing w:line="240" w:lineRule="auto"/>
              <w:jc w:val="center"/>
              <w:rPr>
                <w:b/>
                <w:sz w:val="24"/>
                <w:szCs w:val="24"/>
                <w:lang w:val="tt-RU"/>
              </w:rPr>
            </w:pPr>
            <w:r w:rsidRPr="009B4DB1">
              <w:rPr>
                <w:b/>
                <w:sz w:val="24"/>
                <w:szCs w:val="24"/>
                <w:lang w:val="tt-RU"/>
              </w:rPr>
              <w:t>1</w:t>
            </w:r>
          </w:p>
        </w:tc>
        <w:tc>
          <w:tcPr>
            <w:tcW w:w="1360" w:type="dxa"/>
          </w:tcPr>
          <w:p w:rsidR="00167C38" w:rsidRPr="009B4DB1" w:rsidRDefault="00167C38" w:rsidP="00167C38">
            <w:pPr>
              <w:spacing w:line="240" w:lineRule="auto"/>
              <w:jc w:val="center"/>
              <w:rPr>
                <w:b/>
                <w:sz w:val="24"/>
                <w:szCs w:val="24"/>
                <w:lang w:val="tt-RU"/>
              </w:rPr>
            </w:pPr>
            <w:r w:rsidRPr="009B4DB1">
              <w:rPr>
                <w:b/>
                <w:sz w:val="24"/>
                <w:szCs w:val="24"/>
                <w:lang w:val="tt-RU"/>
              </w:rPr>
              <w:t>1</w:t>
            </w:r>
          </w:p>
        </w:tc>
        <w:tc>
          <w:tcPr>
            <w:tcW w:w="1197" w:type="dxa"/>
            <w:gridSpan w:val="3"/>
          </w:tcPr>
          <w:p w:rsidR="00167C38" w:rsidRPr="009B4DB1" w:rsidRDefault="00167C38" w:rsidP="00167C38">
            <w:pPr>
              <w:spacing w:line="240" w:lineRule="auto"/>
              <w:jc w:val="center"/>
              <w:rPr>
                <w:b/>
                <w:sz w:val="24"/>
                <w:szCs w:val="24"/>
                <w:lang w:val="tt-RU"/>
              </w:rPr>
            </w:pPr>
          </w:p>
        </w:tc>
        <w:tc>
          <w:tcPr>
            <w:tcW w:w="1550" w:type="dxa"/>
          </w:tcPr>
          <w:p w:rsidR="00167C38" w:rsidRPr="009B4DB1" w:rsidRDefault="00167C38" w:rsidP="00167C38">
            <w:pPr>
              <w:spacing w:line="240" w:lineRule="auto"/>
              <w:jc w:val="center"/>
              <w:rPr>
                <w:b/>
                <w:sz w:val="24"/>
                <w:szCs w:val="24"/>
                <w:lang w:val="tt-RU"/>
              </w:rPr>
            </w:pPr>
          </w:p>
        </w:tc>
      </w:tr>
      <w:tr w:rsidR="00167C38" w:rsidRPr="009B4DB1" w:rsidTr="00167C38">
        <w:tc>
          <w:tcPr>
            <w:tcW w:w="458" w:type="dxa"/>
          </w:tcPr>
          <w:p w:rsidR="00167C38" w:rsidRPr="009B4DB1" w:rsidRDefault="00167C38" w:rsidP="00167C38">
            <w:pPr>
              <w:spacing w:line="240" w:lineRule="auto"/>
              <w:jc w:val="center"/>
              <w:rPr>
                <w:sz w:val="24"/>
                <w:szCs w:val="24"/>
                <w:lang w:val="tt-RU"/>
              </w:rPr>
            </w:pPr>
            <w:r w:rsidRPr="009B4DB1">
              <w:rPr>
                <w:sz w:val="24"/>
                <w:szCs w:val="24"/>
                <w:lang w:val="tt-RU"/>
              </w:rPr>
              <w:t>2</w:t>
            </w:r>
          </w:p>
        </w:tc>
        <w:tc>
          <w:tcPr>
            <w:tcW w:w="8956" w:type="dxa"/>
          </w:tcPr>
          <w:p w:rsidR="00167C38" w:rsidRPr="009B4DB1" w:rsidRDefault="00167C38" w:rsidP="00167C38">
            <w:pPr>
              <w:spacing w:line="240" w:lineRule="auto"/>
              <w:rPr>
                <w:b/>
                <w:sz w:val="24"/>
                <w:szCs w:val="24"/>
                <w:lang w:val="tt-RU"/>
              </w:rPr>
            </w:pPr>
            <w:r w:rsidRPr="009B4DB1">
              <w:rPr>
                <w:b/>
                <w:sz w:val="24"/>
                <w:szCs w:val="24"/>
                <w:lang w:val="tt-RU"/>
              </w:rPr>
              <w:t>Урта гасырлар әдәбияты. Казан ханлыгы чоры</w:t>
            </w:r>
          </w:p>
          <w:p w:rsidR="00167C38" w:rsidRPr="009B4DB1" w:rsidRDefault="00167C38" w:rsidP="00167C38">
            <w:pPr>
              <w:spacing w:line="240" w:lineRule="auto"/>
              <w:rPr>
                <w:bCs/>
                <w:sz w:val="24"/>
                <w:szCs w:val="24"/>
                <w:lang w:val="be-BY"/>
              </w:rPr>
            </w:pPr>
            <w:r w:rsidRPr="009B4DB1">
              <w:rPr>
                <w:bCs/>
                <w:sz w:val="24"/>
                <w:szCs w:val="24"/>
                <w:lang w:val="be-BY"/>
              </w:rPr>
              <w:t xml:space="preserve">Мөхәммәдьяр, тәрҗемәи хәле. «Нәсыйхәт» шигыре. </w:t>
            </w:r>
          </w:p>
        </w:tc>
        <w:tc>
          <w:tcPr>
            <w:tcW w:w="1265" w:type="dxa"/>
          </w:tcPr>
          <w:p w:rsidR="00167C38" w:rsidRPr="009B4DB1" w:rsidRDefault="00167C38" w:rsidP="00167C38">
            <w:pPr>
              <w:spacing w:line="240" w:lineRule="auto"/>
              <w:jc w:val="center"/>
              <w:rPr>
                <w:b/>
                <w:sz w:val="24"/>
                <w:szCs w:val="24"/>
                <w:lang w:val="tt-RU"/>
              </w:rPr>
            </w:pPr>
            <w:r w:rsidRPr="009B4DB1">
              <w:rPr>
                <w:b/>
                <w:sz w:val="24"/>
                <w:szCs w:val="24"/>
                <w:lang w:val="tt-RU"/>
              </w:rPr>
              <w:t>2</w:t>
            </w:r>
          </w:p>
        </w:tc>
        <w:tc>
          <w:tcPr>
            <w:tcW w:w="1360" w:type="dxa"/>
          </w:tcPr>
          <w:p w:rsidR="00167C38" w:rsidRPr="009B4DB1" w:rsidRDefault="00167C38" w:rsidP="00167C38">
            <w:pPr>
              <w:spacing w:line="240" w:lineRule="auto"/>
              <w:jc w:val="center"/>
              <w:rPr>
                <w:sz w:val="24"/>
                <w:szCs w:val="24"/>
                <w:lang w:val="tt-RU"/>
              </w:rPr>
            </w:pPr>
            <w:r w:rsidRPr="009B4DB1">
              <w:rPr>
                <w:sz w:val="24"/>
                <w:szCs w:val="24"/>
                <w:lang w:val="tt-RU"/>
              </w:rPr>
              <w:t>2</w:t>
            </w:r>
          </w:p>
        </w:tc>
        <w:tc>
          <w:tcPr>
            <w:tcW w:w="1197" w:type="dxa"/>
            <w:gridSpan w:val="3"/>
          </w:tcPr>
          <w:p w:rsidR="00167C38" w:rsidRPr="009B4DB1" w:rsidRDefault="00167C38" w:rsidP="00167C38">
            <w:pPr>
              <w:spacing w:line="240" w:lineRule="auto"/>
              <w:jc w:val="center"/>
              <w:rPr>
                <w:sz w:val="24"/>
                <w:szCs w:val="24"/>
                <w:lang w:val="tt-RU"/>
              </w:rPr>
            </w:pPr>
          </w:p>
        </w:tc>
        <w:tc>
          <w:tcPr>
            <w:tcW w:w="1550" w:type="dxa"/>
          </w:tcPr>
          <w:p w:rsidR="00167C38" w:rsidRPr="009B4DB1" w:rsidRDefault="00167C38" w:rsidP="00167C38">
            <w:pPr>
              <w:spacing w:line="240" w:lineRule="auto"/>
              <w:jc w:val="center"/>
              <w:rPr>
                <w:sz w:val="24"/>
                <w:szCs w:val="24"/>
                <w:lang w:val="tt-RU"/>
              </w:rPr>
            </w:pPr>
          </w:p>
        </w:tc>
      </w:tr>
      <w:tr w:rsidR="00167C38" w:rsidRPr="009B4DB1" w:rsidTr="00167C38">
        <w:tc>
          <w:tcPr>
            <w:tcW w:w="458" w:type="dxa"/>
          </w:tcPr>
          <w:p w:rsidR="00167C38" w:rsidRPr="009B4DB1" w:rsidRDefault="00167C38" w:rsidP="00167C38">
            <w:pPr>
              <w:spacing w:line="240" w:lineRule="auto"/>
              <w:jc w:val="center"/>
              <w:rPr>
                <w:sz w:val="24"/>
                <w:szCs w:val="24"/>
                <w:lang w:val="tt-RU"/>
              </w:rPr>
            </w:pPr>
            <w:r w:rsidRPr="009B4DB1">
              <w:rPr>
                <w:sz w:val="24"/>
                <w:szCs w:val="24"/>
                <w:lang w:val="tt-RU"/>
              </w:rPr>
              <w:t>3</w:t>
            </w:r>
          </w:p>
        </w:tc>
        <w:tc>
          <w:tcPr>
            <w:tcW w:w="8956" w:type="dxa"/>
          </w:tcPr>
          <w:p w:rsidR="00167C38" w:rsidRPr="009B4DB1" w:rsidRDefault="00167C38" w:rsidP="00167C38">
            <w:pPr>
              <w:spacing w:line="240" w:lineRule="auto"/>
              <w:rPr>
                <w:b/>
                <w:sz w:val="24"/>
                <w:szCs w:val="24"/>
                <w:lang w:val="tt-RU"/>
              </w:rPr>
            </w:pPr>
            <w:r w:rsidRPr="009B4DB1">
              <w:rPr>
                <w:b/>
                <w:sz w:val="24"/>
                <w:szCs w:val="24"/>
                <w:lang w:val="tt-RU"/>
              </w:rPr>
              <w:t>XIX гасыр әдәбияты</w:t>
            </w:r>
          </w:p>
          <w:p w:rsidR="00167C38" w:rsidRPr="009B4DB1" w:rsidRDefault="00167C38" w:rsidP="00167C38">
            <w:pPr>
              <w:spacing w:line="240" w:lineRule="auto"/>
              <w:rPr>
                <w:bCs/>
                <w:sz w:val="24"/>
                <w:szCs w:val="24"/>
                <w:lang w:val="be-BY"/>
              </w:rPr>
            </w:pPr>
            <w:r w:rsidRPr="009B4DB1">
              <w:rPr>
                <w:sz w:val="24"/>
                <w:szCs w:val="24"/>
                <w:lang w:val="be-BY"/>
              </w:rPr>
              <w:t>Муса Акъегетнең «Хисаметдин менла» повесте.</w:t>
            </w:r>
            <w:r w:rsidRPr="009B4DB1">
              <w:rPr>
                <w:bCs/>
                <w:sz w:val="24"/>
                <w:szCs w:val="24"/>
                <w:lang w:val="be-BY"/>
              </w:rPr>
              <w:t xml:space="preserve"> </w:t>
            </w:r>
          </w:p>
        </w:tc>
        <w:tc>
          <w:tcPr>
            <w:tcW w:w="1265" w:type="dxa"/>
          </w:tcPr>
          <w:p w:rsidR="00167C38" w:rsidRPr="009B4DB1" w:rsidRDefault="00167C38" w:rsidP="00167C38">
            <w:pPr>
              <w:spacing w:line="240" w:lineRule="auto"/>
              <w:jc w:val="center"/>
              <w:rPr>
                <w:b/>
                <w:sz w:val="24"/>
                <w:szCs w:val="24"/>
                <w:lang w:val="tt-RU"/>
              </w:rPr>
            </w:pPr>
            <w:r w:rsidRPr="009B4DB1">
              <w:rPr>
                <w:b/>
                <w:sz w:val="24"/>
                <w:szCs w:val="24"/>
                <w:lang w:val="tt-RU"/>
              </w:rPr>
              <w:t>4</w:t>
            </w:r>
          </w:p>
        </w:tc>
        <w:tc>
          <w:tcPr>
            <w:tcW w:w="1360" w:type="dxa"/>
          </w:tcPr>
          <w:p w:rsidR="00167C38" w:rsidRPr="009B4DB1" w:rsidRDefault="00167C38" w:rsidP="00167C38">
            <w:pPr>
              <w:spacing w:line="240" w:lineRule="auto"/>
              <w:jc w:val="center"/>
              <w:rPr>
                <w:sz w:val="24"/>
                <w:szCs w:val="24"/>
                <w:lang w:val="tt-RU"/>
              </w:rPr>
            </w:pPr>
            <w:r w:rsidRPr="009B4DB1">
              <w:rPr>
                <w:sz w:val="24"/>
                <w:szCs w:val="24"/>
                <w:lang w:val="tt-RU"/>
              </w:rPr>
              <w:t>3</w:t>
            </w:r>
          </w:p>
        </w:tc>
        <w:tc>
          <w:tcPr>
            <w:tcW w:w="1197" w:type="dxa"/>
            <w:gridSpan w:val="3"/>
          </w:tcPr>
          <w:p w:rsidR="00167C38" w:rsidRPr="009B4DB1" w:rsidRDefault="00167C38" w:rsidP="00167C38">
            <w:pPr>
              <w:spacing w:line="240" w:lineRule="auto"/>
              <w:jc w:val="center"/>
              <w:rPr>
                <w:sz w:val="24"/>
                <w:szCs w:val="24"/>
                <w:lang w:val="tt-RU"/>
              </w:rPr>
            </w:pPr>
          </w:p>
        </w:tc>
        <w:tc>
          <w:tcPr>
            <w:tcW w:w="1550" w:type="dxa"/>
          </w:tcPr>
          <w:p w:rsidR="00167C38" w:rsidRPr="009B4DB1" w:rsidRDefault="00167C38" w:rsidP="00167C38">
            <w:pPr>
              <w:spacing w:line="240" w:lineRule="auto"/>
              <w:jc w:val="center"/>
              <w:rPr>
                <w:sz w:val="24"/>
                <w:szCs w:val="24"/>
                <w:lang w:val="tt-RU"/>
              </w:rPr>
            </w:pPr>
            <w:r w:rsidRPr="009B4DB1">
              <w:rPr>
                <w:sz w:val="24"/>
                <w:szCs w:val="24"/>
                <w:lang w:val="tt-RU"/>
              </w:rPr>
              <w:t>1</w:t>
            </w:r>
          </w:p>
        </w:tc>
      </w:tr>
      <w:tr w:rsidR="00167C38" w:rsidRPr="009B4DB1" w:rsidTr="00167C38">
        <w:tc>
          <w:tcPr>
            <w:tcW w:w="458" w:type="dxa"/>
          </w:tcPr>
          <w:p w:rsidR="00167C38" w:rsidRPr="009B4DB1" w:rsidRDefault="00167C38" w:rsidP="00167C38">
            <w:pPr>
              <w:spacing w:line="240" w:lineRule="auto"/>
              <w:jc w:val="center"/>
              <w:rPr>
                <w:sz w:val="24"/>
                <w:szCs w:val="24"/>
                <w:lang w:val="tt-RU"/>
              </w:rPr>
            </w:pPr>
            <w:r w:rsidRPr="009B4DB1">
              <w:rPr>
                <w:sz w:val="24"/>
                <w:szCs w:val="24"/>
                <w:lang w:val="tt-RU"/>
              </w:rPr>
              <w:t>4</w:t>
            </w:r>
          </w:p>
        </w:tc>
        <w:tc>
          <w:tcPr>
            <w:tcW w:w="8956" w:type="dxa"/>
          </w:tcPr>
          <w:p w:rsidR="00167C38" w:rsidRPr="009B4DB1" w:rsidRDefault="00167C38" w:rsidP="00167C38">
            <w:pPr>
              <w:spacing w:line="240" w:lineRule="auto"/>
              <w:rPr>
                <w:b/>
                <w:sz w:val="24"/>
                <w:szCs w:val="24"/>
                <w:lang w:val="tt-RU"/>
              </w:rPr>
            </w:pPr>
            <w:r w:rsidRPr="009B4DB1">
              <w:rPr>
                <w:b/>
                <w:sz w:val="24"/>
                <w:szCs w:val="24"/>
                <w:lang w:val="tt-RU"/>
              </w:rPr>
              <w:t>XX гасыр башы әдәбияты</w:t>
            </w:r>
          </w:p>
          <w:p w:rsidR="00167C38" w:rsidRPr="009B4DB1" w:rsidRDefault="00167C38" w:rsidP="00167C38">
            <w:pPr>
              <w:spacing w:line="240" w:lineRule="auto"/>
              <w:contextualSpacing/>
              <w:rPr>
                <w:bCs/>
                <w:sz w:val="24"/>
                <w:szCs w:val="24"/>
                <w:lang w:val="tt-RU"/>
              </w:rPr>
            </w:pPr>
          </w:p>
        </w:tc>
        <w:tc>
          <w:tcPr>
            <w:tcW w:w="1265" w:type="dxa"/>
          </w:tcPr>
          <w:p w:rsidR="00167C38" w:rsidRPr="009B4DB1" w:rsidRDefault="00167C38" w:rsidP="00167C38">
            <w:pPr>
              <w:spacing w:line="240" w:lineRule="auto"/>
              <w:jc w:val="center"/>
              <w:rPr>
                <w:b/>
                <w:sz w:val="24"/>
                <w:szCs w:val="24"/>
                <w:lang w:val="tt-RU"/>
              </w:rPr>
            </w:pPr>
            <w:r w:rsidRPr="009B4DB1">
              <w:rPr>
                <w:b/>
                <w:sz w:val="24"/>
                <w:szCs w:val="24"/>
                <w:lang w:val="tt-RU"/>
              </w:rPr>
              <w:t>16</w:t>
            </w:r>
          </w:p>
        </w:tc>
        <w:tc>
          <w:tcPr>
            <w:tcW w:w="1360" w:type="dxa"/>
          </w:tcPr>
          <w:p w:rsidR="00167C38" w:rsidRPr="009B4DB1" w:rsidRDefault="00167C38" w:rsidP="00167C38">
            <w:pPr>
              <w:spacing w:line="240" w:lineRule="auto"/>
              <w:jc w:val="center"/>
              <w:rPr>
                <w:sz w:val="24"/>
                <w:szCs w:val="24"/>
                <w:lang w:val="tt-RU"/>
              </w:rPr>
            </w:pPr>
            <w:r w:rsidRPr="009B4DB1">
              <w:rPr>
                <w:sz w:val="24"/>
                <w:szCs w:val="24"/>
                <w:lang w:val="tt-RU"/>
              </w:rPr>
              <w:t>1</w:t>
            </w:r>
          </w:p>
        </w:tc>
        <w:tc>
          <w:tcPr>
            <w:tcW w:w="1197" w:type="dxa"/>
            <w:gridSpan w:val="3"/>
          </w:tcPr>
          <w:p w:rsidR="00167C38" w:rsidRPr="009B4DB1" w:rsidRDefault="00167C38" w:rsidP="00167C38">
            <w:pPr>
              <w:spacing w:line="240" w:lineRule="auto"/>
              <w:jc w:val="center"/>
              <w:rPr>
                <w:sz w:val="24"/>
                <w:szCs w:val="24"/>
                <w:lang w:val="tt-RU"/>
              </w:rPr>
            </w:pPr>
          </w:p>
        </w:tc>
        <w:tc>
          <w:tcPr>
            <w:tcW w:w="1550" w:type="dxa"/>
          </w:tcPr>
          <w:p w:rsidR="00167C38" w:rsidRPr="009B4DB1" w:rsidRDefault="00167C38" w:rsidP="00167C38">
            <w:pPr>
              <w:spacing w:line="240" w:lineRule="auto"/>
              <w:jc w:val="center"/>
              <w:rPr>
                <w:sz w:val="24"/>
                <w:szCs w:val="24"/>
                <w:lang w:val="tt-RU"/>
              </w:rPr>
            </w:pPr>
          </w:p>
        </w:tc>
      </w:tr>
      <w:tr w:rsidR="00167C38" w:rsidRPr="009B4DB1" w:rsidTr="00167C38">
        <w:tc>
          <w:tcPr>
            <w:tcW w:w="458" w:type="dxa"/>
          </w:tcPr>
          <w:p w:rsidR="00167C38" w:rsidRPr="009B4DB1" w:rsidRDefault="00167C38" w:rsidP="00167C38">
            <w:pPr>
              <w:spacing w:line="240" w:lineRule="auto"/>
              <w:jc w:val="center"/>
              <w:rPr>
                <w:sz w:val="24"/>
                <w:szCs w:val="24"/>
                <w:lang w:val="tt-RU"/>
              </w:rPr>
            </w:pPr>
            <w:r w:rsidRPr="009B4DB1">
              <w:rPr>
                <w:sz w:val="24"/>
                <w:szCs w:val="24"/>
                <w:lang w:val="tt-RU"/>
              </w:rPr>
              <w:t>5</w:t>
            </w:r>
          </w:p>
        </w:tc>
        <w:tc>
          <w:tcPr>
            <w:tcW w:w="8956" w:type="dxa"/>
          </w:tcPr>
          <w:p w:rsidR="00167C38" w:rsidRPr="009B4DB1" w:rsidRDefault="00167C38" w:rsidP="00167C38">
            <w:pPr>
              <w:spacing w:line="240" w:lineRule="auto"/>
              <w:rPr>
                <w:sz w:val="24"/>
                <w:szCs w:val="24"/>
                <w:lang w:val="be-BY"/>
              </w:rPr>
            </w:pPr>
            <w:r w:rsidRPr="009B4DB1">
              <w:rPr>
                <w:sz w:val="24"/>
                <w:szCs w:val="24"/>
                <w:lang w:val="be-BY"/>
              </w:rPr>
              <w:t xml:space="preserve">М.Гафуриның «Нәсыйхәт» шигыре. </w:t>
            </w:r>
          </w:p>
        </w:tc>
        <w:tc>
          <w:tcPr>
            <w:tcW w:w="1265" w:type="dxa"/>
          </w:tcPr>
          <w:p w:rsidR="00167C38" w:rsidRPr="009B4DB1" w:rsidRDefault="00167C38" w:rsidP="00167C38">
            <w:pPr>
              <w:spacing w:line="240" w:lineRule="auto"/>
              <w:jc w:val="center"/>
              <w:rPr>
                <w:sz w:val="24"/>
                <w:szCs w:val="24"/>
                <w:lang w:val="tt-RU"/>
              </w:rPr>
            </w:pPr>
          </w:p>
        </w:tc>
        <w:tc>
          <w:tcPr>
            <w:tcW w:w="1360" w:type="dxa"/>
          </w:tcPr>
          <w:p w:rsidR="00167C38" w:rsidRPr="009B4DB1" w:rsidRDefault="00167C38" w:rsidP="00167C38">
            <w:pPr>
              <w:spacing w:line="240" w:lineRule="auto"/>
              <w:jc w:val="center"/>
              <w:rPr>
                <w:sz w:val="24"/>
                <w:szCs w:val="24"/>
                <w:lang w:val="tt-RU"/>
              </w:rPr>
            </w:pPr>
            <w:r w:rsidRPr="009B4DB1">
              <w:rPr>
                <w:sz w:val="24"/>
                <w:szCs w:val="24"/>
                <w:lang w:val="tt-RU"/>
              </w:rPr>
              <w:t>2</w:t>
            </w:r>
          </w:p>
        </w:tc>
        <w:tc>
          <w:tcPr>
            <w:tcW w:w="1197" w:type="dxa"/>
            <w:gridSpan w:val="3"/>
          </w:tcPr>
          <w:p w:rsidR="00167C38" w:rsidRPr="009B4DB1" w:rsidRDefault="00167C38" w:rsidP="00167C38">
            <w:pPr>
              <w:spacing w:line="240" w:lineRule="auto"/>
              <w:jc w:val="center"/>
              <w:rPr>
                <w:sz w:val="24"/>
                <w:szCs w:val="24"/>
                <w:lang w:val="tt-RU"/>
              </w:rPr>
            </w:pPr>
          </w:p>
        </w:tc>
        <w:tc>
          <w:tcPr>
            <w:tcW w:w="1550" w:type="dxa"/>
          </w:tcPr>
          <w:p w:rsidR="00167C38" w:rsidRPr="009B4DB1" w:rsidRDefault="00167C38" w:rsidP="00167C38">
            <w:pPr>
              <w:spacing w:line="240" w:lineRule="auto"/>
              <w:jc w:val="center"/>
              <w:rPr>
                <w:sz w:val="24"/>
                <w:szCs w:val="24"/>
                <w:lang w:val="tt-RU"/>
              </w:rPr>
            </w:pPr>
          </w:p>
        </w:tc>
      </w:tr>
      <w:tr w:rsidR="00167C38" w:rsidRPr="009B4DB1" w:rsidTr="00167C38">
        <w:tc>
          <w:tcPr>
            <w:tcW w:w="458" w:type="dxa"/>
          </w:tcPr>
          <w:p w:rsidR="00167C38" w:rsidRPr="009B4DB1" w:rsidRDefault="00167C38" w:rsidP="00167C38">
            <w:pPr>
              <w:spacing w:line="240" w:lineRule="auto"/>
              <w:jc w:val="center"/>
              <w:rPr>
                <w:sz w:val="24"/>
                <w:szCs w:val="24"/>
                <w:lang w:val="tt-RU"/>
              </w:rPr>
            </w:pPr>
            <w:r w:rsidRPr="009B4DB1">
              <w:rPr>
                <w:sz w:val="24"/>
                <w:szCs w:val="24"/>
                <w:lang w:val="tt-RU"/>
              </w:rPr>
              <w:t>6</w:t>
            </w:r>
          </w:p>
        </w:tc>
        <w:tc>
          <w:tcPr>
            <w:tcW w:w="8956" w:type="dxa"/>
          </w:tcPr>
          <w:p w:rsidR="00167C38" w:rsidRPr="009B4DB1" w:rsidRDefault="00167C38" w:rsidP="00167C38">
            <w:pPr>
              <w:spacing w:line="240" w:lineRule="auto"/>
              <w:rPr>
                <w:sz w:val="24"/>
                <w:szCs w:val="24"/>
                <w:lang w:val="be-BY"/>
              </w:rPr>
            </w:pPr>
            <w:r w:rsidRPr="009B4DB1">
              <w:rPr>
                <w:sz w:val="24"/>
                <w:szCs w:val="24"/>
                <w:lang w:val="tt-RU"/>
              </w:rPr>
              <w:t>Габдулла Тукайның «Дустларга бер сүз», «Мәхәббәт»,  «Бер татар шагыйренең сүзләре» шигырьләре</w:t>
            </w:r>
          </w:p>
        </w:tc>
        <w:tc>
          <w:tcPr>
            <w:tcW w:w="1265" w:type="dxa"/>
          </w:tcPr>
          <w:p w:rsidR="00167C38" w:rsidRPr="009B4DB1" w:rsidRDefault="00167C38" w:rsidP="00167C38">
            <w:pPr>
              <w:spacing w:line="240" w:lineRule="auto"/>
              <w:jc w:val="center"/>
              <w:rPr>
                <w:sz w:val="24"/>
                <w:szCs w:val="24"/>
                <w:lang w:val="tt-RU"/>
              </w:rPr>
            </w:pPr>
          </w:p>
        </w:tc>
        <w:tc>
          <w:tcPr>
            <w:tcW w:w="1360" w:type="dxa"/>
          </w:tcPr>
          <w:p w:rsidR="00167C38" w:rsidRPr="009B4DB1" w:rsidRDefault="00167C38" w:rsidP="00167C38">
            <w:pPr>
              <w:spacing w:line="240" w:lineRule="auto"/>
              <w:jc w:val="center"/>
              <w:rPr>
                <w:sz w:val="24"/>
                <w:szCs w:val="24"/>
                <w:lang w:val="tt-RU"/>
              </w:rPr>
            </w:pPr>
            <w:r w:rsidRPr="009B4DB1">
              <w:rPr>
                <w:sz w:val="24"/>
                <w:szCs w:val="24"/>
                <w:lang w:val="tt-RU"/>
              </w:rPr>
              <w:t>2</w:t>
            </w:r>
          </w:p>
        </w:tc>
        <w:tc>
          <w:tcPr>
            <w:tcW w:w="1197" w:type="dxa"/>
            <w:gridSpan w:val="3"/>
          </w:tcPr>
          <w:p w:rsidR="00167C38" w:rsidRPr="009B4DB1" w:rsidRDefault="00167C38" w:rsidP="00167C38">
            <w:pPr>
              <w:spacing w:line="240" w:lineRule="auto"/>
              <w:jc w:val="center"/>
              <w:rPr>
                <w:sz w:val="24"/>
                <w:szCs w:val="24"/>
                <w:lang w:val="tt-RU"/>
              </w:rPr>
            </w:pPr>
          </w:p>
        </w:tc>
        <w:tc>
          <w:tcPr>
            <w:tcW w:w="1550" w:type="dxa"/>
          </w:tcPr>
          <w:p w:rsidR="00167C38" w:rsidRPr="009B4DB1" w:rsidRDefault="00167C38" w:rsidP="00167C38">
            <w:pPr>
              <w:spacing w:line="240" w:lineRule="auto"/>
              <w:jc w:val="center"/>
              <w:rPr>
                <w:sz w:val="24"/>
                <w:szCs w:val="24"/>
                <w:lang w:val="tt-RU"/>
              </w:rPr>
            </w:pPr>
            <w:r w:rsidRPr="009B4DB1">
              <w:rPr>
                <w:sz w:val="24"/>
                <w:szCs w:val="24"/>
                <w:lang w:val="tt-RU"/>
              </w:rPr>
              <w:t>1</w:t>
            </w:r>
          </w:p>
        </w:tc>
      </w:tr>
      <w:tr w:rsidR="00167C38" w:rsidRPr="009B4DB1" w:rsidTr="00167C38">
        <w:tc>
          <w:tcPr>
            <w:tcW w:w="458" w:type="dxa"/>
          </w:tcPr>
          <w:p w:rsidR="00167C38" w:rsidRPr="009B4DB1" w:rsidRDefault="00167C38" w:rsidP="00167C38">
            <w:pPr>
              <w:spacing w:line="240" w:lineRule="auto"/>
              <w:jc w:val="center"/>
              <w:rPr>
                <w:sz w:val="24"/>
                <w:szCs w:val="24"/>
                <w:lang w:val="tt-RU"/>
              </w:rPr>
            </w:pPr>
            <w:r w:rsidRPr="009B4DB1">
              <w:rPr>
                <w:sz w:val="24"/>
                <w:szCs w:val="24"/>
                <w:lang w:val="tt-RU"/>
              </w:rPr>
              <w:t>7</w:t>
            </w:r>
          </w:p>
        </w:tc>
        <w:tc>
          <w:tcPr>
            <w:tcW w:w="8956" w:type="dxa"/>
          </w:tcPr>
          <w:p w:rsidR="00167C38" w:rsidRPr="009B4DB1" w:rsidRDefault="00167C38" w:rsidP="00167C38">
            <w:pPr>
              <w:spacing w:line="240" w:lineRule="auto"/>
              <w:rPr>
                <w:sz w:val="24"/>
                <w:szCs w:val="24"/>
                <w:lang w:val="tt-RU"/>
              </w:rPr>
            </w:pPr>
            <w:r w:rsidRPr="009B4DB1">
              <w:rPr>
                <w:bCs/>
                <w:sz w:val="24"/>
                <w:szCs w:val="24"/>
                <w:lang w:val="be-BY"/>
              </w:rPr>
              <w:t>Ш.Камалның «Буранда» хикәясе.</w:t>
            </w:r>
          </w:p>
        </w:tc>
        <w:tc>
          <w:tcPr>
            <w:tcW w:w="1265" w:type="dxa"/>
          </w:tcPr>
          <w:p w:rsidR="00167C38" w:rsidRPr="009B4DB1" w:rsidRDefault="00167C38" w:rsidP="00167C38">
            <w:pPr>
              <w:spacing w:line="240" w:lineRule="auto"/>
              <w:jc w:val="center"/>
              <w:rPr>
                <w:sz w:val="24"/>
                <w:szCs w:val="24"/>
                <w:lang w:val="tt-RU"/>
              </w:rPr>
            </w:pPr>
          </w:p>
        </w:tc>
        <w:tc>
          <w:tcPr>
            <w:tcW w:w="1360" w:type="dxa"/>
          </w:tcPr>
          <w:p w:rsidR="00167C38" w:rsidRPr="009B4DB1" w:rsidRDefault="00167C38" w:rsidP="00167C38">
            <w:pPr>
              <w:spacing w:line="240" w:lineRule="auto"/>
              <w:jc w:val="center"/>
              <w:rPr>
                <w:sz w:val="24"/>
                <w:szCs w:val="24"/>
                <w:lang w:val="tt-RU"/>
              </w:rPr>
            </w:pPr>
            <w:r w:rsidRPr="009B4DB1">
              <w:rPr>
                <w:sz w:val="24"/>
                <w:szCs w:val="24"/>
                <w:lang w:val="tt-RU"/>
              </w:rPr>
              <w:t>2</w:t>
            </w:r>
          </w:p>
        </w:tc>
        <w:tc>
          <w:tcPr>
            <w:tcW w:w="1197" w:type="dxa"/>
            <w:gridSpan w:val="3"/>
          </w:tcPr>
          <w:p w:rsidR="00167C38" w:rsidRPr="009B4DB1" w:rsidRDefault="00167C38" w:rsidP="00167C38">
            <w:pPr>
              <w:spacing w:line="240" w:lineRule="auto"/>
              <w:jc w:val="center"/>
              <w:rPr>
                <w:sz w:val="24"/>
                <w:szCs w:val="24"/>
                <w:lang w:val="tt-RU"/>
              </w:rPr>
            </w:pPr>
          </w:p>
        </w:tc>
        <w:tc>
          <w:tcPr>
            <w:tcW w:w="1550" w:type="dxa"/>
          </w:tcPr>
          <w:p w:rsidR="00167C38" w:rsidRPr="009B4DB1" w:rsidRDefault="00167C38" w:rsidP="00167C38">
            <w:pPr>
              <w:spacing w:line="240" w:lineRule="auto"/>
              <w:jc w:val="center"/>
              <w:rPr>
                <w:sz w:val="24"/>
                <w:szCs w:val="24"/>
                <w:lang w:val="tt-RU"/>
              </w:rPr>
            </w:pPr>
          </w:p>
        </w:tc>
      </w:tr>
      <w:tr w:rsidR="00167C38" w:rsidRPr="009B4DB1" w:rsidTr="00167C38">
        <w:tc>
          <w:tcPr>
            <w:tcW w:w="458" w:type="dxa"/>
          </w:tcPr>
          <w:p w:rsidR="00167C38" w:rsidRPr="009B4DB1" w:rsidRDefault="00167C38" w:rsidP="00167C38">
            <w:pPr>
              <w:spacing w:line="240" w:lineRule="auto"/>
              <w:jc w:val="center"/>
              <w:rPr>
                <w:sz w:val="24"/>
                <w:szCs w:val="24"/>
                <w:lang w:val="tt-RU"/>
              </w:rPr>
            </w:pPr>
            <w:r w:rsidRPr="009B4DB1">
              <w:rPr>
                <w:sz w:val="24"/>
                <w:szCs w:val="24"/>
                <w:lang w:val="tt-RU"/>
              </w:rPr>
              <w:t>8</w:t>
            </w:r>
          </w:p>
        </w:tc>
        <w:tc>
          <w:tcPr>
            <w:tcW w:w="8956" w:type="dxa"/>
          </w:tcPr>
          <w:p w:rsidR="00167C38" w:rsidRPr="009B4DB1" w:rsidRDefault="00167C38" w:rsidP="00167C38">
            <w:pPr>
              <w:spacing w:line="240" w:lineRule="auto"/>
              <w:rPr>
                <w:bCs/>
                <w:sz w:val="24"/>
                <w:szCs w:val="24"/>
                <w:lang w:val="tt-RU"/>
              </w:rPr>
            </w:pPr>
            <w:r w:rsidRPr="009B4DB1">
              <w:rPr>
                <w:bCs/>
                <w:sz w:val="24"/>
                <w:szCs w:val="24"/>
                <w:lang w:val="be-BY"/>
              </w:rPr>
              <w:t xml:space="preserve">Дәрестән тыш уку. </w:t>
            </w:r>
            <w:r w:rsidRPr="009B4DB1">
              <w:rPr>
                <w:sz w:val="24"/>
                <w:szCs w:val="24"/>
                <w:lang w:val="be-BY"/>
              </w:rPr>
              <w:t>Мәдинә Мәликова “Чәчкә балы”</w:t>
            </w:r>
          </w:p>
        </w:tc>
        <w:tc>
          <w:tcPr>
            <w:tcW w:w="1265" w:type="dxa"/>
          </w:tcPr>
          <w:p w:rsidR="00167C38" w:rsidRPr="009B4DB1" w:rsidRDefault="00167C38" w:rsidP="00167C38">
            <w:pPr>
              <w:spacing w:line="240" w:lineRule="auto"/>
              <w:jc w:val="center"/>
              <w:rPr>
                <w:sz w:val="24"/>
                <w:szCs w:val="24"/>
                <w:lang w:val="tt-RU"/>
              </w:rPr>
            </w:pPr>
          </w:p>
        </w:tc>
        <w:tc>
          <w:tcPr>
            <w:tcW w:w="1360" w:type="dxa"/>
          </w:tcPr>
          <w:p w:rsidR="00167C38" w:rsidRPr="009B4DB1" w:rsidRDefault="00167C38" w:rsidP="00167C38">
            <w:pPr>
              <w:spacing w:line="240" w:lineRule="auto"/>
              <w:jc w:val="center"/>
              <w:rPr>
                <w:sz w:val="24"/>
                <w:szCs w:val="24"/>
                <w:lang w:val="tt-RU"/>
              </w:rPr>
            </w:pPr>
          </w:p>
        </w:tc>
        <w:tc>
          <w:tcPr>
            <w:tcW w:w="1197" w:type="dxa"/>
            <w:gridSpan w:val="3"/>
          </w:tcPr>
          <w:p w:rsidR="00167C38" w:rsidRPr="009B4DB1" w:rsidRDefault="00167C38" w:rsidP="00167C38">
            <w:pPr>
              <w:spacing w:line="240" w:lineRule="auto"/>
              <w:jc w:val="center"/>
              <w:rPr>
                <w:sz w:val="24"/>
                <w:szCs w:val="24"/>
                <w:lang w:val="tt-RU"/>
              </w:rPr>
            </w:pPr>
            <w:r w:rsidRPr="009B4DB1">
              <w:rPr>
                <w:sz w:val="24"/>
                <w:szCs w:val="24"/>
                <w:lang w:val="tt-RU"/>
              </w:rPr>
              <w:t>1</w:t>
            </w:r>
          </w:p>
        </w:tc>
        <w:tc>
          <w:tcPr>
            <w:tcW w:w="1550" w:type="dxa"/>
          </w:tcPr>
          <w:p w:rsidR="00167C38" w:rsidRPr="009B4DB1" w:rsidRDefault="00167C38" w:rsidP="00167C38">
            <w:pPr>
              <w:spacing w:line="240" w:lineRule="auto"/>
              <w:jc w:val="center"/>
              <w:rPr>
                <w:sz w:val="24"/>
                <w:szCs w:val="24"/>
                <w:lang w:val="tt-RU"/>
              </w:rPr>
            </w:pPr>
          </w:p>
        </w:tc>
      </w:tr>
      <w:tr w:rsidR="00167C38" w:rsidRPr="009B4DB1" w:rsidTr="00167C38">
        <w:tc>
          <w:tcPr>
            <w:tcW w:w="458" w:type="dxa"/>
          </w:tcPr>
          <w:p w:rsidR="00167C38" w:rsidRPr="009B4DB1" w:rsidRDefault="00167C38" w:rsidP="00167C38">
            <w:pPr>
              <w:spacing w:line="240" w:lineRule="auto"/>
              <w:jc w:val="center"/>
              <w:rPr>
                <w:sz w:val="24"/>
                <w:szCs w:val="24"/>
                <w:lang w:val="tt-RU"/>
              </w:rPr>
            </w:pPr>
            <w:r w:rsidRPr="009B4DB1">
              <w:rPr>
                <w:sz w:val="24"/>
                <w:szCs w:val="24"/>
                <w:lang w:val="tt-RU"/>
              </w:rPr>
              <w:t>9</w:t>
            </w:r>
          </w:p>
        </w:tc>
        <w:tc>
          <w:tcPr>
            <w:tcW w:w="8956" w:type="dxa"/>
          </w:tcPr>
          <w:p w:rsidR="00167C38" w:rsidRPr="009B4DB1" w:rsidRDefault="00167C38" w:rsidP="00167C38">
            <w:pPr>
              <w:spacing w:line="240" w:lineRule="auto"/>
              <w:rPr>
                <w:bCs/>
                <w:sz w:val="24"/>
                <w:szCs w:val="24"/>
                <w:lang w:val="be-BY"/>
              </w:rPr>
            </w:pPr>
            <w:r w:rsidRPr="009B4DB1">
              <w:rPr>
                <w:bCs/>
                <w:sz w:val="24"/>
                <w:szCs w:val="24"/>
                <w:lang w:val="be-BY"/>
              </w:rPr>
              <w:t xml:space="preserve">Ф.Әмирханның «Бер хәрабәдә» хикәясе. </w:t>
            </w:r>
          </w:p>
        </w:tc>
        <w:tc>
          <w:tcPr>
            <w:tcW w:w="1265" w:type="dxa"/>
          </w:tcPr>
          <w:p w:rsidR="00167C38" w:rsidRPr="009B4DB1" w:rsidRDefault="00167C38" w:rsidP="00167C38">
            <w:pPr>
              <w:spacing w:line="240" w:lineRule="auto"/>
              <w:jc w:val="center"/>
              <w:rPr>
                <w:sz w:val="24"/>
                <w:szCs w:val="24"/>
                <w:lang w:val="tt-RU"/>
              </w:rPr>
            </w:pPr>
          </w:p>
        </w:tc>
        <w:tc>
          <w:tcPr>
            <w:tcW w:w="1360" w:type="dxa"/>
          </w:tcPr>
          <w:p w:rsidR="00167C38" w:rsidRPr="009B4DB1" w:rsidRDefault="00167C38" w:rsidP="00167C38">
            <w:pPr>
              <w:spacing w:line="240" w:lineRule="auto"/>
              <w:jc w:val="center"/>
              <w:rPr>
                <w:sz w:val="24"/>
                <w:szCs w:val="24"/>
                <w:lang w:val="tt-RU"/>
              </w:rPr>
            </w:pPr>
            <w:r w:rsidRPr="009B4DB1">
              <w:rPr>
                <w:sz w:val="24"/>
                <w:szCs w:val="24"/>
                <w:lang w:val="tt-RU"/>
              </w:rPr>
              <w:t>2</w:t>
            </w:r>
          </w:p>
        </w:tc>
        <w:tc>
          <w:tcPr>
            <w:tcW w:w="1197" w:type="dxa"/>
            <w:gridSpan w:val="3"/>
          </w:tcPr>
          <w:p w:rsidR="00167C38" w:rsidRPr="009B4DB1" w:rsidRDefault="00167C38" w:rsidP="00167C38">
            <w:pPr>
              <w:spacing w:line="240" w:lineRule="auto"/>
              <w:jc w:val="center"/>
              <w:rPr>
                <w:sz w:val="24"/>
                <w:szCs w:val="24"/>
                <w:lang w:val="tt-RU"/>
              </w:rPr>
            </w:pPr>
          </w:p>
        </w:tc>
        <w:tc>
          <w:tcPr>
            <w:tcW w:w="1550" w:type="dxa"/>
          </w:tcPr>
          <w:p w:rsidR="00167C38" w:rsidRPr="009B4DB1" w:rsidRDefault="00167C38" w:rsidP="00167C38">
            <w:pPr>
              <w:spacing w:line="240" w:lineRule="auto"/>
              <w:jc w:val="center"/>
              <w:rPr>
                <w:sz w:val="24"/>
                <w:szCs w:val="24"/>
                <w:lang w:val="tt-RU"/>
              </w:rPr>
            </w:pPr>
            <w:r w:rsidRPr="009B4DB1">
              <w:rPr>
                <w:sz w:val="24"/>
                <w:szCs w:val="24"/>
                <w:lang w:val="tt-RU"/>
              </w:rPr>
              <w:t>1</w:t>
            </w:r>
          </w:p>
        </w:tc>
      </w:tr>
      <w:tr w:rsidR="00167C38" w:rsidRPr="009B4DB1" w:rsidTr="00167C38">
        <w:tc>
          <w:tcPr>
            <w:tcW w:w="458" w:type="dxa"/>
          </w:tcPr>
          <w:p w:rsidR="00167C38" w:rsidRPr="009B4DB1" w:rsidRDefault="00167C38" w:rsidP="00167C38">
            <w:pPr>
              <w:spacing w:line="240" w:lineRule="auto"/>
              <w:jc w:val="center"/>
              <w:rPr>
                <w:sz w:val="24"/>
                <w:szCs w:val="24"/>
                <w:lang w:val="tt-RU"/>
              </w:rPr>
            </w:pPr>
            <w:r w:rsidRPr="009B4DB1">
              <w:rPr>
                <w:sz w:val="24"/>
                <w:szCs w:val="24"/>
                <w:lang w:val="tt-RU"/>
              </w:rPr>
              <w:t>10</w:t>
            </w:r>
          </w:p>
        </w:tc>
        <w:tc>
          <w:tcPr>
            <w:tcW w:w="8956" w:type="dxa"/>
          </w:tcPr>
          <w:p w:rsidR="00167C38" w:rsidRPr="009B4DB1" w:rsidRDefault="00167C38" w:rsidP="00167C38">
            <w:pPr>
              <w:spacing w:line="240" w:lineRule="auto"/>
              <w:rPr>
                <w:bCs/>
                <w:sz w:val="24"/>
                <w:szCs w:val="24"/>
                <w:lang w:val="be-BY"/>
              </w:rPr>
            </w:pPr>
            <w:r w:rsidRPr="009B4DB1">
              <w:rPr>
                <w:bCs/>
                <w:sz w:val="24"/>
                <w:szCs w:val="24"/>
                <w:lang w:val="be-BY"/>
              </w:rPr>
              <w:t xml:space="preserve">Ф.Борнашның «Таһир-Зөһрә» трагедиясе.  </w:t>
            </w:r>
          </w:p>
        </w:tc>
        <w:tc>
          <w:tcPr>
            <w:tcW w:w="1265" w:type="dxa"/>
          </w:tcPr>
          <w:p w:rsidR="00167C38" w:rsidRPr="009B4DB1" w:rsidRDefault="00167C38" w:rsidP="00167C38">
            <w:pPr>
              <w:spacing w:line="240" w:lineRule="auto"/>
              <w:jc w:val="center"/>
              <w:rPr>
                <w:sz w:val="24"/>
                <w:szCs w:val="24"/>
                <w:lang w:val="tt-RU"/>
              </w:rPr>
            </w:pPr>
          </w:p>
        </w:tc>
        <w:tc>
          <w:tcPr>
            <w:tcW w:w="1360" w:type="dxa"/>
          </w:tcPr>
          <w:p w:rsidR="00167C38" w:rsidRPr="009B4DB1" w:rsidRDefault="00167C38" w:rsidP="00167C38">
            <w:pPr>
              <w:spacing w:line="240" w:lineRule="auto"/>
              <w:jc w:val="center"/>
              <w:rPr>
                <w:sz w:val="24"/>
                <w:szCs w:val="24"/>
                <w:lang w:val="tt-RU"/>
              </w:rPr>
            </w:pPr>
            <w:r w:rsidRPr="009B4DB1">
              <w:rPr>
                <w:sz w:val="24"/>
                <w:szCs w:val="24"/>
                <w:lang w:val="tt-RU"/>
              </w:rPr>
              <w:t>4</w:t>
            </w:r>
          </w:p>
        </w:tc>
        <w:tc>
          <w:tcPr>
            <w:tcW w:w="1197" w:type="dxa"/>
            <w:gridSpan w:val="3"/>
          </w:tcPr>
          <w:p w:rsidR="00167C38" w:rsidRPr="009B4DB1" w:rsidRDefault="00167C38" w:rsidP="00167C38">
            <w:pPr>
              <w:spacing w:line="240" w:lineRule="auto"/>
              <w:jc w:val="center"/>
              <w:rPr>
                <w:sz w:val="24"/>
                <w:szCs w:val="24"/>
                <w:lang w:val="tt-RU"/>
              </w:rPr>
            </w:pPr>
          </w:p>
        </w:tc>
        <w:tc>
          <w:tcPr>
            <w:tcW w:w="1550" w:type="dxa"/>
          </w:tcPr>
          <w:p w:rsidR="00167C38" w:rsidRPr="009B4DB1" w:rsidRDefault="00167C38" w:rsidP="00167C38">
            <w:pPr>
              <w:spacing w:line="240" w:lineRule="auto"/>
              <w:jc w:val="center"/>
              <w:rPr>
                <w:sz w:val="24"/>
                <w:szCs w:val="24"/>
                <w:lang w:val="tt-RU"/>
              </w:rPr>
            </w:pPr>
          </w:p>
        </w:tc>
      </w:tr>
      <w:tr w:rsidR="00167C38" w:rsidRPr="009B4DB1" w:rsidTr="00167C38">
        <w:tc>
          <w:tcPr>
            <w:tcW w:w="458" w:type="dxa"/>
          </w:tcPr>
          <w:p w:rsidR="00167C38" w:rsidRPr="009B4DB1" w:rsidRDefault="00167C38" w:rsidP="00167C38">
            <w:pPr>
              <w:spacing w:line="240" w:lineRule="auto"/>
              <w:jc w:val="center"/>
              <w:rPr>
                <w:sz w:val="24"/>
                <w:szCs w:val="24"/>
                <w:lang w:val="tt-RU"/>
              </w:rPr>
            </w:pPr>
            <w:r w:rsidRPr="009B4DB1">
              <w:rPr>
                <w:sz w:val="24"/>
                <w:szCs w:val="24"/>
                <w:lang w:val="tt-RU"/>
              </w:rPr>
              <w:t>11</w:t>
            </w:r>
          </w:p>
        </w:tc>
        <w:tc>
          <w:tcPr>
            <w:tcW w:w="8956" w:type="dxa"/>
          </w:tcPr>
          <w:p w:rsidR="00167C38" w:rsidRPr="009B4DB1" w:rsidRDefault="00167C38" w:rsidP="00167C38">
            <w:pPr>
              <w:spacing w:line="240" w:lineRule="auto"/>
              <w:ind w:firstLine="709"/>
              <w:rPr>
                <w:b/>
                <w:sz w:val="24"/>
                <w:szCs w:val="24"/>
                <w:lang w:val="tt-RU"/>
              </w:rPr>
            </w:pPr>
            <w:r w:rsidRPr="009B4DB1">
              <w:rPr>
                <w:b/>
                <w:sz w:val="24"/>
                <w:szCs w:val="24"/>
                <w:lang w:val="tt-RU"/>
              </w:rPr>
              <w:t>20 – 30 нчы еллар әдәбияты</w:t>
            </w:r>
          </w:p>
          <w:p w:rsidR="00167C38" w:rsidRPr="009B4DB1" w:rsidRDefault="00167C38" w:rsidP="00167C38">
            <w:pPr>
              <w:spacing w:line="240" w:lineRule="auto"/>
              <w:rPr>
                <w:bCs/>
                <w:sz w:val="24"/>
                <w:szCs w:val="24"/>
                <w:lang w:val="be-BY"/>
              </w:rPr>
            </w:pPr>
            <w:r w:rsidRPr="009B4DB1">
              <w:rPr>
                <w:sz w:val="24"/>
                <w:szCs w:val="24"/>
                <w:lang w:val="be-BY"/>
              </w:rPr>
              <w:t>Һ.Такташның «Алсу» поэмасы</w:t>
            </w:r>
          </w:p>
        </w:tc>
        <w:tc>
          <w:tcPr>
            <w:tcW w:w="1265" w:type="dxa"/>
          </w:tcPr>
          <w:p w:rsidR="00167C38" w:rsidRPr="009B4DB1" w:rsidRDefault="00167C38" w:rsidP="00167C38">
            <w:pPr>
              <w:spacing w:line="240" w:lineRule="auto"/>
              <w:jc w:val="center"/>
              <w:rPr>
                <w:b/>
                <w:sz w:val="24"/>
                <w:szCs w:val="24"/>
                <w:lang w:val="tt-RU"/>
              </w:rPr>
            </w:pPr>
            <w:r w:rsidRPr="009B4DB1">
              <w:rPr>
                <w:b/>
                <w:sz w:val="24"/>
                <w:szCs w:val="24"/>
                <w:lang w:val="tt-RU"/>
              </w:rPr>
              <w:t>13</w:t>
            </w:r>
          </w:p>
        </w:tc>
        <w:tc>
          <w:tcPr>
            <w:tcW w:w="1360" w:type="dxa"/>
          </w:tcPr>
          <w:p w:rsidR="00167C38" w:rsidRPr="009B4DB1" w:rsidRDefault="00167C38" w:rsidP="00167C38">
            <w:pPr>
              <w:spacing w:line="240" w:lineRule="auto"/>
              <w:jc w:val="center"/>
              <w:rPr>
                <w:sz w:val="24"/>
                <w:szCs w:val="24"/>
                <w:lang w:val="tt-RU"/>
              </w:rPr>
            </w:pPr>
            <w:r w:rsidRPr="009B4DB1">
              <w:rPr>
                <w:sz w:val="24"/>
                <w:szCs w:val="24"/>
                <w:lang w:val="tt-RU"/>
              </w:rPr>
              <w:t>2</w:t>
            </w:r>
          </w:p>
        </w:tc>
        <w:tc>
          <w:tcPr>
            <w:tcW w:w="1197" w:type="dxa"/>
            <w:gridSpan w:val="3"/>
          </w:tcPr>
          <w:p w:rsidR="00167C38" w:rsidRPr="009B4DB1" w:rsidRDefault="00167C38" w:rsidP="00167C38">
            <w:pPr>
              <w:spacing w:line="240" w:lineRule="auto"/>
              <w:jc w:val="center"/>
              <w:rPr>
                <w:sz w:val="24"/>
                <w:szCs w:val="24"/>
                <w:lang w:val="tt-RU"/>
              </w:rPr>
            </w:pPr>
          </w:p>
        </w:tc>
        <w:tc>
          <w:tcPr>
            <w:tcW w:w="1550" w:type="dxa"/>
          </w:tcPr>
          <w:p w:rsidR="00167C38" w:rsidRPr="009B4DB1" w:rsidRDefault="00167C38" w:rsidP="00167C38">
            <w:pPr>
              <w:spacing w:line="240" w:lineRule="auto"/>
              <w:jc w:val="center"/>
              <w:rPr>
                <w:sz w:val="24"/>
                <w:szCs w:val="24"/>
                <w:lang w:val="tt-RU"/>
              </w:rPr>
            </w:pPr>
          </w:p>
        </w:tc>
      </w:tr>
      <w:tr w:rsidR="00167C38" w:rsidRPr="009B4DB1" w:rsidTr="00167C38">
        <w:tc>
          <w:tcPr>
            <w:tcW w:w="458" w:type="dxa"/>
          </w:tcPr>
          <w:p w:rsidR="00167C38" w:rsidRPr="009B4DB1" w:rsidRDefault="00167C38" w:rsidP="00167C38">
            <w:pPr>
              <w:spacing w:line="240" w:lineRule="auto"/>
              <w:jc w:val="center"/>
              <w:rPr>
                <w:sz w:val="24"/>
                <w:szCs w:val="24"/>
                <w:lang w:val="tt-RU"/>
              </w:rPr>
            </w:pPr>
            <w:r w:rsidRPr="009B4DB1">
              <w:rPr>
                <w:sz w:val="24"/>
                <w:szCs w:val="24"/>
                <w:lang w:val="tt-RU"/>
              </w:rPr>
              <w:lastRenderedPageBreak/>
              <w:t>12</w:t>
            </w:r>
          </w:p>
        </w:tc>
        <w:tc>
          <w:tcPr>
            <w:tcW w:w="8956" w:type="dxa"/>
          </w:tcPr>
          <w:p w:rsidR="00167C38" w:rsidRPr="009B4DB1" w:rsidRDefault="00167C38" w:rsidP="00167C38">
            <w:pPr>
              <w:spacing w:line="240" w:lineRule="auto"/>
              <w:contextualSpacing/>
              <w:rPr>
                <w:bCs/>
                <w:sz w:val="24"/>
                <w:szCs w:val="24"/>
                <w:lang w:val="tt-RU"/>
              </w:rPr>
            </w:pPr>
            <w:r w:rsidRPr="009B4DB1">
              <w:rPr>
                <w:sz w:val="24"/>
                <w:szCs w:val="24"/>
                <w:lang w:val="be-BY"/>
              </w:rPr>
              <w:t xml:space="preserve"> К.</w:t>
            </w:r>
            <w:r w:rsidRPr="009B4DB1">
              <w:rPr>
                <w:sz w:val="24"/>
                <w:szCs w:val="24"/>
                <w:lang w:val="tt-RU"/>
              </w:rPr>
              <w:t xml:space="preserve">Тинчуринның </w:t>
            </w:r>
            <w:r w:rsidRPr="009B4DB1">
              <w:rPr>
                <w:sz w:val="24"/>
                <w:szCs w:val="24"/>
                <w:lang w:val="be-BY"/>
              </w:rPr>
              <w:t>«</w:t>
            </w:r>
            <w:r w:rsidRPr="009B4DB1">
              <w:rPr>
                <w:sz w:val="24"/>
                <w:szCs w:val="24"/>
                <w:lang w:val="tt-RU"/>
              </w:rPr>
              <w:t>Сүнгән йолдызлар</w:t>
            </w:r>
            <w:r w:rsidRPr="009B4DB1">
              <w:rPr>
                <w:sz w:val="24"/>
                <w:szCs w:val="24"/>
                <w:lang w:val="be-BY"/>
              </w:rPr>
              <w:t>» драмасы</w:t>
            </w:r>
          </w:p>
        </w:tc>
        <w:tc>
          <w:tcPr>
            <w:tcW w:w="1265" w:type="dxa"/>
          </w:tcPr>
          <w:p w:rsidR="00167C38" w:rsidRPr="009B4DB1" w:rsidRDefault="00167C38" w:rsidP="00167C38">
            <w:pPr>
              <w:spacing w:line="240" w:lineRule="auto"/>
              <w:jc w:val="center"/>
              <w:rPr>
                <w:sz w:val="24"/>
                <w:szCs w:val="24"/>
                <w:lang w:val="tt-RU"/>
              </w:rPr>
            </w:pPr>
          </w:p>
        </w:tc>
        <w:tc>
          <w:tcPr>
            <w:tcW w:w="1360" w:type="dxa"/>
          </w:tcPr>
          <w:p w:rsidR="00167C38" w:rsidRPr="009B4DB1" w:rsidRDefault="00167C38" w:rsidP="00167C38">
            <w:pPr>
              <w:spacing w:line="240" w:lineRule="auto"/>
              <w:jc w:val="center"/>
              <w:rPr>
                <w:sz w:val="24"/>
                <w:szCs w:val="24"/>
                <w:lang w:val="tt-RU"/>
              </w:rPr>
            </w:pPr>
            <w:r w:rsidRPr="009B4DB1">
              <w:rPr>
                <w:sz w:val="24"/>
                <w:szCs w:val="24"/>
                <w:lang w:val="tt-RU"/>
              </w:rPr>
              <w:t>4</w:t>
            </w:r>
          </w:p>
        </w:tc>
        <w:tc>
          <w:tcPr>
            <w:tcW w:w="1197" w:type="dxa"/>
            <w:gridSpan w:val="3"/>
          </w:tcPr>
          <w:p w:rsidR="00167C38" w:rsidRPr="009B4DB1" w:rsidRDefault="00167C38" w:rsidP="00167C38">
            <w:pPr>
              <w:spacing w:line="240" w:lineRule="auto"/>
              <w:jc w:val="center"/>
              <w:rPr>
                <w:sz w:val="24"/>
                <w:szCs w:val="24"/>
                <w:lang w:val="tt-RU"/>
              </w:rPr>
            </w:pPr>
          </w:p>
        </w:tc>
        <w:tc>
          <w:tcPr>
            <w:tcW w:w="1550" w:type="dxa"/>
          </w:tcPr>
          <w:p w:rsidR="00167C38" w:rsidRPr="009B4DB1" w:rsidRDefault="00167C38" w:rsidP="00167C38">
            <w:pPr>
              <w:spacing w:line="240" w:lineRule="auto"/>
              <w:jc w:val="center"/>
              <w:rPr>
                <w:sz w:val="24"/>
                <w:szCs w:val="24"/>
                <w:lang w:val="tt-RU"/>
              </w:rPr>
            </w:pPr>
            <w:r w:rsidRPr="009B4DB1">
              <w:rPr>
                <w:sz w:val="24"/>
                <w:szCs w:val="24"/>
                <w:lang w:val="tt-RU"/>
              </w:rPr>
              <w:t>1</w:t>
            </w:r>
          </w:p>
        </w:tc>
      </w:tr>
      <w:tr w:rsidR="00167C38" w:rsidRPr="009B4DB1" w:rsidTr="00167C38">
        <w:tc>
          <w:tcPr>
            <w:tcW w:w="458" w:type="dxa"/>
          </w:tcPr>
          <w:p w:rsidR="00167C38" w:rsidRPr="009B4DB1" w:rsidRDefault="00167C38" w:rsidP="00167C38">
            <w:pPr>
              <w:spacing w:line="240" w:lineRule="auto"/>
              <w:jc w:val="center"/>
              <w:rPr>
                <w:sz w:val="24"/>
                <w:szCs w:val="24"/>
                <w:lang w:val="tt-RU"/>
              </w:rPr>
            </w:pPr>
            <w:r w:rsidRPr="009B4DB1">
              <w:rPr>
                <w:sz w:val="24"/>
                <w:szCs w:val="24"/>
                <w:lang w:val="tt-RU"/>
              </w:rPr>
              <w:t>13</w:t>
            </w:r>
          </w:p>
        </w:tc>
        <w:tc>
          <w:tcPr>
            <w:tcW w:w="8956" w:type="dxa"/>
          </w:tcPr>
          <w:p w:rsidR="00167C38" w:rsidRPr="009B4DB1" w:rsidRDefault="00167C38" w:rsidP="00167C38">
            <w:pPr>
              <w:spacing w:line="240" w:lineRule="auto"/>
              <w:contextualSpacing/>
              <w:rPr>
                <w:sz w:val="24"/>
                <w:szCs w:val="24"/>
                <w:lang w:val="be-BY"/>
              </w:rPr>
            </w:pPr>
            <w:r w:rsidRPr="009B4DB1">
              <w:rPr>
                <w:bCs/>
                <w:sz w:val="24"/>
                <w:szCs w:val="24"/>
                <w:lang w:val="tt-RU"/>
              </w:rPr>
              <w:t xml:space="preserve"> </w:t>
            </w:r>
            <w:r w:rsidRPr="009B4DB1">
              <w:rPr>
                <w:sz w:val="24"/>
                <w:szCs w:val="24"/>
                <w:lang w:val="be-BY"/>
              </w:rPr>
              <w:t>Г.</w:t>
            </w:r>
            <w:r w:rsidRPr="009B4DB1">
              <w:rPr>
                <w:sz w:val="24"/>
                <w:szCs w:val="24"/>
                <w:lang w:val="tt-RU"/>
              </w:rPr>
              <w:t>Кутуйның «Тапшырылмаган хатлар</w:t>
            </w:r>
            <w:r w:rsidRPr="009B4DB1">
              <w:rPr>
                <w:sz w:val="24"/>
                <w:szCs w:val="24"/>
                <w:lang w:val="be-BY"/>
              </w:rPr>
              <w:t>» повесте</w:t>
            </w:r>
          </w:p>
        </w:tc>
        <w:tc>
          <w:tcPr>
            <w:tcW w:w="1265" w:type="dxa"/>
          </w:tcPr>
          <w:p w:rsidR="00167C38" w:rsidRPr="009B4DB1" w:rsidRDefault="00167C38" w:rsidP="00167C38">
            <w:pPr>
              <w:spacing w:line="240" w:lineRule="auto"/>
              <w:jc w:val="center"/>
              <w:rPr>
                <w:sz w:val="24"/>
                <w:szCs w:val="24"/>
                <w:lang w:val="tt-RU"/>
              </w:rPr>
            </w:pPr>
          </w:p>
        </w:tc>
        <w:tc>
          <w:tcPr>
            <w:tcW w:w="1360" w:type="dxa"/>
          </w:tcPr>
          <w:p w:rsidR="00167C38" w:rsidRPr="009B4DB1" w:rsidRDefault="00167C38" w:rsidP="00167C38">
            <w:pPr>
              <w:spacing w:line="240" w:lineRule="auto"/>
              <w:jc w:val="center"/>
              <w:rPr>
                <w:sz w:val="24"/>
                <w:szCs w:val="24"/>
                <w:lang w:val="tt-RU"/>
              </w:rPr>
            </w:pPr>
            <w:r w:rsidRPr="009B4DB1">
              <w:rPr>
                <w:sz w:val="24"/>
                <w:szCs w:val="24"/>
                <w:lang w:val="tt-RU"/>
              </w:rPr>
              <w:t>4</w:t>
            </w:r>
          </w:p>
        </w:tc>
        <w:tc>
          <w:tcPr>
            <w:tcW w:w="1197" w:type="dxa"/>
            <w:gridSpan w:val="3"/>
          </w:tcPr>
          <w:p w:rsidR="00167C38" w:rsidRPr="009B4DB1" w:rsidRDefault="00167C38" w:rsidP="00167C38">
            <w:pPr>
              <w:spacing w:line="240" w:lineRule="auto"/>
              <w:jc w:val="center"/>
              <w:rPr>
                <w:sz w:val="24"/>
                <w:szCs w:val="24"/>
                <w:lang w:val="tt-RU"/>
              </w:rPr>
            </w:pPr>
          </w:p>
        </w:tc>
        <w:tc>
          <w:tcPr>
            <w:tcW w:w="1550" w:type="dxa"/>
          </w:tcPr>
          <w:p w:rsidR="00167C38" w:rsidRPr="009B4DB1" w:rsidRDefault="00167C38" w:rsidP="00167C38">
            <w:pPr>
              <w:spacing w:line="240" w:lineRule="auto"/>
              <w:jc w:val="center"/>
              <w:rPr>
                <w:sz w:val="24"/>
                <w:szCs w:val="24"/>
                <w:lang w:val="tt-RU"/>
              </w:rPr>
            </w:pPr>
            <w:r w:rsidRPr="009B4DB1">
              <w:rPr>
                <w:sz w:val="24"/>
                <w:szCs w:val="24"/>
                <w:lang w:val="tt-RU"/>
              </w:rPr>
              <w:t>1</w:t>
            </w:r>
          </w:p>
        </w:tc>
      </w:tr>
      <w:tr w:rsidR="00167C38" w:rsidRPr="009B4DB1" w:rsidTr="00167C38">
        <w:tc>
          <w:tcPr>
            <w:tcW w:w="458" w:type="dxa"/>
          </w:tcPr>
          <w:p w:rsidR="00167C38" w:rsidRPr="009B4DB1" w:rsidRDefault="00167C38" w:rsidP="00167C38">
            <w:pPr>
              <w:spacing w:line="240" w:lineRule="auto"/>
              <w:jc w:val="center"/>
              <w:rPr>
                <w:sz w:val="24"/>
                <w:szCs w:val="24"/>
                <w:lang w:val="tt-RU"/>
              </w:rPr>
            </w:pPr>
            <w:r w:rsidRPr="009B4DB1">
              <w:rPr>
                <w:sz w:val="24"/>
                <w:szCs w:val="24"/>
                <w:lang w:val="tt-RU"/>
              </w:rPr>
              <w:t>14</w:t>
            </w:r>
          </w:p>
        </w:tc>
        <w:tc>
          <w:tcPr>
            <w:tcW w:w="8956" w:type="dxa"/>
          </w:tcPr>
          <w:p w:rsidR="00167C38" w:rsidRPr="009B4DB1" w:rsidRDefault="00167C38" w:rsidP="00167C38">
            <w:pPr>
              <w:spacing w:line="240" w:lineRule="auto"/>
              <w:rPr>
                <w:sz w:val="24"/>
                <w:szCs w:val="24"/>
                <w:lang w:val="be-BY"/>
              </w:rPr>
            </w:pPr>
            <w:r w:rsidRPr="009B4DB1">
              <w:rPr>
                <w:sz w:val="24"/>
                <w:szCs w:val="24"/>
                <w:lang w:val="be-BY"/>
              </w:rPr>
              <w:t>.</w:t>
            </w:r>
            <w:r w:rsidRPr="009B4DB1">
              <w:rPr>
                <w:bCs/>
                <w:sz w:val="24"/>
                <w:szCs w:val="24"/>
                <w:lang w:val="tt-RU"/>
              </w:rPr>
              <w:t xml:space="preserve"> Дәрестән тыш уку. </w:t>
            </w:r>
            <w:r w:rsidRPr="009B4DB1">
              <w:rPr>
                <w:sz w:val="24"/>
                <w:szCs w:val="24"/>
                <w:lang w:val="be-BY"/>
              </w:rPr>
              <w:t>Фәүзия Бәйрәмова “Кыӊгырау”</w:t>
            </w:r>
          </w:p>
        </w:tc>
        <w:tc>
          <w:tcPr>
            <w:tcW w:w="1265" w:type="dxa"/>
          </w:tcPr>
          <w:p w:rsidR="00167C38" w:rsidRPr="009B4DB1" w:rsidRDefault="00167C38" w:rsidP="00167C38">
            <w:pPr>
              <w:spacing w:line="240" w:lineRule="auto"/>
              <w:jc w:val="center"/>
              <w:rPr>
                <w:sz w:val="24"/>
                <w:szCs w:val="24"/>
                <w:lang w:val="tt-RU"/>
              </w:rPr>
            </w:pPr>
          </w:p>
        </w:tc>
        <w:tc>
          <w:tcPr>
            <w:tcW w:w="1360" w:type="dxa"/>
          </w:tcPr>
          <w:p w:rsidR="00167C38" w:rsidRPr="009B4DB1" w:rsidRDefault="00167C38" w:rsidP="00167C38">
            <w:pPr>
              <w:spacing w:line="240" w:lineRule="auto"/>
              <w:jc w:val="center"/>
              <w:rPr>
                <w:sz w:val="24"/>
                <w:szCs w:val="24"/>
                <w:lang w:val="tt-RU"/>
              </w:rPr>
            </w:pPr>
          </w:p>
        </w:tc>
        <w:tc>
          <w:tcPr>
            <w:tcW w:w="1197" w:type="dxa"/>
            <w:gridSpan w:val="3"/>
          </w:tcPr>
          <w:p w:rsidR="00167C38" w:rsidRPr="009B4DB1" w:rsidRDefault="00167C38" w:rsidP="00167C38">
            <w:pPr>
              <w:spacing w:line="240" w:lineRule="auto"/>
              <w:jc w:val="center"/>
              <w:rPr>
                <w:sz w:val="24"/>
                <w:szCs w:val="24"/>
                <w:lang w:val="tt-RU"/>
              </w:rPr>
            </w:pPr>
            <w:r w:rsidRPr="009B4DB1">
              <w:rPr>
                <w:sz w:val="24"/>
                <w:szCs w:val="24"/>
                <w:lang w:val="tt-RU"/>
              </w:rPr>
              <w:t>1</w:t>
            </w:r>
          </w:p>
        </w:tc>
        <w:tc>
          <w:tcPr>
            <w:tcW w:w="1550" w:type="dxa"/>
          </w:tcPr>
          <w:p w:rsidR="00167C38" w:rsidRPr="009B4DB1" w:rsidRDefault="00167C38" w:rsidP="00167C38">
            <w:pPr>
              <w:spacing w:line="240" w:lineRule="auto"/>
              <w:jc w:val="center"/>
              <w:rPr>
                <w:sz w:val="24"/>
                <w:szCs w:val="24"/>
                <w:lang w:val="tt-RU"/>
              </w:rPr>
            </w:pPr>
          </w:p>
        </w:tc>
      </w:tr>
      <w:tr w:rsidR="00167C38" w:rsidRPr="009B4DB1" w:rsidTr="00167C38">
        <w:tc>
          <w:tcPr>
            <w:tcW w:w="458" w:type="dxa"/>
          </w:tcPr>
          <w:p w:rsidR="00167C38" w:rsidRPr="009B4DB1" w:rsidRDefault="00167C38" w:rsidP="00167C38">
            <w:pPr>
              <w:spacing w:line="240" w:lineRule="auto"/>
              <w:jc w:val="center"/>
              <w:rPr>
                <w:sz w:val="24"/>
                <w:szCs w:val="24"/>
                <w:lang w:val="tt-RU"/>
              </w:rPr>
            </w:pPr>
            <w:r w:rsidRPr="009B4DB1">
              <w:rPr>
                <w:sz w:val="24"/>
                <w:szCs w:val="24"/>
                <w:lang w:val="tt-RU"/>
              </w:rPr>
              <w:t>15</w:t>
            </w:r>
          </w:p>
        </w:tc>
        <w:tc>
          <w:tcPr>
            <w:tcW w:w="8956" w:type="dxa"/>
          </w:tcPr>
          <w:p w:rsidR="00167C38" w:rsidRPr="009B4DB1" w:rsidRDefault="00167C38" w:rsidP="00167C38">
            <w:pPr>
              <w:spacing w:line="240" w:lineRule="auto"/>
              <w:ind w:firstLine="709"/>
              <w:rPr>
                <w:b/>
                <w:sz w:val="24"/>
                <w:szCs w:val="24"/>
                <w:lang w:val="tt-RU"/>
              </w:rPr>
            </w:pPr>
            <w:r w:rsidRPr="009B4DB1">
              <w:rPr>
                <w:b/>
                <w:sz w:val="24"/>
                <w:szCs w:val="24"/>
                <w:lang w:val="tt-RU"/>
              </w:rPr>
              <w:t>Бөек Ватан сугышы чоры әдәбияты</w:t>
            </w:r>
          </w:p>
          <w:p w:rsidR="00167C38" w:rsidRPr="009B4DB1" w:rsidRDefault="00167C38" w:rsidP="00167C38">
            <w:pPr>
              <w:spacing w:line="240" w:lineRule="auto"/>
              <w:contextualSpacing/>
              <w:rPr>
                <w:bCs/>
                <w:sz w:val="24"/>
                <w:szCs w:val="24"/>
                <w:lang w:val="tt-RU"/>
              </w:rPr>
            </w:pPr>
            <w:r w:rsidRPr="009B4DB1">
              <w:rPr>
                <w:sz w:val="24"/>
                <w:szCs w:val="24"/>
                <w:lang w:val="tt-RU"/>
              </w:rPr>
              <w:t>Фатих Кәримнең иҗаты</w:t>
            </w:r>
          </w:p>
        </w:tc>
        <w:tc>
          <w:tcPr>
            <w:tcW w:w="1265" w:type="dxa"/>
          </w:tcPr>
          <w:p w:rsidR="00167C38" w:rsidRPr="009B4DB1" w:rsidRDefault="00167C38" w:rsidP="00167C38">
            <w:pPr>
              <w:spacing w:line="240" w:lineRule="auto"/>
              <w:jc w:val="center"/>
              <w:rPr>
                <w:b/>
                <w:sz w:val="24"/>
                <w:szCs w:val="24"/>
                <w:lang w:val="tt-RU"/>
              </w:rPr>
            </w:pPr>
            <w:r w:rsidRPr="009B4DB1">
              <w:rPr>
                <w:b/>
                <w:sz w:val="24"/>
                <w:szCs w:val="24"/>
                <w:lang w:val="tt-RU"/>
              </w:rPr>
              <w:t>4</w:t>
            </w:r>
          </w:p>
        </w:tc>
        <w:tc>
          <w:tcPr>
            <w:tcW w:w="1360" w:type="dxa"/>
          </w:tcPr>
          <w:p w:rsidR="00167C38" w:rsidRPr="009B4DB1" w:rsidRDefault="00167C38" w:rsidP="00167C38">
            <w:pPr>
              <w:spacing w:line="240" w:lineRule="auto"/>
              <w:jc w:val="center"/>
              <w:rPr>
                <w:sz w:val="24"/>
                <w:szCs w:val="24"/>
                <w:lang w:val="tt-RU"/>
              </w:rPr>
            </w:pPr>
            <w:r w:rsidRPr="009B4DB1">
              <w:rPr>
                <w:sz w:val="24"/>
                <w:szCs w:val="24"/>
                <w:lang w:val="tt-RU"/>
              </w:rPr>
              <w:t>1</w:t>
            </w:r>
          </w:p>
          <w:p w:rsidR="00167C38" w:rsidRPr="009B4DB1" w:rsidRDefault="00167C38" w:rsidP="00167C38">
            <w:pPr>
              <w:spacing w:line="240" w:lineRule="auto"/>
              <w:jc w:val="center"/>
              <w:rPr>
                <w:sz w:val="24"/>
                <w:szCs w:val="24"/>
                <w:lang w:val="tt-RU"/>
              </w:rPr>
            </w:pPr>
            <w:r w:rsidRPr="009B4DB1">
              <w:rPr>
                <w:sz w:val="24"/>
                <w:szCs w:val="24"/>
                <w:lang w:val="tt-RU"/>
              </w:rPr>
              <w:t>3</w:t>
            </w:r>
          </w:p>
        </w:tc>
        <w:tc>
          <w:tcPr>
            <w:tcW w:w="1197" w:type="dxa"/>
            <w:gridSpan w:val="3"/>
          </w:tcPr>
          <w:p w:rsidR="00167C38" w:rsidRPr="009B4DB1" w:rsidRDefault="00167C38" w:rsidP="00167C38">
            <w:pPr>
              <w:spacing w:line="240" w:lineRule="auto"/>
              <w:jc w:val="center"/>
              <w:rPr>
                <w:sz w:val="24"/>
                <w:szCs w:val="24"/>
                <w:lang w:val="tt-RU"/>
              </w:rPr>
            </w:pPr>
          </w:p>
        </w:tc>
        <w:tc>
          <w:tcPr>
            <w:tcW w:w="1550" w:type="dxa"/>
          </w:tcPr>
          <w:p w:rsidR="00167C38" w:rsidRPr="009B4DB1" w:rsidRDefault="00167C38" w:rsidP="00167C38">
            <w:pPr>
              <w:spacing w:line="240" w:lineRule="auto"/>
              <w:jc w:val="center"/>
              <w:rPr>
                <w:sz w:val="24"/>
                <w:szCs w:val="24"/>
                <w:lang w:val="tt-RU"/>
              </w:rPr>
            </w:pPr>
          </w:p>
        </w:tc>
      </w:tr>
      <w:tr w:rsidR="00167C38" w:rsidRPr="009B4DB1" w:rsidTr="00167C38">
        <w:tc>
          <w:tcPr>
            <w:tcW w:w="458" w:type="dxa"/>
          </w:tcPr>
          <w:p w:rsidR="00167C38" w:rsidRPr="009B4DB1" w:rsidRDefault="00167C38" w:rsidP="00167C38">
            <w:pPr>
              <w:spacing w:line="240" w:lineRule="auto"/>
              <w:jc w:val="center"/>
              <w:rPr>
                <w:sz w:val="24"/>
                <w:szCs w:val="24"/>
                <w:lang w:val="tt-RU"/>
              </w:rPr>
            </w:pPr>
            <w:r w:rsidRPr="009B4DB1">
              <w:rPr>
                <w:sz w:val="24"/>
                <w:szCs w:val="24"/>
                <w:lang w:val="tt-RU"/>
              </w:rPr>
              <w:t>16</w:t>
            </w:r>
          </w:p>
        </w:tc>
        <w:tc>
          <w:tcPr>
            <w:tcW w:w="8956" w:type="dxa"/>
          </w:tcPr>
          <w:p w:rsidR="00167C38" w:rsidRPr="009B4DB1" w:rsidRDefault="00167C38" w:rsidP="00167C38">
            <w:pPr>
              <w:spacing w:line="240" w:lineRule="auto"/>
              <w:rPr>
                <w:sz w:val="24"/>
                <w:szCs w:val="24"/>
                <w:lang w:val="tt-RU"/>
              </w:rPr>
            </w:pPr>
            <w:r w:rsidRPr="009B4DB1">
              <w:rPr>
                <w:b/>
                <w:sz w:val="24"/>
                <w:szCs w:val="24"/>
                <w:lang w:val="be-BY"/>
              </w:rPr>
              <w:t>60-80 нче еллар әдәбияты</w:t>
            </w:r>
            <w:r w:rsidRPr="009B4DB1">
              <w:rPr>
                <w:sz w:val="24"/>
                <w:szCs w:val="24"/>
                <w:lang w:val="be-BY"/>
              </w:rPr>
              <w:t>.</w:t>
            </w:r>
            <w:r w:rsidRPr="009B4DB1">
              <w:rPr>
                <w:bCs/>
                <w:sz w:val="24"/>
                <w:szCs w:val="24"/>
                <w:lang w:val="tt-RU"/>
              </w:rPr>
              <w:t xml:space="preserve"> Г.Бәширов. “Туган ягым – яшел бишек”</w:t>
            </w:r>
          </w:p>
        </w:tc>
        <w:tc>
          <w:tcPr>
            <w:tcW w:w="1265" w:type="dxa"/>
          </w:tcPr>
          <w:p w:rsidR="00167C38" w:rsidRPr="009B4DB1" w:rsidRDefault="00167C38" w:rsidP="00167C38">
            <w:pPr>
              <w:spacing w:line="240" w:lineRule="auto"/>
              <w:jc w:val="center"/>
              <w:rPr>
                <w:b/>
                <w:sz w:val="24"/>
                <w:szCs w:val="24"/>
                <w:lang w:val="tt-RU"/>
              </w:rPr>
            </w:pPr>
            <w:r w:rsidRPr="009B4DB1">
              <w:rPr>
                <w:b/>
                <w:sz w:val="24"/>
                <w:szCs w:val="24"/>
                <w:lang w:val="tt-RU"/>
              </w:rPr>
              <w:t>28</w:t>
            </w:r>
          </w:p>
        </w:tc>
        <w:tc>
          <w:tcPr>
            <w:tcW w:w="1360" w:type="dxa"/>
          </w:tcPr>
          <w:p w:rsidR="00167C38" w:rsidRPr="009B4DB1" w:rsidRDefault="00167C38" w:rsidP="00167C38">
            <w:pPr>
              <w:spacing w:line="240" w:lineRule="auto"/>
              <w:jc w:val="center"/>
              <w:rPr>
                <w:sz w:val="24"/>
                <w:szCs w:val="24"/>
                <w:lang w:val="tt-RU"/>
              </w:rPr>
            </w:pPr>
            <w:r w:rsidRPr="009B4DB1">
              <w:rPr>
                <w:sz w:val="24"/>
                <w:szCs w:val="24"/>
                <w:lang w:val="tt-RU"/>
              </w:rPr>
              <w:t>4</w:t>
            </w:r>
          </w:p>
        </w:tc>
        <w:tc>
          <w:tcPr>
            <w:tcW w:w="1197" w:type="dxa"/>
            <w:gridSpan w:val="3"/>
          </w:tcPr>
          <w:p w:rsidR="00167C38" w:rsidRPr="009B4DB1" w:rsidRDefault="00167C38" w:rsidP="00167C38">
            <w:pPr>
              <w:spacing w:line="240" w:lineRule="auto"/>
              <w:jc w:val="center"/>
              <w:rPr>
                <w:sz w:val="24"/>
                <w:szCs w:val="24"/>
                <w:lang w:val="tt-RU"/>
              </w:rPr>
            </w:pPr>
          </w:p>
        </w:tc>
        <w:tc>
          <w:tcPr>
            <w:tcW w:w="1550" w:type="dxa"/>
          </w:tcPr>
          <w:p w:rsidR="00167C38" w:rsidRPr="009B4DB1" w:rsidRDefault="00167C38" w:rsidP="00167C38">
            <w:pPr>
              <w:spacing w:line="240" w:lineRule="auto"/>
              <w:jc w:val="center"/>
              <w:rPr>
                <w:sz w:val="24"/>
                <w:szCs w:val="24"/>
                <w:lang w:val="tt-RU"/>
              </w:rPr>
            </w:pPr>
          </w:p>
        </w:tc>
      </w:tr>
      <w:tr w:rsidR="00167C38" w:rsidRPr="009B4DB1" w:rsidTr="00167C38">
        <w:tc>
          <w:tcPr>
            <w:tcW w:w="458" w:type="dxa"/>
          </w:tcPr>
          <w:p w:rsidR="00167C38" w:rsidRPr="009B4DB1" w:rsidRDefault="00167C38" w:rsidP="00167C38">
            <w:pPr>
              <w:spacing w:line="240" w:lineRule="auto"/>
              <w:jc w:val="center"/>
              <w:rPr>
                <w:sz w:val="24"/>
                <w:szCs w:val="24"/>
                <w:lang w:val="tt-RU"/>
              </w:rPr>
            </w:pPr>
            <w:r w:rsidRPr="009B4DB1">
              <w:rPr>
                <w:sz w:val="24"/>
                <w:szCs w:val="24"/>
                <w:lang w:val="tt-RU"/>
              </w:rPr>
              <w:t>17</w:t>
            </w:r>
          </w:p>
        </w:tc>
        <w:tc>
          <w:tcPr>
            <w:tcW w:w="8956" w:type="dxa"/>
          </w:tcPr>
          <w:p w:rsidR="00167C38" w:rsidRPr="009B4DB1" w:rsidRDefault="00167C38" w:rsidP="00167C38">
            <w:pPr>
              <w:spacing w:line="240" w:lineRule="auto"/>
              <w:ind w:firstLine="709"/>
              <w:rPr>
                <w:sz w:val="24"/>
                <w:szCs w:val="24"/>
                <w:lang w:val="be-BY"/>
              </w:rPr>
            </w:pPr>
            <w:r w:rsidRPr="009B4DB1">
              <w:rPr>
                <w:b/>
                <w:sz w:val="24"/>
                <w:szCs w:val="24"/>
                <w:lang w:val="be-BY"/>
              </w:rPr>
              <w:t>Дәрестән тыш уку.</w:t>
            </w:r>
            <w:r w:rsidRPr="009B4DB1">
              <w:rPr>
                <w:sz w:val="24"/>
                <w:szCs w:val="24"/>
                <w:lang w:val="be-BY"/>
              </w:rPr>
              <w:t xml:space="preserve"> Татар әдәбиятында шагыйрәләр иҗаты: Л.Шагыйрь</w:t>
            </w:r>
            <w:r w:rsidRPr="009B4DB1">
              <w:rPr>
                <w:sz w:val="24"/>
                <w:szCs w:val="24"/>
                <w:lang w:val="tt-RU"/>
              </w:rPr>
              <w:t xml:space="preserve">җан, Э.Мөэминова, Н.Сафина, Р.Вәлиева, Б.Рәхимова, Э.Шәрифуллина, А.Минһаҗева. </w:t>
            </w:r>
            <w:r w:rsidRPr="009B4DB1">
              <w:rPr>
                <w:sz w:val="24"/>
                <w:szCs w:val="24"/>
                <w:lang w:val="be-BY"/>
              </w:rPr>
              <w:t xml:space="preserve">  Шагыйрәләр иҗатын өйрәнеп, проектлар яклау дәресе.</w:t>
            </w:r>
          </w:p>
          <w:p w:rsidR="00167C38" w:rsidRPr="009B4DB1" w:rsidRDefault="00167C38" w:rsidP="00167C38">
            <w:pPr>
              <w:spacing w:line="240" w:lineRule="auto"/>
              <w:rPr>
                <w:b/>
                <w:sz w:val="24"/>
                <w:szCs w:val="24"/>
                <w:lang w:val="be-BY"/>
              </w:rPr>
            </w:pPr>
          </w:p>
        </w:tc>
        <w:tc>
          <w:tcPr>
            <w:tcW w:w="1265" w:type="dxa"/>
          </w:tcPr>
          <w:p w:rsidR="00167C38" w:rsidRPr="009B4DB1" w:rsidRDefault="00167C38" w:rsidP="00167C38">
            <w:pPr>
              <w:spacing w:line="240" w:lineRule="auto"/>
              <w:jc w:val="center"/>
              <w:rPr>
                <w:sz w:val="24"/>
                <w:szCs w:val="24"/>
                <w:lang w:val="tt-RU"/>
              </w:rPr>
            </w:pPr>
          </w:p>
        </w:tc>
        <w:tc>
          <w:tcPr>
            <w:tcW w:w="1360" w:type="dxa"/>
          </w:tcPr>
          <w:p w:rsidR="00167C38" w:rsidRPr="009B4DB1" w:rsidRDefault="00167C38" w:rsidP="00167C38">
            <w:pPr>
              <w:spacing w:line="240" w:lineRule="auto"/>
              <w:jc w:val="center"/>
              <w:rPr>
                <w:sz w:val="24"/>
                <w:szCs w:val="24"/>
                <w:lang w:val="tt-RU"/>
              </w:rPr>
            </w:pPr>
          </w:p>
        </w:tc>
        <w:tc>
          <w:tcPr>
            <w:tcW w:w="1197" w:type="dxa"/>
            <w:gridSpan w:val="3"/>
          </w:tcPr>
          <w:p w:rsidR="00167C38" w:rsidRPr="009B4DB1" w:rsidRDefault="00167C38" w:rsidP="00167C38">
            <w:pPr>
              <w:spacing w:line="240" w:lineRule="auto"/>
              <w:jc w:val="center"/>
              <w:rPr>
                <w:sz w:val="24"/>
                <w:szCs w:val="24"/>
                <w:lang w:val="tt-RU"/>
              </w:rPr>
            </w:pPr>
            <w:r w:rsidRPr="009B4DB1">
              <w:rPr>
                <w:sz w:val="24"/>
                <w:szCs w:val="24"/>
                <w:lang w:val="tt-RU"/>
              </w:rPr>
              <w:t>1</w:t>
            </w:r>
          </w:p>
        </w:tc>
        <w:tc>
          <w:tcPr>
            <w:tcW w:w="1550" w:type="dxa"/>
          </w:tcPr>
          <w:p w:rsidR="00167C38" w:rsidRPr="009B4DB1" w:rsidRDefault="00167C38" w:rsidP="00167C38">
            <w:pPr>
              <w:spacing w:line="240" w:lineRule="auto"/>
              <w:jc w:val="center"/>
              <w:rPr>
                <w:sz w:val="24"/>
                <w:szCs w:val="24"/>
                <w:lang w:val="tt-RU"/>
              </w:rPr>
            </w:pPr>
          </w:p>
        </w:tc>
      </w:tr>
      <w:tr w:rsidR="00167C38" w:rsidRPr="009B4DB1" w:rsidTr="00167C38">
        <w:tc>
          <w:tcPr>
            <w:tcW w:w="458" w:type="dxa"/>
          </w:tcPr>
          <w:p w:rsidR="00167C38" w:rsidRPr="009B4DB1" w:rsidRDefault="00167C38" w:rsidP="00167C38">
            <w:pPr>
              <w:spacing w:line="240" w:lineRule="auto"/>
              <w:jc w:val="center"/>
              <w:rPr>
                <w:sz w:val="24"/>
                <w:szCs w:val="24"/>
                <w:lang w:val="tt-RU"/>
              </w:rPr>
            </w:pPr>
            <w:r w:rsidRPr="009B4DB1">
              <w:rPr>
                <w:sz w:val="24"/>
                <w:szCs w:val="24"/>
                <w:lang w:val="tt-RU"/>
              </w:rPr>
              <w:t>18</w:t>
            </w:r>
          </w:p>
        </w:tc>
        <w:tc>
          <w:tcPr>
            <w:tcW w:w="8956" w:type="dxa"/>
          </w:tcPr>
          <w:p w:rsidR="00167C38" w:rsidRPr="009B4DB1" w:rsidRDefault="00167C38" w:rsidP="00167C38">
            <w:pPr>
              <w:spacing w:line="240" w:lineRule="auto"/>
              <w:rPr>
                <w:sz w:val="24"/>
                <w:szCs w:val="24"/>
                <w:lang w:val="be-BY"/>
              </w:rPr>
            </w:pPr>
            <w:r w:rsidRPr="009B4DB1">
              <w:rPr>
                <w:sz w:val="24"/>
                <w:szCs w:val="24"/>
                <w:lang w:val="be-BY"/>
              </w:rPr>
              <w:t>Аяз Гыйләҗевнеӊ “Язгы кәрваннар” повесте</w:t>
            </w:r>
          </w:p>
        </w:tc>
        <w:tc>
          <w:tcPr>
            <w:tcW w:w="1265" w:type="dxa"/>
          </w:tcPr>
          <w:p w:rsidR="00167C38" w:rsidRPr="009B4DB1" w:rsidRDefault="00167C38" w:rsidP="00167C38">
            <w:pPr>
              <w:spacing w:line="240" w:lineRule="auto"/>
              <w:jc w:val="center"/>
              <w:rPr>
                <w:sz w:val="24"/>
                <w:szCs w:val="24"/>
                <w:lang w:val="tt-RU"/>
              </w:rPr>
            </w:pPr>
          </w:p>
        </w:tc>
        <w:tc>
          <w:tcPr>
            <w:tcW w:w="1360" w:type="dxa"/>
          </w:tcPr>
          <w:p w:rsidR="00167C38" w:rsidRPr="009B4DB1" w:rsidRDefault="00167C38" w:rsidP="00167C38">
            <w:pPr>
              <w:spacing w:line="240" w:lineRule="auto"/>
              <w:jc w:val="center"/>
              <w:rPr>
                <w:sz w:val="24"/>
                <w:szCs w:val="24"/>
                <w:lang w:val="tt-RU"/>
              </w:rPr>
            </w:pPr>
            <w:r w:rsidRPr="009B4DB1">
              <w:rPr>
                <w:sz w:val="24"/>
                <w:szCs w:val="24"/>
                <w:lang w:val="tt-RU"/>
              </w:rPr>
              <w:t>4</w:t>
            </w:r>
          </w:p>
        </w:tc>
        <w:tc>
          <w:tcPr>
            <w:tcW w:w="1197" w:type="dxa"/>
            <w:gridSpan w:val="3"/>
          </w:tcPr>
          <w:p w:rsidR="00167C38" w:rsidRPr="009B4DB1" w:rsidRDefault="00167C38" w:rsidP="00167C38">
            <w:pPr>
              <w:spacing w:line="240" w:lineRule="auto"/>
              <w:jc w:val="center"/>
              <w:rPr>
                <w:sz w:val="24"/>
                <w:szCs w:val="24"/>
                <w:lang w:val="tt-RU"/>
              </w:rPr>
            </w:pPr>
          </w:p>
        </w:tc>
        <w:tc>
          <w:tcPr>
            <w:tcW w:w="1550" w:type="dxa"/>
          </w:tcPr>
          <w:p w:rsidR="00167C38" w:rsidRPr="009B4DB1" w:rsidRDefault="00167C38" w:rsidP="00167C38">
            <w:pPr>
              <w:spacing w:line="240" w:lineRule="auto"/>
              <w:jc w:val="center"/>
              <w:rPr>
                <w:sz w:val="24"/>
                <w:szCs w:val="24"/>
                <w:lang w:val="tt-RU"/>
              </w:rPr>
            </w:pPr>
            <w:r w:rsidRPr="009B4DB1">
              <w:rPr>
                <w:sz w:val="24"/>
                <w:szCs w:val="24"/>
                <w:lang w:val="tt-RU"/>
              </w:rPr>
              <w:t>1</w:t>
            </w:r>
          </w:p>
        </w:tc>
      </w:tr>
      <w:tr w:rsidR="00167C38" w:rsidRPr="009B4DB1" w:rsidTr="00167C38">
        <w:tc>
          <w:tcPr>
            <w:tcW w:w="458" w:type="dxa"/>
          </w:tcPr>
          <w:p w:rsidR="00167C38" w:rsidRPr="009B4DB1" w:rsidRDefault="00167C38" w:rsidP="00167C38">
            <w:pPr>
              <w:spacing w:line="240" w:lineRule="auto"/>
              <w:jc w:val="center"/>
              <w:rPr>
                <w:sz w:val="24"/>
                <w:szCs w:val="24"/>
                <w:lang w:val="tt-RU"/>
              </w:rPr>
            </w:pPr>
            <w:r w:rsidRPr="009B4DB1">
              <w:rPr>
                <w:sz w:val="24"/>
                <w:szCs w:val="24"/>
                <w:lang w:val="tt-RU"/>
              </w:rPr>
              <w:t>19</w:t>
            </w:r>
          </w:p>
        </w:tc>
        <w:tc>
          <w:tcPr>
            <w:tcW w:w="8956" w:type="dxa"/>
          </w:tcPr>
          <w:p w:rsidR="00167C38" w:rsidRPr="009B4DB1" w:rsidRDefault="00167C38" w:rsidP="00167C38">
            <w:pPr>
              <w:spacing w:line="240" w:lineRule="auto"/>
              <w:contextualSpacing/>
              <w:rPr>
                <w:bCs/>
                <w:sz w:val="24"/>
                <w:szCs w:val="24"/>
                <w:lang w:val="tt-RU"/>
              </w:rPr>
            </w:pPr>
            <w:r w:rsidRPr="009B4DB1">
              <w:rPr>
                <w:sz w:val="24"/>
                <w:szCs w:val="24"/>
                <w:lang w:val="be-BY"/>
              </w:rPr>
              <w:t>Миргазиян Юныс “Биектә калу”  (“Шәмдәлләрдә генә утлар яна”)  повесте</w:t>
            </w:r>
          </w:p>
        </w:tc>
        <w:tc>
          <w:tcPr>
            <w:tcW w:w="1265" w:type="dxa"/>
          </w:tcPr>
          <w:p w:rsidR="00167C38" w:rsidRPr="009B4DB1" w:rsidRDefault="00167C38" w:rsidP="00167C38">
            <w:pPr>
              <w:spacing w:line="240" w:lineRule="auto"/>
              <w:jc w:val="center"/>
              <w:rPr>
                <w:sz w:val="24"/>
                <w:szCs w:val="24"/>
                <w:lang w:val="tt-RU"/>
              </w:rPr>
            </w:pPr>
          </w:p>
        </w:tc>
        <w:tc>
          <w:tcPr>
            <w:tcW w:w="1360" w:type="dxa"/>
          </w:tcPr>
          <w:p w:rsidR="00167C38" w:rsidRPr="009B4DB1" w:rsidRDefault="00167C38" w:rsidP="00167C38">
            <w:pPr>
              <w:spacing w:line="240" w:lineRule="auto"/>
              <w:jc w:val="center"/>
              <w:rPr>
                <w:sz w:val="24"/>
                <w:szCs w:val="24"/>
                <w:lang w:val="tt-RU"/>
              </w:rPr>
            </w:pPr>
            <w:r w:rsidRPr="009B4DB1">
              <w:rPr>
                <w:sz w:val="24"/>
                <w:szCs w:val="24"/>
                <w:lang w:val="tt-RU"/>
              </w:rPr>
              <w:t>4</w:t>
            </w:r>
          </w:p>
        </w:tc>
        <w:tc>
          <w:tcPr>
            <w:tcW w:w="1197" w:type="dxa"/>
            <w:gridSpan w:val="3"/>
          </w:tcPr>
          <w:p w:rsidR="00167C38" w:rsidRPr="009B4DB1" w:rsidRDefault="00167C38" w:rsidP="00167C38">
            <w:pPr>
              <w:spacing w:line="240" w:lineRule="auto"/>
              <w:jc w:val="center"/>
              <w:rPr>
                <w:sz w:val="24"/>
                <w:szCs w:val="24"/>
                <w:lang w:val="tt-RU"/>
              </w:rPr>
            </w:pPr>
          </w:p>
        </w:tc>
        <w:tc>
          <w:tcPr>
            <w:tcW w:w="1550" w:type="dxa"/>
          </w:tcPr>
          <w:p w:rsidR="00167C38" w:rsidRPr="009B4DB1" w:rsidRDefault="00167C38" w:rsidP="00167C38">
            <w:pPr>
              <w:spacing w:line="240" w:lineRule="auto"/>
              <w:jc w:val="center"/>
              <w:rPr>
                <w:sz w:val="24"/>
                <w:szCs w:val="24"/>
                <w:lang w:val="tt-RU"/>
              </w:rPr>
            </w:pPr>
            <w:r w:rsidRPr="009B4DB1">
              <w:rPr>
                <w:sz w:val="24"/>
                <w:szCs w:val="24"/>
                <w:lang w:val="tt-RU"/>
              </w:rPr>
              <w:t>1</w:t>
            </w:r>
          </w:p>
        </w:tc>
      </w:tr>
      <w:tr w:rsidR="00167C38" w:rsidRPr="009B4DB1" w:rsidTr="00167C38">
        <w:tc>
          <w:tcPr>
            <w:tcW w:w="458" w:type="dxa"/>
          </w:tcPr>
          <w:p w:rsidR="00167C38" w:rsidRPr="009B4DB1" w:rsidRDefault="00167C38" w:rsidP="00167C38">
            <w:pPr>
              <w:spacing w:line="240" w:lineRule="auto"/>
              <w:jc w:val="center"/>
              <w:rPr>
                <w:sz w:val="24"/>
                <w:szCs w:val="24"/>
                <w:lang w:val="tt-RU"/>
              </w:rPr>
            </w:pPr>
            <w:r w:rsidRPr="009B4DB1">
              <w:rPr>
                <w:sz w:val="24"/>
                <w:szCs w:val="24"/>
                <w:lang w:val="tt-RU"/>
              </w:rPr>
              <w:t>20</w:t>
            </w:r>
          </w:p>
        </w:tc>
        <w:tc>
          <w:tcPr>
            <w:tcW w:w="8956" w:type="dxa"/>
          </w:tcPr>
          <w:p w:rsidR="00167C38" w:rsidRPr="009B4DB1" w:rsidRDefault="00167C38" w:rsidP="00167C38">
            <w:pPr>
              <w:keepNext/>
              <w:spacing w:line="240" w:lineRule="auto"/>
              <w:outlineLvl w:val="1"/>
              <w:rPr>
                <w:bCs/>
                <w:sz w:val="24"/>
                <w:szCs w:val="24"/>
                <w:lang w:val="tt-RU"/>
              </w:rPr>
            </w:pPr>
            <w:r w:rsidRPr="009B4DB1">
              <w:rPr>
                <w:bCs/>
                <w:sz w:val="24"/>
                <w:szCs w:val="24"/>
                <w:lang w:val="be-BY"/>
              </w:rPr>
              <w:t xml:space="preserve">Р.Фәйзуллинның «Җаныңның ваклыгын сылтама заманга...» шигыре. </w:t>
            </w:r>
          </w:p>
        </w:tc>
        <w:tc>
          <w:tcPr>
            <w:tcW w:w="1265" w:type="dxa"/>
          </w:tcPr>
          <w:p w:rsidR="00167C38" w:rsidRPr="009B4DB1" w:rsidRDefault="00167C38" w:rsidP="00167C38">
            <w:pPr>
              <w:spacing w:line="240" w:lineRule="auto"/>
              <w:jc w:val="center"/>
              <w:rPr>
                <w:sz w:val="24"/>
                <w:szCs w:val="24"/>
                <w:lang w:val="tt-RU"/>
              </w:rPr>
            </w:pPr>
          </w:p>
        </w:tc>
        <w:tc>
          <w:tcPr>
            <w:tcW w:w="1360" w:type="dxa"/>
          </w:tcPr>
          <w:p w:rsidR="00167C38" w:rsidRPr="009B4DB1" w:rsidRDefault="00167C38" w:rsidP="00167C38">
            <w:pPr>
              <w:spacing w:line="240" w:lineRule="auto"/>
              <w:jc w:val="center"/>
              <w:rPr>
                <w:sz w:val="24"/>
                <w:szCs w:val="24"/>
                <w:lang w:val="tt-RU"/>
              </w:rPr>
            </w:pPr>
            <w:r w:rsidRPr="009B4DB1">
              <w:rPr>
                <w:sz w:val="24"/>
                <w:szCs w:val="24"/>
                <w:lang w:val="tt-RU"/>
              </w:rPr>
              <w:t>2</w:t>
            </w:r>
          </w:p>
        </w:tc>
        <w:tc>
          <w:tcPr>
            <w:tcW w:w="1197" w:type="dxa"/>
            <w:gridSpan w:val="3"/>
          </w:tcPr>
          <w:p w:rsidR="00167C38" w:rsidRPr="009B4DB1" w:rsidRDefault="00167C38" w:rsidP="00167C38">
            <w:pPr>
              <w:spacing w:line="240" w:lineRule="auto"/>
              <w:jc w:val="center"/>
              <w:rPr>
                <w:sz w:val="24"/>
                <w:szCs w:val="24"/>
                <w:lang w:val="tt-RU"/>
              </w:rPr>
            </w:pPr>
          </w:p>
        </w:tc>
        <w:tc>
          <w:tcPr>
            <w:tcW w:w="1550" w:type="dxa"/>
          </w:tcPr>
          <w:p w:rsidR="00167C38" w:rsidRPr="009B4DB1" w:rsidRDefault="00167C38" w:rsidP="00167C38">
            <w:pPr>
              <w:spacing w:line="240" w:lineRule="auto"/>
              <w:jc w:val="center"/>
              <w:rPr>
                <w:sz w:val="24"/>
                <w:szCs w:val="24"/>
                <w:lang w:val="tt-RU"/>
              </w:rPr>
            </w:pPr>
            <w:r w:rsidRPr="009B4DB1">
              <w:rPr>
                <w:sz w:val="24"/>
                <w:szCs w:val="24"/>
                <w:lang w:val="tt-RU"/>
              </w:rPr>
              <w:t>1</w:t>
            </w:r>
          </w:p>
        </w:tc>
      </w:tr>
      <w:tr w:rsidR="00167C38" w:rsidRPr="009B4DB1" w:rsidTr="00167C38">
        <w:tc>
          <w:tcPr>
            <w:tcW w:w="458" w:type="dxa"/>
          </w:tcPr>
          <w:p w:rsidR="00167C38" w:rsidRPr="009B4DB1" w:rsidRDefault="00167C38" w:rsidP="00167C38">
            <w:pPr>
              <w:spacing w:line="240" w:lineRule="auto"/>
              <w:jc w:val="center"/>
              <w:rPr>
                <w:sz w:val="24"/>
                <w:szCs w:val="24"/>
                <w:lang w:val="tt-RU"/>
              </w:rPr>
            </w:pPr>
            <w:r w:rsidRPr="009B4DB1">
              <w:rPr>
                <w:sz w:val="24"/>
                <w:szCs w:val="24"/>
                <w:lang w:val="tt-RU"/>
              </w:rPr>
              <w:t>21</w:t>
            </w:r>
          </w:p>
        </w:tc>
        <w:tc>
          <w:tcPr>
            <w:tcW w:w="8956" w:type="dxa"/>
          </w:tcPr>
          <w:p w:rsidR="00167C38" w:rsidRPr="009B4DB1" w:rsidRDefault="00167C38" w:rsidP="00167C38">
            <w:pPr>
              <w:spacing w:line="240" w:lineRule="auto"/>
              <w:contextualSpacing/>
              <w:rPr>
                <w:bCs/>
                <w:sz w:val="24"/>
                <w:szCs w:val="24"/>
                <w:lang w:val="tt-RU"/>
              </w:rPr>
            </w:pPr>
            <w:r w:rsidRPr="009B4DB1">
              <w:rPr>
                <w:bCs/>
                <w:sz w:val="24"/>
                <w:szCs w:val="24"/>
                <w:lang w:val="be-BY"/>
              </w:rPr>
              <w:t>Т.Миңнуллиннның «Әлдермештән Әлмәндәр» драмасы.</w:t>
            </w:r>
          </w:p>
        </w:tc>
        <w:tc>
          <w:tcPr>
            <w:tcW w:w="1265" w:type="dxa"/>
          </w:tcPr>
          <w:p w:rsidR="00167C38" w:rsidRPr="009B4DB1" w:rsidRDefault="00167C38" w:rsidP="00167C38">
            <w:pPr>
              <w:spacing w:line="240" w:lineRule="auto"/>
              <w:jc w:val="center"/>
              <w:rPr>
                <w:sz w:val="24"/>
                <w:szCs w:val="24"/>
                <w:lang w:val="tt-RU"/>
              </w:rPr>
            </w:pPr>
          </w:p>
        </w:tc>
        <w:tc>
          <w:tcPr>
            <w:tcW w:w="1360" w:type="dxa"/>
          </w:tcPr>
          <w:p w:rsidR="00167C38" w:rsidRPr="009B4DB1" w:rsidRDefault="00167C38" w:rsidP="00167C38">
            <w:pPr>
              <w:spacing w:line="240" w:lineRule="auto"/>
              <w:jc w:val="center"/>
              <w:rPr>
                <w:sz w:val="24"/>
                <w:szCs w:val="24"/>
                <w:lang w:val="tt-RU"/>
              </w:rPr>
            </w:pPr>
            <w:r w:rsidRPr="009B4DB1">
              <w:rPr>
                <w:sz w:val="24"/>
                <w:szCs w:val="24"/>
                <w:lang w:val="tt-RU"/>
              </w:rPr>
              <w:t>4</w:t>
            </w:r>
          </w:p>
        </w:tc>
        <w:tc>
          <w:tcPr>
            <w:tcW w:w="1197" w:type="dxa"/>
            <w:gridSpan w:val="3"/>
          </w:tcPr>
          <w:p w:rsidR="00167C38" w:rsidRPr="009B4DB1" w:rsidRDefault="00167C38" w:rsidP="00167C38">
            <w:pPr>
              <w:spacing w:line="240" w:lineRule="auto"/>
              <w:jc w:val="center"/>
              <w:rPr>
                <w:sz w:val="24"/>
                <w:szCs w:val="24"/>
                <w:lang w:val="tt-RU"/>
              </w:rPr>
            </w:pPr>
          </w:p>
        </w:tc>
        <w:tc>
          <w:tcPr>
            <w:tcW w:w="1550" w:type="dxa"/>
          </w:tcPr>
          <w:p w:rsidR="00167C38" w:rsidRPr="009B4DB1" w:rsidRDefault="00167C38" w:rsidP="00167C38">
            <w:pPr>
              <w:spacing w:line="240" w:lineRule="auto"/>
              <w:jc w:val="center"/>
              <w:rPr>
                <w:sz w:val="24"/>
                <w:szCs w:val="24"/>
                <w:lang w:val="tt-RU"/>
              </w:rPr>
            </w:pPr>
          </w:p>
        </w:tc>
      </w:tr>
      <w:tr w:rsidR="00167C38" w:rsidRPr="009B4DB1" w:rsidTr="00167C38">
        <w:tc>
          <w:tcPr>
            <w:tcW w:w="458" w:type="dxa"/>
          </w:tcPr>
          <w:p w:rsidR="00167C38" w:rsidRPr="009B4DB1" w:rsidRDefault="00167C38" w:rsidP="00167C38">
            <w:pPr>
              <w:spacing w:line="240" w:lineRule="auto"/>
              <w:jc w:val="center"/>
              <w:rPr>
                <w:sz w:val="24"/>
                <w:szCs w:val="24"/>
                <w:lang w:val="tt-RU"/>
              </w:rPr>
            </w:pPr>
            <w:r w:rsidRPr="009B4DB1">
              <w:rPr>
                <w:sz w:val="24"/>
                <w:szCs w:val="24"/>
                <w:lang w:val="tt-RU"/>
              </w:rPr>
              <w:t>22</w:t>
            </w:r>
          </w:p>
        </w:tc>
        <w:tc>
          <w:tcPr>
            <w:tcW w:w="8956" w:type="dxa"/>
          </w:tcPr>
          <w:p w:rsidR="00167C38" w:rsidRPr="009B4DB1" w:rsidRDefault="00167C38" w:rsidP="00167C38">
            <w:pPr>
              <w:spacing w:line="240" w:lineRule="auto"/>
              <w:contextualSpacing/>
              <w:rPr>
                <w:bCs/>
                <w:sz w:val="24"/>
                <w:szCs w:val="24"/>
                <w:lang w:val="tt-RU"/>
              </w:rPr>
            </w:pPr>
            <w:r w:rsidRPr="009B4DB1">
              <w:rPr>
                <w:sz w:val="24"/>
                <w:szCs w:val="24"/>
                <w:lang w:val="tt-RU"/>
              </w:rPr>
              <w:t>Фәнис Яруллинның «Җилкәннәр җилдә сынала» повесте</w:t>
            </w:r>
          </w:p>
        </w:tc>
        <w:tc>
          <w:tcPr>
            <w:tcW w:w="1265" w:type="dxa"/>
          </w:tcPr>
          <w:p w:rsidR="00167C38" w:rsidRPr="009B4DB1" w:rsidRDefault="00167C38" w:rsidP="00167C38">
            <w:pPr>
              <w:spacing w:line="240" w:lineRule="auto"/>
              <w:jc w:val="center"/>
              <w:rPr>
                <w:sz w:val="24"/>
                <w:szCs w:val="24"/>
                <w:lang w:val="tt-RU"/>
              </w:rPr>
            </w:pPr>
          </w:p>
        </w:tc>
        <w:tc>
          <w:tcPr>
            <w:tcW w:w="1360" w:type="dxa"/>
          </w:tcPr>
          <w:p w:rsidR="00167C38" w:rsidRPr="009B4DB1" w:rsidRDefault="00167C38" w:rsidP="00167C38">
            <w:pPr>
              <w:spacing w:line="240" w:lineRule="auto"/>
              <w:jc w:val="center"/>
              <w:rPr>
                <w:sz w:val="24"/>
                <w:szCs w:val="24"/>
                <w:lang w:val="tt-RU"/>
              </w:rPr>
            </w:pPr>
            <w:r w:rsidRPr="009B4DB1">
              <w:rPr>
                <w:sz w:val="24"/>
                <w:szCs w:val="24"/>
                <w:lang w:val="tt-RU"/>
              </w:rPr>
              <w:t>3</w:t>
            </w:r>
          </w:p>
        </w:tc>
        <w:tc>
          <w:tcPr>
            <w:tcW w:w="1197" w:type="dxa"/>
            <w:gridSpan w:val="3"/>
          </w:tcPr>
          <w:p w:rsidR="00167C38" w:rsidRPr="009B4DB1" w:rsidRDefault="00167C38" w:rsidP="00167C38">
            <w:pPr>
              <w:spacing w:line="240" w:lineRule="auto"/>
              <w:jc w:val="center"/>
              <w:rPr>
                <w:sz w:val="24"/>
                <w:szCs w:val="24"/>
                <w:lang w:val="tt-RU"/>
              </w:rPr>
            </w:pPr>
          </w:p>
        </w:tc>
        <w:tc>
          <w:tcPr>
            <w:tcW w:w="1550" w:type="dxa"/>
          </w:tcPr>
          <w:p w:rsidR="00167C38" w:rsidRPr="009B4DB1" w:rsidRDefault="00167C38" w:rsidP="00167C38">
            <w:pPr>
              <w:spacing w:line="240" w:lineRule="auto"/>
              <w:jc w:val="center"/>
              <w:rPr>
                <w:sz w:val="24"/>
                <w:szCs w:val="24"/>
                <w:lang w:val="tt-RU"/>
              </w:rPr>
            </w:pPr>
          </w:p>
        </w:tc>
      </w:tr>
      <w:tr w:rsidR="00167C38" w:rsidRPr="009B4DB1" w:rsidTr="00167C38">
        <w:tc>
          <w:tcPr>
            <w:tcW w:w="458" w:type="dxa"/>
          </w:tcPr>
          <w:p w:rsidR="00167C38" w:rsidRPr="009B4DB1" w:rsidRDefault="00167C38" w:rsidP="00167C38">
            <w:pPr>
              <w:spacing w:line="240" w:lineRule="auto"/>
              <w:jc w:val="center"/>
              <w:rPr>
                <w:sz w:val="24"/>
                <w:szCs w:val="24"/>
                <w:lang w:val="tt-RU"/>
              </w:rPr>
            </w:pPr>
            <w:r w:rsidRPr="009B4DB1">
              <w:rPr>
                <w:sz w:val="24"/>
                <w:szCs w:val="24"/>
                <w:lang w:val="tt-RU"/>
              </w:rPr>
              <w:t>23</w:t>
            </w:r>
          </w:p>
        </w:tc>
        <w:tc>
          <w:tcPr>
            <w:tcW w:w="8956" w:type="dxa"/>
          </w:tcPr>
          <w:p w:rsidR="00167C38" w:rsidRPr="009B4DB1" w:rsidRDefault="00167C38" w:rsidP="00167C38">
            <w:pPr>
              <w:spacing w:line="240" w:lineRule="auto"/>
              <w:rPr>
                <w:bCs/>
                <w:sz w:val="24"/>
                <w:szCs w:val="24"/>
                <w:lang w:val="be-BY"/>
              </w:rPr>
            </w:pPr>
            <w:r w:rsidRPr="009B4DB1">
              <w:rPr>
                <w:sz w:val="24"/>
                <w:szCs w:val="24"/>
                <w:lang w:val="be-BY"/>
              </w:rPr>
              <w:t xml:space="preserve"> М.Әгъләмовның «Каеннар булсаң иде», «Учак урыннары»  шигырьләре.</w:t>
            </w:r>
          </w:p>
        </w:tc>
        <w:tc>
          <w:tcPr>
            <w:tcW w:w="1265" w:type="dxa"/>
          </w:tcPr>
          <w:p w:rsidR="00167C38" w:rsidRPr="009B4DB1" w:rsidRDefault="00167C38" w:rsidP="00167C38">
            <w:pPr>
              <w:spacing w:line="240" w:lineRule="auto"/>
              <w:jc w:val="center"/>
              <w:rPr>
                <w:sz w:val="24"/>
                <w:szCs w:val="24"/>
                <w:lang w:val="tt-RU"/>
              </w:rPr>
            </w:pPr>
          </w:p>
        </w:tc>
        <w:tc>
          <w:tcPr>
            <w:tcW w:w="1360" w:type="dxa"/>
          </w:tcPr>
          <w:p w:rsidR="00167C38" w:rsidRPr="009B4DB1" w:rsidRDefault="00167C38" w:rsidP="00167C38">
            <w:pPr>
              <w:spacing w:line="240" w:lineRule="auto"/>
              <w:jc w:val="center"/>
              <w:rPr>
                <w:sz w:val="24"/>
                <w:szCs w:val="24"/>
                <w:lang w:val="tt-RU"/>
              </w:rPr>
            </w:pPr>
            <w:r w:rsidRPr="009B4DB1">
              <w:rPr>
                <w:sz w:val="24"/>
                <w:szCs w:val="24"/>
                <w:lang w:val="tt-RU"/>
              </w:rPr>
              <w:t>2</w:t>
            </w:r>
          </w:p>
        </w:tc>
        <w:tc>
          <w:tcPr>
            <w:tcW w:w="1197" w:type="dxa"/>
            <w:gridSpan w:val="3"/>
          </w:tcPr>
          <w:p w:rsidR="00167C38" w:rsidRPr="009B4DB1" w:rsidRDefault="00167C38" w:rsidP="00167C38">
            <w:pPr>
              <w:spacing w:line="240" w:lineRule="auto"/>
              <w:jc w:val="center"/>
              <w:rPr>
                <w:sz w:val="24"/>
                <w:szCs w:val="24"/>
                <w:lang w:val="tt-RU"/>
              </w:rPr>
            </w:pPr>
          </w:p>
        </w:tc>
        <w:tc>
          <w:tcPr>
            <w:tcW w:w="1550" w:type="dxa"/>
          </w:tcPr>
          <w:p w:rsidR="00167C38" w:rsidRPr="009B4DB1" w:rsidRDefault="00167C38" w:rsidP="00167C38">
            <w:pPr>
              <w:spacing w:line="240" w:lineRule="auto"/>
              <w:jc w:val="center"/>
              <w:rPr>
                <w:sz w:val="24"/>
                <w:szCs w:val="24"/>
                <w:lang w:val="tt-RU"/>
              </w:rPr>
            </w:pPr>
          </w:p>
        </w:tc>
      </w:tr>
      <w:tr w:rsidR="00167C38" w:rsidRPr="009B4DB1" w:rsidTr="00167C38">
        <w:tc>
          <w:tcPr>
            <w:tcW w:w="458" w:type="dxa"/>
          </w:tcPr>
          <w:p w:rsidR="00167C38" w:rsidRPr="009B4DB1" w:rsidRDefault="00167C38" w:rsidP="00167C38">
            <w:pPr>
              <w:spacing w:line="240" w:lineRule="auto"/>
              <w:jc w:val="center"/>
              <w:rPr>
                <w:sz w:val="24"/>
                <w:szCs w:val="24"/>
                <w:lang w:val="tt-RU"/>
              </w:rPr>
            </w:pPr>
            <w:r w:rsidRPr="009B4DB1">
              <w:rPr>
                <w:sz w:val="24"/>
                <w:szCs w:val="24"/>
                <w:lang w:val="tt-RU"/>
              </w:rPr>
              <w:t>24</w:t>
            </w:r>
          </w:p>
        </w:tc>
        <w:tc>
          <w:tcPr>
            <w:tcW w:w="8956" w:type="dxa"/>
          </w:tcPr>
          <w:p w:rsidR="00167C38" w:rsidRPr="009B4DB1" w:rsidRDefault="00167C38" w:rsidP="00167C38">
            <w:pPr>
              <w:spacing w:line="240" w:lineRule="auto"/>
              <w:rPr>
                <w:sz w:val="24"/>
                <w:szCs w:val="24"/>
                <w:lang w:val="be-BY"/>
              </w:rPr>
            </w:pPr>
            <w:r w:rsidRPr="009B4DB1">
              <w:rPr>
                <w:bCs/>
                <w:sz w:val="24"/>
                <w:szCs w:val="24"/>
                <w:lang w:val="tt-RU"/>
              </w:rPr>
              <w:t xml:space="preserve">Дәрестән тыш уку. </w:t>
            </w:r>
            <w:r w:rsidRPr="009B4DB1">
              <w:rPr>
                <w:sz w:val="24"/>
                <w:szCs w:val="24"/>
                <w:lang w:val="be-BY"/>
              </w:rPr>
              <w:t>Хәзерге татар әдәбиятында яшьләр иҗаты. Проектлар яклау дәресе</w:t>
            </w:r>
          </w:p>
        </w:tc>
        <w:tc>
          <w:tcPr>
            <w:tcW w:w="1265" w:type="dxa"/>
          </w:tcPr>
          <w:p w:rsidR="00167C38" w:rsidRPr="009B4DB1" w:rsidRDefault="00167C38" w:rsidP="00167C38">
            <w:pPr>
              <w:spacing w:line="240" w:lineRule="auto"/>
              <w:jc w:val="center"/>
              <w:rPr>
                <w:b/>
                <w:sz w:val="24"/>
                <w:szCs w:val="24"/>
                <w:lang w:val="tt-RU"/>
              </w:rPr>
            </w:pPr>
          </w:p>
        </w:tc>
        <w:tc>
          <w:tcPr>
            <w:tcW w:w="1360" w:type="dxa"/>
          </w:tcPr>
          <w:p w:rsidR="00167C38" w:rsidRPr="009B4DB1" w:rsidRDefault="00167C38" w:rsidP="00167C38">
            <w:pPr>
              <w:spacing w:line="240" w:lineRule="auto"/>
              <w:jc w:val="center"/>
              <w:rPr>
                <w:b/>
                <w:sz w:val="24"/>
                <w:szCs w:val="24"/>
                <w:lang w:val="tt-RU"/>
              </w:rPr>
            </w:pPr>
          </w:p>
        </w:tc>
        <w:tc>
          <w:tcPr>
            <w:tcW w:w="1197" w:type="dxa"/>
            <w:gridSpan w:val="3"/>
          </w:tcPr>
          <w:p w:rsidR="00167C38" w:rsidRPr="009B4DB1" w:rsidRDefault="00167C38" w:rsidP="00167C38">
            <w:pPr>
              <w:spacing w:line="240" w:lineRule="auto"/>
              <w:jc w:val="center"/>
              <w:rPr>
                <w:b/>
                <w:sz w:val="24"/>
                <w:szCs w:val="24"/>
                <w:lang w:val="tt-RU"/>
              </w:rPr>
            </w:pPr>
            <w:r w:rsidRPr="009B4DB1">
              <w:rPr>
                <w:b/>
                <w:sz w:val="24"/>
                <w:szCs w:val="24"/>
                <w:lang w:val="tt-RU"/>
              </w:rPr>
              <w:t>1</w:t>
            </w:r>
          </w:p>
        </w:tc>
        <w:tc>
          <w:tcPr>
            <w:tcW w:w="1550" w:type="dxa"/>
          </w:tcPr>
          <w:p w:rsidR="00167C38" w:rsidRPr="009B4DB1" w:rsidRDefault="00167C38" w:rsidP="00167C38">
            <w:pPr>
              <w:spacing w:line="240" w:lineRule="auto"/>
              <w:jc w:val="center"/>
              <w:rPr>
                <w:b/>
                <w:sz w:val="24"/>
                <w:szCs w:val="24"/>
                <w:lang w:val="tt-RU"/>
              </w:rPr>
            </w:pPr>
          </w:p>
        </w:tc>
      </w:tr>
      <w:tr w:rsidR="00167C38" w:rsidRPr="009B4DB1" w:rsidTr="00167C38">
        <w:trPr>
          <w:trHeight w:val="553"/>
        </w:trPr>
        <w:tc>
          <w:tcPr>
            <w:tcW w:w="458" w:type="dxa"/>
          </w:tcPr>
          <w:p w:rsidR="00167C38" w:rsidRPr="009B4DB1" w:rsidRDefault="00167C38" w:rsidP="00167C38">
            <w:pPr>
              <w:spacing w:line="240" w:lineRule="auto"/>
              <w:jc w:val="center"/>
              <w:rPr>
                <w:sz w:val="24"/>
                <w:szCs w:val="24"/>
                <w:lang w:val="tt-RU"/>
              </w:rPr>
            </w:pPr>
            <w:r w:rsidRPr="009B4DB1">
              <w:rPr>
                <w:sz w:val="24"/>
                <w:szCs w:val="24"/>
                <w:lang w:val="tt-RU"/>
              </w:rPr>
              <w:t>25</w:t>
            </w:r>
          </w:p>
        </w:tc>
        <w:tc>
          <w:tcPr>
            <w:tcW w:w="8956" w:type="dxa"/>
          </w:tcPr>
          <w:p w:rsidR="00167C38" w:rsidRPr="009B4DB1" w:rsidRDefault="00167C38" w:rsidP="00167C38">
            <w:pPr>
              <w:spacing w:line="240" w:lineRule="auto"/>
              <w:contextualSpacing/>
              <w:rPr>
                <w:bCs/>
                <w:sz w:val="24"/>
                <w:szCs w:val="24"/>
                <w:lang w:val="tt-RU"/>
              </w:rPr>
            </w:pPr>
            <w:r w:rsidRPr="009B4DB1">
              <w:rPr>
                <w:bCs/>
                <w:sz w:val="24"/>
                <w:szCs w:val="24"/>
                <w:lang w:val="tt-RU"/>
              </w:rPr>
              <w:t>Йомгаклау дәресе</w:t>
            </w:r>
          </w:p>
        </w:tc>
        <w:tc>
          <w:tcPr>
            <w:tcW w:w="1265" w:type="dxa"/>
          </w:tcPr>
          <w:p w:rsidR="00167C38" w:rsidRPr="009B4DB1" w:rsidRDefault="00167C38" w:rsidP="00167C38">
            <w:pPr>
              <w:spacing w:line="240" w:lineRule="auto"/>
              <w:jc w:val="center"/>
              <w:rPr>
                <w:b/>
                <w:sz w:val="24"/>
                <w:szCs w:val="24"/>
                <w:lang w:val="tt-RU"/>
              </w:rPr>
            </w:pPr>
            <w:r w:rsidRPr="009B4DB1">
              <w:rPr>
                <w:b/>
                <w:sz w:val="24"/>
                <w:szCs w:val="24"/>
                <w:lang w:val="tt-RU"/>
              </w:rPr>
              <w:t>2</w:t>
            </w:r>
          </w:p>
        </w:tc>
        <w:tc>
          <w:tcPr>
            <w:tcW w:w="1378" w:type="dxa"/>
            <w:gridSpan w:val="2"/>
          </w:tcPr>
          <w:p w:rsidR="00167C38" w:rsidRPr="009B4DB1" w:rsidRDefault="00167C38" w:rsidP="00167C38">
            <w:pPr>
              <w:spacing w:line="240" w:lineRule="auto"/>
              <w:jc w:val="center"/>
              <w:rPr>
                <w:b/>
                <w:sz w:val="24"/>
                <w:szCs w:val="24"/>
                <w:lang w:val="tt-RU"/>
              </w:rPr>
            </w:pPr>
            <w:r w:rsidRPr="009B4DB1">
              <w:rPr>
                <w:b/>
                <w:sz w:val="24"/>
                <w:szCs w:val="24"/>
                <w:lang w:val="tt-RU"/>
              </w:rPr>
              <w:t>2</w:t>
            </w:r>
          </w:p>
        </w:tc>
        <w:tc>
          <w:tcPr>
            <w:tcW w:w="1158" w:type="dxa"/>
          </w:tcPr>
          <w:p w:rsidR="00167C38" w:rsidRPr="009B4DB1" w:rsidRDefault="00167C38" w:rsidP="00167C38">
            <w:pPr>
              <w:spacing w:line="240" w:lineRule="auto"/>
              <w:jc w:val="center"/>
              <w:rPr>
                <w:b/>
                <w:sz w:val="24"/>
                <w:szCs w:val="24"/>
                <w:lang w:val="tt-RU"/>
              </w:rPr>
            </w:pPr>
          </w:p>
        </w:tc>
        <w:tc>
          <w:tcPr>
            <w:tcW w:w="1571" w:type="dxa"/>
            <w:gridSpan w:val="2"/>
          </w:tcPr>
          <w:p w:rsidR="00167C38" w:rsidRPr="009B4DB1" w:rsidRDefault="00167C38" w:rsidP="00167C38">
            <w:pPr>
              <w:spacing w:line="240" w:lineRule="auto"/>
              <w:jc w:val="center"/>
              <w:rPr>
                <w:b/>
                <w:sz w:val="24"/>
                <w:szCs w:val="24"/>
                <w:lang w:val="tt-RU"/>
              </w:rPr>
            </w:pPr>
          </w:p>
        </w:tc>
      </w:tr>
      <w:tr w:rsidR="00167C38" w:rsidRPr="009B4DB1" w:rsidTr="00167C38">
        <w:tc>
          <w:tcPr>
            <w:tcW w:w="458" w:type="dxa"/>
          </w:tcPr>
          <w:p w:rsidR="00167C38" w:rsidRPr="009B4DB1" w:rsidRDefault="00167C38" w:rsidP="00167C38">
            <w:pPr>
              <w:spacing w:line="240" w:lineRule="auto"/>
              <w:jc w:val="center"/>
              <w:rPr>
                <w:sz w:val="24"/>
                <w:szCs w:val="24"/>
                <w:lang w:val="tt-RU"/>
              </w:rPr>
            </w:pPr>
          </w:p>
        </w:tc>
        <w:tc>
          <w:tcPr>
            <w:tcW w:w="8956" w:type="dxa"/>
          </w:tcPr>
          <w:p w:rsidR="00167C38" w:rsidRPr="009B4DB1" w:rsidRDefault="00167C38" w:rsidP="00167C38">
            <w:pPr>
              <w:spacing w:line="240" w:lineRule="auto"/>
              <w:contextualSpacing/>
              <w:rPr>
                <w:b/>
                <w:bCs/>
                <w:sz w:val="24"/>
                <w:szCs w:val="24"/>
                <w:lang w:val="tt-RU"/>
              </w:rPr>
            </w:pPr>
            <w:r w:rsidRPr="009B4DB1">
              <w:rPr>
                <w:b/>
                <w:bCs/>
                <w:sz w:val="24"/>
                <w:szCs w:val="24"/>
                <w:lang w:val="tt-RU"/>
              </w:rPr>
              <w:t>Барлыгы</w:t>
            </w:r>
          </w:p>
        </w:tc>
        <w:tc>
          <w:tcPr>
            <w:tcW w:w="1265" w:type="dxa"/>
          </w:tcPr>
          <w:p w:rsidR="00167C38" w:rsidRPr="009B4DB1" w:rsidRDefault="00167C38" w:rsidP="00167C38">
            <w:pPr>
              <w:spacing w:line="240" w:lineRule="auto"/>
              <w:jc w:val="center"/>
              <w:rPr>
                <w:b/>
                <w:sz w:val="24"/>
                <w:szCs w:val="24"/>
                <w:lang w:val="tt-RU"/>
              </w:rPr>
            </w:pPr>
            <w:r w:rsidRPr="009B4DB1">
              <w:rPr>
                <w:b/>
                <w:sz w:val="24"/>
                <w:szCs w:val="24"/>
                <w:lang w:val="tt-RU"/>
              </w:rPr>
              <w:t>70</w:t>
            </w:r>
          </w:p>
        </w:tc>
        <w:tc>
          <w:tcPr>
            <w:tcW w:w="1378" w:type="dxa"/>
            <w:gridSpan w:val="2"/>
          </w:tcPr>
          <w:p w:rsidR="00167C38" w:rsidRPr="009B4DB1" w:rsidRDefault="00167C38" w:rsidP="00167C38">
            <w:pPr>
              <w:spacing w:line="240" w:lineRule="auto"/>
              <w:jc w:val="center"/>
              <w:rPr>
                <w:b/>
                <w:sz w:val="24"/>
                <w:szCs w:val="24"/>
                <w:lang w:val="tt-RU"/>
              </w:rPr>
            </w:pPr>
            <w:r w:rsidRPr="009B4DB1">
              <w:rPr>
                <w:b/>
                <w:sz w:val="24"/>
                <w:szCs w:val="24"/>
                <w:lang w:val="tt-RU"/>
              </w:rPr>
              <w:t>58</w:t>
            </w:r>
          </w:p>
        </w:tc>
        <w:tc>
          <w:tcPr>
            <w:tcW w:w="1158" w:type="dxa"/>
          </w:tcPr>
          <w:p w:rsidR="00167C38" w:rsidRPr="009B4DB1" w:rsidRDefault="00167C38" w:rsidP="00167C38">
            <w:pPr>
              <w:spacing w:line="240" w:lineRule="auto"/>
              <w:jc w:val="center"/>
              <w:rPr>
                <w:b/>
                <w:sz w:val="24"/>
                <w:szCs w:val="24"/>
                <w:lang w:val="tt-RU"/>
              </w:rPr>
            </w:pPr>
            <w:r w:rsidRPr="009B4DB1">
              <w:rPr>
                <w:b/>
                <w:sz w:val="24"/>
                <w:szCs w:val="24"/>
                <w:lang w:val="tt-RU"/>
              </w:rPr>
              <w:t>4</w:t>
            </w:r>
          </w:p>
        </w:tc>
        <w:tc>
          <w:tcPr>
            <w:tcW w:w="1571" w:type="dxa"/>
            <w:gridSpan w:val="2"/>
          </w:tcPr>
          <w:p w:rsidR="00167C38" w:rsidRPr="009B4DB1" w:rsidRDefault="00167C38" w:rsidP="00167C38">
            <w:pPr>
              <w:spacing w:line="240" w:lineRule="auto"/>
              <w:jc w:val="center"/>
              <w:rPr>
                <w:b/>
                <w:sz w:val="24"/>
                <w:szCs w:val="24"/>
                <w:lang w:val="tt-RU"/>
              </w:rPr>
            </w:pPr>
            <w:r w:rsidRPr="009B4DB1">
              <w:rPr>
                <w:b/>
                <w:sz w:val="24"/>
                <w:szCs w:val="24"/>
                <w:lang w:val="tt-RU"/>
              </w:rPr>
              <w:t>8</w:t>
            </w:r>
          </w:p>
        </w:tc>
      </w:tr>
    </w:tbl>
    <w:p w:rsidR="007F5D3F" w:rsidRPr="009B4DB1" w:rsidRDefault="007F5D3F" w:rsidP="00167C38">
      <w:pPr>
        <w:spacing w:line="240" w:lineRule="auto"/>
        <w:ind w:firstLine="709"/>
        <w:jc w:val="center"/>
        <w:rPr>
          <w:b/>
          <w:bCs/>
          <w:iCs/>
          <w:sz w:val="24"/>
          <w:szCs w:val="24"/>
          <w:lang w:val="tt-RU"/>
        </w:rPr>
      </w:pPr>
    </w:p>
    <w:p w:rsidR="00167C38" w:rsidRPr="009B4DB1" w:rsidRDefault="007F5D3F" w:rsidP="00167C38">
      <w:pPr>
        <w:spacing w:line="240" w:lineRule="auto"/>
        <w:ind w:firstLine="709"/>
        <w:jc w:val="center"/>
        <w:rPr>
          <w:b/>
          <w:i/>
          <w:sz w:val="24"/>
          <w:szCs w:val="24"/>
          <w:lang w:val="be-BY"/>
        </w:rPr>
      </w:pPr>
      <w:r w:rsidRPr="009B4DB1">
        <w:rPr>
          <w:b/>
          <w:bCs/>
          <w:iCs/>
          <w:sz w:val="24"/>
          <w:szCs w:val="24"/>
          <w:lang w:val="tt-RU"/>
        </w:rPr>
        <w:t>9 нчы сыйныф</w:t>
      </w:r>
    </w:p>
    <w:p w:rsidR="00DF052C" w:rsidRPr="009B4DB1" w:rsidRDefault="00DF052C" w:rsidP="00793E91">
      <w:pPr>
        <w:keepNext/>
        <w:keepLines/>
        <w:spacing w:after="312" w:line="240" w:lineRule="auto"/>
        <w:ind w:left="993"/>
        <w:jc w:val="center"/>
        <w:outlineLvl w:val="0"/>
        <w:rPr>
          <w:sz w:val="24"/>
          <w:szCs w:val="24"/>
          <w:lang w:val="tt-RU"/>
        </w:rPr>
      </w:pPr>
      <w:r w:rsidRPr="009B4DB1">
        <w:rPr>
          <w:b/>
          <w:bCs/>
          <w:iCs/>
          <w:sz w:val="24"/>
          <w:szCs w:val="24"/>
          <w:lang w:val="tt-RU"/>
        </w:rPr>
        <w:t>Тематик планлаштыру</w:t>
      </w:r>
    </w:p>
    <w:tbl>
      <w:tblPr>
        <w:tblW w:w="140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8"/>
        <w:gridCol w:w="7550"/>
        <w:gridCol w:w="1436"/>
        <w:gridCol w:w="1436"/>
        <w:gridCol w:w="1197"/>
        <w:gridCol w:w="1516"/>
      </w:tblGrid>
      <w:tr w:rsidR="00CC2A7A" w:rsidRPr="009B4DB1" w:rsidTr="00CC2A7A">
        <w:trPr>
          <w:trHeight w:val="424"/>
          <w:jc w:val="center"/>
        </w:trPr>
        <w:tc>
          <w:tcPr>
            <w:tcW w:w="908" w:type="dxa"/>
            <w:shd w:val="clear" w:color="auto" w:fill="CCFFFF"/>
            <w:vAlign w:val="center"/>
          </w:tcPr>
          <w:p w:rsidR="00CC2A7A" w:rsidRPr="009B4DB1" w:rsidRDefault="00CC2A7A" w:rsidP="001579F8">
            <w:pPr>
              <w:spacing w:line="240" w:lineRule="auto"/>
              <w:jc w:val="center"/>
              <w:rPr>
                <w:sz w:val="24"/>
                <w:szCs w:val="24"/>
                <w:lang w:val="tt-RU"/>
              </w:rPr>
            </w:pPr>
            <w:r w:rsidRPr="009B4DB1">
              <w:rPr>
                <w:sz w:val="24"/>
                <w:szCs w:val="24"/>
                <w:lang w:val="tt-RU"/>
              </w:rPr>
              <w:t>№</w:t>
            </w:r>
          </w:p>
        </w:tc>
        <w:tc>
          <w:tcPr>
            <w:tcW w:w="7550" w:type="dxa"/>
            <w:shd w:val="clear" w:color="auto" w:fill="CCFFFF"/>
            <w:vAlign w:val="center"/>
          </w:tcPr>
          <w:p w:rsidR="00CC2A7A" w:rsidRPr="009B4DB1" w:rsidRDefault="00CC2A7A" w:rsidP="001579F8">
            <w:pPr>
              <w:spacing w:line="240" w:lineRule="auto"/>
              <w:jc w:val="center"/>
              <w:rPr>
                <w:sz w:val="24"/>
                <w:szCs w:val="24"/>
                <w:lang w:val="tt-RU"/>
              </w:rPr>
            </w:pPr>
            <w:r w:rsidRPr="009B4DB1">
              <w:rPr>
                <w:sz w:val="24"/>
                <w:szCs w:val="24"/>
                <w:lang w:val="tt-RU"/>
              </w:rPr>
              <w:t>Темалар</w:t>
            </w:r>
          </w:p>
        </w:tc>
        <w:tc>
          <w:tcPr>
            <w:tcW w:w="1436" w:type="dxa"/>
            <w:shd w:val="clear" w:color="auto" w:fill="CCFFFF"/>
          </w:tcPr>
          <w:p w:rsidR="00CC2A7A" w:rsidRPr="009B4DB1" w:rsidRDefault="00CC2A7A" w:rsidP="001579F8">
            <w:pPr>
              <w:spacing w:line="240" w:lineRule="auto"/>
              <w:jc w:val="center"/>
              <w:rPr>
                <w:sz w:val="24"/>
                <w:szCs w:val="24"/>
                <w:lang w:val="be-BY"/>
              </w:rPr>
            </w:pPr>
            <w:r w:rsidRPr="009B4DB1">
              <w:rPr>
                <w:sz w:val="24"/>
                <w:szCs w:val="24"/>
                <w:lang w:val="tt-RU"/>
              </w:rPr>
              <w:t>Сәгат</w:t>
            </w:r>
            <w:r w:rsidRPr="009B4DB1">
              <w:rPr>
                <w:sz w:val="24"/>
                <w:szCs w:val="24"/>
                <w:lang w:val="be-BY"/>
              </w:rPr>
              <w:t>ь саны</w:t>
            </w:r>
          </w:p>
        </w:tc>
        <w:tc>
          <w:tcPr>
            <w:tcW w:w="1436" w:type="dxa"/>
            <w:shd w:val="clear" w:color="auto" w:fill="CCFFFF"/>
            <w:vAlign w:val="center"/>
          </w:tcPr>
          <w:p w:rsidR="00CC2A7A" w:rsidRPr="009B4DB1" w:rsidRDefault="00CC2A7A" w:rsidP="001579F8">
            <w:pPr>
              <w:spacing w:line="240" w:lineRule="auto"/>
              <w:jc w:val="center"/>
              <w:rPr>
                <w:sz w:val="24"/>
                <w:szCs w:val="24"/>
                <w:lang w:val="tt-RU"/>
              </w:rPr>
            </w:pPr>
            <w:r w:rsidRPr="009B4DB1">
              <w:rPr>
                <w:sz w:val="24"/>
                <w:szCs w:val="24"/>
                <w:lang w:val="tt-RU"/>
              </w:rPr>
              <w:t>Әсәрләрне өйрәнү</w:t>
            </w:r>
          </w:p>
        </w:tc>
        <w:tc>
          <w:tcPr>
            <w:tcW w:w="1197" w:type="dxa"/>
            <w:shd w:val="clear" w:color="auto" w:fill="CCFFFF"/>
            <w:vAlign w:val="center"/>
          </w:tcPr>
          <w:p w:rsidR="00CC2A7A" w:rsidRPr="009B4DB1" w:rsidRDefault="00CC2A7A" w:rsidP="001579F8">
            <w:pPr>
              <w:spacing w:line="240" w:lineRule="auto"/>
              <w:jc w:val="center"/>
              <w:rPr>
                <w:sz w:val="24"/>
                <w:szCs w:val="24"/>
                <w:lang w:val="tt-RU"/>
              </w:rPr>
            </w:pPr>
            <w:r w:rsidRPr="009B4DB1">
              <w:rPr>
                <w:sz w:val="24"/>
                <w:szCs w:val="24"/>
                <w:lang w:val="tt-RU"/>
              </w:rPr>
              <w:t>Дәрестән тыш уку</w:t>
            </w:r>
          </w:p>
        </w:tc>
        <w:tc>
          <w:tcPr>
            <w:tcW w:w="1516" w:type="dxa"/>
            <w:shd w:val="clear" w:color="auto" w:fill="CCFFFF"/>
            <w:vAlign w:val="center"/>
          </w:tcPr>
          <w:p w:rsidR="00CC2A7A" w:rsidRPr="009B4DB1" w:rsidRDefault="00CC2A7A" w:rsidP="001579F8">
            <w:pPr>
              <w:spacing w:line="240" w:lineRule="auto"/>
              <w:jc w:val="center"/>
              <w:rPr>
                <w:sz w:val="24"/>
                <w:szCs w:val="24"/>
                <w:lang w:val="tt-RU"/>
              </w:rPr>
            </w:pPr>
            <w:r w:rsidRPr="009B4DB1">
              <w:rPr>
                <w:sz w:val="24"/>
                <w:szCs w:val="24"/>
                <w:lang w:val="tt-RU"/>
              </w:rPr>
              <w:t>Бәйләнешле сөйләм үстерү</w:t>
            </w:r>
          </w:p>
        </w:tc>
      </w:tr>
      <w:tr w:rsidR="00CC2A7A" w:rsidRPr="009B4DB1" w:rsidTr="00CC2A7A">
        <w:trPr>
          <w:jc w:val="center"/>
        </w:trPr>
        <w:tc>
          <w:tcPr>
            <w:tcW w:w="908" w:type="dxa"/>
            <w:shd w:val="clear" w:color="auto" w:fill="auto"/>
          </w:tcPr>
          <w:p w:rsidR="00CC2A7A" w:rsidRPr="009B4DB1" w:rsidRDefault="00CC2A7A" w:rsidP="00167C38">
            <w:pPr>
              <w:jc w:val="center"/>
              <w:rPr>
                <w:sz w:val="24"/>
                <w:szCs w:val="24"/>
                <w:lang w:val="tt-RU"/>
              </w:rPr>
            </w:pPr>
            <w:r w:rsidRPr="009B4DB1">
              <w:rPr>
                <w:sz w:val="24"/>
                <w:szCs w:val="24"/>
                <w:lang w:val="tt-RU"/>
              </w:rPr>
              <w:t>1</w:t>
            </w:r>
          </w:p>
        </w:tc>
        <w:tc>
          <w:tcPr>
            <w:tcW w:w="7550" w:type="dxa"/>
            <w:shd w:val="clear" w:color="auto" w:fill="auto"/>
          </w:tcPr>
          <w:p w:rsidR="00CC2A7A" w:rsidRPr="009B4DB1" w:rsidRDefault="00CC2A7A" w:rsidP="00167C38">
            <w:pPr>
              <w:rPr>
                <w:sz w:val="24"/>
                <w:szCs w:val="24"/>
                <w:lang w:val="tt-RU"/>
              </w:rPr>
            </w:pPr>
            <w:r w:rsidRPr="009B4DB1">
              <w:rPr>
                <w:b/>
                <w:sz w:val="24"/>
                <w:szCs w:val="24"/>
                <w:lang w:val="tt-RU"/>
              </w:rPr>
              <w:t>Сәнгать төре буларак әдәбият</w:t>
            </w:r>
            <w:r w:rsidRPr="009B4DB1">
              <w:rPr>
                <w:sz w:val="24"/>
                <w:szCs w:val="24"/>
                <w:lang w:val="tt-RU"/>
              </w:rPr>
              <w:t>. Әдәбиятның барлыкка килүе һәм үсеше.</w:t>
            </w:r>
          </w:p>
        </w:tc>
        <w:tc>
          <w:tcPr>
            <w:tcW w:w="1436" w:type="dxa"/>
          </w:tcPr>
          <w:p w:rsidR="00CC2A7A" w:rsidRPr="009B4DB1" w:rsidRDefault="00CC2A7A" w:rsidP="001579F8">
            <w:pPr>
              <w:spacing w:line="240" w:lineRule="auto"/>
              <w:rPr>
                <w:rFonts w:eastAsia="Times New Roman"/>
                <w:sz w:val="24"/>
                <w:szCs w:val="24"/>
                <w:lang w:val="tt-RU"/>
              </w:rPr>
            </w:pPr>
            <w:r w:rsidRPr="009B4DB1">
              <w:rPr>
                <w:rFonts w:eastAsia="Times New Roman"/>
                <w:sz w:val="24"/>
                <w:szCs w:val="24"/>
                <w:lang w:val="tt-RU"/>
              </w:rPr>
              <w:t>1</w:t>
            </w:r>
          </w:p>
        </w:tc>
        <w:tc>
          <w:tcPr>
            <w:tcW w:w="1436" w:type="dxa"/>
            <w:shd w:val="clear" w:color="auto" w:fill="auto"/>
          </w:tcPr>
          <w:p w:rsidR="00CC2A7A" w:rsidRPr="009B4DB1" w:rsidRDefault="00CC2A7A" w:rsidP="001579F8">
            <w:pPr>
              <w:spacing w:line="240" w:lineRule="auto"/>
              <w:rPr>
                <w:rFonts w:eastAsia="Times New Roman"/>
                <w:sz w:val="24"/>
                <w:szCs w:val="24"/>
                <w:lang w:val="tt-RU"/>
              </w:rPr>
            </w:pPr>
            <w:r w:rsidRPr="009B4DB1">
              <w:rPr>
                <w:rFonts w:eastAsia="Times New Roman"/>
                <w:sz w:val="24"/>
                <w:szCs w:val="24"/>
                <w:lang w:val="tt-RU"/>
              </w:rPr>
              <w:t>1</w:t>
            </w:r>
          </w:p>
        </w:tc>
        <w:tc>
          <w:tcPr>
            <w:tcW w:w="1197" w:type="dxa"/>
            <w:vAlign w:val="center"/>
          </w:tcPr>
          <w:p w:rsidR="00CC2A7A" w:rsidRPr="009B4DB1" w:rsidRDefault="00CC2A7A" w:rsidP="001579F8">
            <w:pPr>
              <w:spacing w:line="240" w:lineRule="auto"/>
              <w:jc w:val="center"/>
              <w:rPr>
                <w:sz w:val="24"/>
                <w:szCs w:val="24"/>
                <w:lang w:val="tt-RU"/>
              </w:rPr>
            </w:pPr>
          </w:p>
        </w:tc>
        <w:tc>
          <w:tcPr>
            <w:tcW w:w="1516" w:type="dxa"/>
            <w:vAlign w:val="center"/>
          </w:tcPr>
          <w:p w:rsidR="00CC2A7A" w:rsidRPr="009B4DB1" w:rsidRDefault="00CC2A7A" w:rsidP="001579F8">
            <w:pPr>
              <w:spacing w:line="240" w:lineRule="auto"/>
              <w:jc w:val="center"/>
              <w:rPr>
                <w:sz w:val="24"/>
                <w:szCs w:val="24"/>
                <w:lang w:val="tt-RU"/>
              </w:rPr>
            </w:pPr>
          </w:p>
        </w:tc>
      </w:tr>
      <w:tr w:rsidR="00CC2A7A" w:rsidRPr="009B4DB1" w:rsidTr="00CC2A7A">
        <w:trPr>
          <w:jc w:val="center"/>
        </w:trPr>
        <w:tc>
          <w:tcPr>
            <w:tcW w:w="908" w:type="dxa"/>
            <w:shd w:val="clear" w:color="auto" w:fill="auto"/>
          </w:tcPr>
          <w:p w:rsidR="00CC2A7A" w:rsidRPr="009B4DB1" w:rsidRDefault="00CC2A7A" w:rsidP="00167C38">
            <w:pPr>
              <w:jc w:val="center"/>
              <w:rPr>
                <w:sz w:val="24"/>
                <w:szCs w:val="24"/>
                <w:lang w:val="tt-RU"/>
              </w:rPr>
            </w:pPr>
            <w:r w:rsidRPr="009B4DB1">
              <w:rPr>
                <w:sz w:val="24"/>
                <w:szCs w:val="24"/>
                <w:lang w:val="tt-RU"/>
              </w:rPr>
              <w:t>2</w:t>
            </w:r>
          </w:p>
        </w:tc>
        <w:tc>
          <w:tcPr>
            <w:tcW w:w="7550" w:type="dxa"/>
            <w:shd w:val="clear" w:color="auto" w:fill="auto"/>
          </w:tcPr>
          <w:p w:rsidR="00CC2A7A" w:rsidRPr="009B4DB1" w:rsidRDefault="00CC2A7A" w:rsidP="00025F93">
            <w:pPr>
              <w:rPr>
                <w:sz w:val="24"/>
                <w:szCs w:val="24"/>
                <w:lang w:val="tt-RU"/>
              </w:rPr>
            </w:pPr>
            <w:r w:rsidRPr="009B4DB1">
              <w:rPr>
                <w:b/>
                <w:sz w:val="24"/>
                <w:szCs w:val="24"/>
                <w:lang w:val="tt-RU"/>
              </w:rPr>
              <w:t>Гомумтөрки әдәбият</w:t>
            </w:r>
            <w:r w:rsidRPr="009B4DB1">
              <w:rPr>
                <w:sz w:val="24"/>
                <w:szCs w:val="24"/>
                <w:lang w:val="tt-RU"/>
              </w:rPr>
              <w:t xml:space="preserve">. М.Кашгарыйның “Диване лөгатет-төрк” китабы һәм Й. Баласагунлының “котадгу белек” поэмасы. Бу әсәрләрнең </w:t>
            </w:r>
            <w:r w:rsidRPr="009B4DB1">
              <w:rPr>
                <w:sz w:val="24"/>
                <w:szCs w:val="24"/>
                <w:lang w:val="tt-RU"/>
              </w:rPr>
              <w:lastRenderedPageBreak/>
              <w:t xml:space="preserve">төрки-татар язма әдәбиятына тәэсире. </w:t>
            </w:r>
            <w:r w:rsidR="00025F93" w:rsidRPr="009B4DB1">
              <w:rPr>
                <w:sz w:val="24"/>
                <w:szCs w:val="24"/>
                <w:lang w:val="tt-RU"/>
              </w:rPr>
              <w:t>К.Галинең “Кыйссаи Йосыф” әсәре.</w:t>
            </w:r>
          </w:p>
        </w:tc>
        <w:tc>
          <w:tcPr>
            <w:tcW w:w="1436" w:type="dxa"/>
          </w:tcPr>
          <w:p w:rsidR="00CC2A7A" w:rsidRPr="009B4DB1" w:rsidRDefault="00CC2A7A" w:rsidP="001579F8">
            <w:pPr>
              <w:spacing w:line="240" w:lineRule="auto"/>
              <w:rPr>
                <w:rFonts w:eastAsia="Times New Roman"/>
                <w:sz w:val="24"/>
                <w:szCs w:val="24"/>
                <w:lang w:val="tt-RU"/>
              </w:rPr>
            </w:pPr>
            <w:r w:rsidRPr="009B4DB1">
              <w:rPr>
                <w:rFonts w:eastAsia="Times New Roman"/>
                <w:sz w:val="24"/>
                <w:szCs w:val="24"/>
                <w:lang w:val="tt-RU"/>
              </w:rPr>
              <w:lastRenderedPageBreak/>
              <w:t>1</w:t>
            </w:r>
          </w:p>
        </w:tc>
        <w:tc>
          <w:tcPr>
            <w:tcW w:w="1436" w:type="dxa"/>
            <w:shd w:val="clear" w:color="auto" w:fill="auto"/>
          </w:tcPr>
          <w:p w:rsidR="00CC2A7A" w:rsidRPr="009B4DB1" w:rsidRDefault="00CC2A7A" w:rsidP="001579F8">
            <w:pPr>
              <w:spacing w:line="240" w:lineRule="auto"/>
              <w:rPr>
                <w:rFonts w:eastAsia="Times New Roman"/>
                <w:sz w:val="24"/>
                <w:szCs w:val="24"/>
                <w:lang w:val="tt-RU"/>
              </w:rPr>
            </w:pPr>
            <w:r w:rsidRPr="009B4DB1">
              <w:rPr>
                <w:rFonts w:eastAsia="Times New Roman"/>
                <w:sz w:val="24"/>
                <w:szCs w:val="24"/>
                <w:lang w:val="tt-RU"/>
              </w:rPr>
              <w:t>1</w:t>
            </w:r>
          </w:p>
        </w:tc>
        <w:tc>
          <w:tcPr>
            <w:tcW w:w="1197" w:type="dxa"/>
            <w:vAlign w:val="center"/>
          </w:tcPr>
          <w:p w:rsidR="00CC2A7A" w:rsidRPr="009B4DB1" w:rsidRDefault="00CC2A7A" w:rsidP="001579F8">
            <w:pPr>
              <w:spacing w:line="240" w:lineRule="auto"/>
              <w:jc w:val="center"/>
              <w:rPr>
                <w:sz w:val="24"/>
                <w:szCs w:val="24"/>
                <w:lang w:val="tt-RU"/>
              </w:rPr>
            </w:pPr>
          </w:p>
        </w:tc>
        <w:tc>
          <w:tcPr>
            <w:tcW w:w="1516" w:type="dxa"/>
            <w:vAlign w:val="center"/>
          </w:tcPr>
          <w:p w:rsidR="00CC2A7A" w:rsidRPr="009B4DB1" w:rsidRDefault="00CC2A7A" w:rsidP="001579F8">
            <w:pPr>
              <w:spacing w:line="240" w:lineRule="auto"/>
              <w:jc w:val="center"/>
              <w:rPr>
                <w:sz w:val="24"/>
                <w:szCs w:val="24"/>
                <w:lang w:val="tt-RU"/>
              </w:rPr>
            </w:pPr>
          </w:p>
        </w:tc>
      </w:tr>
      <w:tr w:rsidR="00CC2A7A" w:rsidRPr="009B4DB1" w:rsidTr="00CC2A7A">
        <w:trPr>
          <w:jc w:val="center"/>
        </w:trPr>
        <w:tc>
          <w:tcPr>
            <w:tcW w:w="908" w:type="dxa"/>
            <w:shd w:val="clear" w:color="auto" w:fill="auto"/>
          </w:tcPr>
          <w:p w:rsidR="00CC2A7A" w:rsidRPr="009B4DB1" w:rsidRDefault="00CC2A7A" w:rsidP="00167C38">
            <w:pPr>
              <w:jc w:val="center"/>
              <w:rPr>
                <w:sz w:val="24"/>
                <w:szCs w:val="24"/>
                <w:lang w:val="tt-RU"/>
              </w:rPr>
            </w:pPr>
            <w:r w:rsidRPr="009B4DB1">
              <w:rPr>
                <w:sz w:val="24"/>
                <w:szCs w:val="24"/>
                <w:lang w:val="tt-RU"/>
              </w:rPr>
              <w:lastRenderedPageBreak/>
              <w:t>3</w:t>
            </w:r>
          </w:p>
        </w:tc>
        <w:tc>
          <w:tcPr>
            <w:tcW w:w="7550" w:type="dxa"/>
            <w:shd w:val="clear" w:color="auto" w:fill="auto"/>
          </w:tcPr>
          <w:p w:rsidR="00CC2A7A" w:rsidRPr="009B4DB1" w:rsidRDefault="00CC2A7A" w:rsidP="00167C38">
            <w:pPr>
              <w:rPr>
                <w:sz w:val="24"/>
                <w:szCs w:val="24"/>
                <w:lang w:val="tt-RU"/>
              </w:rPr>
            </w:pPr>
            <w:r w:rsidRPr="009B4DB1">
              <w:rPr>
                <w:b/>
                <w:sz w:val="24"/>
                <w:szCs w:val="24"/>
                <w:lang w:val="en-US"/>
              </w:rPr>
              <w:t>IX</w:t>
            </w:r>
            <w:r w:rsidRPr="009B4DB1">
              <w:rPr>
                <w:b/>
                <w:sz w:val="24"/>
                <w:szCs w:val="24"/>
              </w:rPr>
              <w:t>-</w:t>
            </w:r>
            <w:r w:rsidRPr="009B4DB1">
              <w:rPr>
                <w:b/>
                <w:sz w:val="24"/>
                <w:szCs w:val="24"/>
                <w:lang w:val="en-US"/>
              </w:rPr>
              <w:t>XVI</w:t>
            </w:r>
            <w:r w:rsidRPr="009B4DB1">
              <w:rPr>
                <w:b/>
                <w:sz w:val="24"/>
                <w:szCs w:val="24"/>
              </w:rPr>
              <w:t xml:space="preserve"> </w:t>
            </w:r>
            <w:r w:rsidRPr="009B4DB1">
              <w:rPr>
                <w:b/>
                <w:sz w:val="24"/>
                <w:szCs w:val="24"/>
                <w:lang w:val="tt-RU"/>
              </w:rPr>
              <w:t>гасырларда татар әдәбияты</w:t>
            </w:r>
            <w:r w:rsidRPr="009B4DB1">
              <w:rPr>
                <w:sz w:val="24"/>
                <w:szCs w:val="24"/>
                <w:lang w:val="tt-RU"/>
              </w:rPr>
              <w:t>. Болгар-Хәзәр, Алтын Урда, Казан ханлыгы чоры тарихына һәм мәдәниятенә күзәтү.</w:t>
            </w:r>
          </w:p>
        </w:tc>
        <w:tc>
          <w:tcPr>
            <w:tcW w:w="1436" w:type="dxa"/>
          </w:tcPr>
          <w:p w:rsidR="00CC2A7A" w:rsidRPr="009B4DB1" w:rsidRDefault="00CC2A7A" w:rsidP="001579F8">
            <w:pPr>
              <w:spacing w:line="240" w:lineRule="auto"/>
              <w:rPr>
                <w:rFonts w:eastAsia="Times New Roman"/>
                <w:sz w:val="24"/>
                <w:szCs w:val="24"/>
                <w:lang w:val="tt-RU"/>
              </w:rPr>
            </w:pPr>
            <w:r w:rsidRPr="009B4DB1">
              <w:rPr>
                <w:rFonts w:eastAsia="Times New Roman"/>
                <w:sz w:val="24"/>
                <w:szCs w:val="24"/>
                <w:lang w:val="tt-RU"/>
              </w:rPr>
              <w:t>1</w:t>
            </w:r>
          </w:p>
        </w:tc>
        <w:tc>
          <w:tcPr>
            <w:tcW w:w="1436" w:type="dxa"/>
            <w:shd w:val="clear" w:color="auto" w:fill="auto"/>
          </w:tcPr>
          <w:p w:rsidR="00CC2A7A" w:rsidRPr="009B4DB1" w:rsidRDefault="00CC2A7A" w:rsidP="001579F8">
            <w:pPr>
              <w:spacing w:line="240" w:lineRule="auto"/>
              <w:rPr>
                <w:rFonts w:eastAsia="Times New Roman"/>
                <w:sz w:val="24"/>
                <w:szCs w:val="24"/>
                <w:lang w:val="tt-RU"/>
              </w:rPr>
            </w:pPr>
            <w:r w:rsidRPr="009B4DB1">
              <w:rPr>
                <w:rFonts w:eastAsia="Times New Roman"/>
                <w:sz w:val="24"/>
                <w:szCs w:val="24"/>
                <w:lang w:val="tt-RU"/>
              </w:rPr>
              <w:t>1</w:t>
            </w:r>
          </w:p>
        </w:tc>
        <w:tc>
          <w:tcPr>
            <w:tcW w:w="1197" w:type="dxa"/>
            <w:vAlign w:val="center"/>
          </w:tcPr>
          <w:p w:rsidR="00CC2A7A" w:rsidRPr="009B4DB1" w:rsidRDefault="00CC2A7A" w:rsidP="001579F8">
            <w:pPr>
              <w:spacing w:line="240" w:lineRule="auto"/>
              <w:jc w:val="center"/>
              <w:rPr>
                <w:sz w:val="24"/>
                <w:szCs w:val="24"/>
                <w:lang w:val="tt-RU"/>
              </w:rPr>
            </w:pPr>
          </w:p>
        </w:tc>
        <w:tc>
          <w:tcPr>
            <w:tcW w:w="1516" w:type="dxa"/>
            <w:vAlign w:val="center"/>
          </w:tcPr>
          <w:p w:rsidR="00CC2A7A" w:rsidRPr="009B4DB1" w:rsidRDefault="00CC2A7A" w:rsidP="001579F8">
            <w:pPr>
              <w:spacing w:line="240" w:lineRule="auto"/>
              <w:jc w:val="center"/>
              <w:rPr>
                <w:sz w:val="24"/>
                <w:szCs w:val="24"/>
                <w:lang w:val="tt-RU"/>
              </w:rPr>
            </w:pPr>
          </w:p>
        </w:tc>
      </w:tr>
      <w:tr w:rsidR="00CC2A7A" w:rsidRPr="009B4DB1" w:rsidTr="00CC2A7A">
        <w:trPr>
          <w:jc w:val="center"/>
        </w:trPr>
        <w:tc>
          <w:tcPr>
            <w:tcW w:w="908" w:type="dxa"/>
            <w:shd w:val="clear" w:color="auto" w:fill="auto"/>
          </w:tcPr>
          <w:p w:rsidR="00CC2A7A" w:rsidRPr="009B4DB1" w:rsidRDefault="00CC2A7A" w:rsidP="00167C38">
            <w:pPr>
              <w:jc w:val="center"/>
              <w:rPr>
                <w:sz w:val="24"/>
                <w:szCs w:val="24"/>
                <w:lang w:val="tt-RU"/>
              </w:rPr>
            </w:pPr>
            <w:r w:rsidRPr="009B4DB1">
              <w:rPr>
                <w:sz w:val="24"/>
                <w:szCs w:val="24"/>
                <w:lang w:val="tt-RU"/>
              </w:rPr>
              <w:t>4</w:t>
            </w:r>
          </w:p>
        </w:tc>
        <w:tc>
          <w:tcPr>
            <w:tcW w:w="7550" w:type="dxa"/>
            <w:shd w:val="clear" w:color="auto" w:fill="auto"/>
          </w:tcPr>
          <w:p w:rsidR="00CC2A7A" w:rsidRPr="009B4DB1" w:rsidRDefault="00CC2A7A" w:rsidP="00167C38">
            <w:pPr>
              <w:rPr>
                <w:sz w:val="24"/>
                <w:szCs w:val="24"/>
                <w:lang w:val="tt-RU"/>
              </w:rPr>
            </w:pPr>
            <w:r w:rsidRPr="009B4DB1">
              <w:rPr>
                <w:b/>
                <w:sz w:val="24"/>
                <w:szCs w:val="24"/>
                <w:lang w:val="tt-RU"/>
              </w:rPr>
              <w:t>Торгынлык чоры әдәбияты</w:t>
            </w:r>
            <w:r w:rsidRPr="009B4DB1">
              <w:rPr>
                <w:sz w:val="24"/>
                <w:szCs w:val="24"/>
                <w:lang w:val="tt-RU"/>
              </w:rPr>
              <w:t xml:space="preserve"> (XVI гасыр уртасы – XIX гасыр уртасы)</w:t>
            </w:r>
          </w:p>
        </w:tc>
        <w:tc>
          <w:tcPr>
            <w:tcW w:w="1436" w:type="dxa"/>
          </w:tcPr>
          <w:p w:rsidR="00CC2A7A" w:rsidRPr="009B4DB1" w:rsidRDefault="00260A77" w:rsidP="001579F8">
            <w:pPr>
              <w:spacing w:line="240" w:lineRule="auto"/>
              <w:rPr>
                <w:rFonts w:eastAsia="Times New Roman"/>
                <w:sz w:val="24"/>
                <w:szCs w:val="24"/>
                <w:lang w:val="tt-RU"/>
              </w:rPr>
            </w:pPr>
            <w:r w:rsidRPr="009B4DB1">
              <w:rPr>
                <w:rFonts w:eastAsia="Times New Roman"/>
                <w:sz w:val="24"/>
                <w:szCs w:val="24"/>
                <w:lang w:val="tt-RU"/>
              </w:rPr>
              <w:t>2</w:t>
            </w:r>
          </w:p>
        </w:tc>
        <w:tc>
          <w:tcPr>
            <w:tcW w:w="1436" w:type="dxa"/>
            <w:shd w:val="clear" w:color="auto" w:fill="auto"/>
          </w:tcPr>
          <w:p w:rsidR="00CC2A7A" w:rsidRPr="009B4DB1" w:rsidRDefault="00CC2A7A" w:rsidP="001579F8">
            <w:pPr>
              <w:spacing w:line="240" w:lineRule="auto"/>
              <w:rPr>
                <w:rFonts w:eastAsia="Times New Roman"/>
                <w:sz w:val="24"/>
                <w:szCs w:val="24"/>
                <w:lang w:val="tt-RU"/>
              </w:rPr>
            </w:pPr>
            <w:r w:rsidRPr="009B4DB1">
              <w:rPr>
                <w:rFonts w:eastAsia="Times New Roman"/>
                <w:sz w:val="24"/>
                <w:szCs w:val="24"/>
                <w:lang w:val="tt-RU"/>
              </w:rPr>
              <w:t>1</w:t>
            </w:r>
          </w:p>
        </w:tc>
        <w:tc>
          <w:tcPr>
            <w:tcW w:w="1197" w:type="dxa"/>
            <w:vAlign w:val="center"/>
          </w:tcPr>
          <w:p w:rsidR="00CC2A7A" w:rsidRPr="009B4DB1" w:rsidRDefault="00CC2A7A" w:rsidP="001579F8">
            <w:pPr>
              <w:spacing w:line="240" w:lineRule="auto"/>
              <w:jc w:val="center"/>
              <w:rPr>
                <w:sz w:val="24"/>
                <w:szCs w:val="24"/>
                <w:lang w:val="tt-RU"/>
              </w:rPr>
            </w:pPr>
          </w:p>
        </w:tc>
        <w:tc>
          <w:tcPr>
            <w:tcW w:w="1516" w:type="dxa"/>
            <w:vAlign w:val="center"/>
          </w:tcPr>
          <w:p w:rsidR="00CC2A7A" w:rsidRPr="009B4DB1" w:rsidRDefault="00CC2A7A" w:rsidP="001579F8">
            <w:pPr>
              <w:spacing w:line="240" w:lineRule="auto"/>
              <w:jc w:val="center"/>
              <w:rPr>
                <w:sz w:val="24"/>
                <w:szCs w:val="24"/>
                <w:lang w:val="tt-RU"/>
              </w:rPr>
            </w:pPr>
          </w:p>
        </w:tc>
      </w:tr>
      <w:tr w:rsidR="00CC2A7A" w:rsidRPr="009B4DB1" w:rsidTr="00CC2A7A">
        <w:trPr>
          <w:jc w:val="center"/>
        </w:trPr>
        <w:tc>
          <w:tcPr>
            <w:tcW w:w="908" w:type="dxa"/>
            <w:shd w:val="clear" w:color="auto" w:fill="auto"/>
          </w:tcPr>
          <w:p w:rsidR="00CC2A7A" w:rsidRPr="009B4DB1" w:rsidRDefault="00CC2A7A" w:rsidP="00167C38">
            <w:pPr>
              <w:jc w:val="center"/>
              <w:rPr>
                <w:sz w:val="24"/>
                <w:szCs w:val="24"/>
                <w:lang w:val="tt-RU"/>
              </w:rPr>
            </w:pPr>
            <w:r w:rsidRPr="009B4DB1">
              <w:rPr>
                <w:sz w:val="24"/>
                <w:szCs w:val="24"/>
                <w:lang w:val="tt-RU"/>
              </w:rPr>
              <w:t>5</w:t>
            </w:r>
          </w:p>
        </w:tc>
        <w:tc>
          <w:tcPr>
            <w:tcW w:w="7550" w:type="dxa"/>
            <w:shd w:val="clear" w:color="auto" w:fill="auto"/>
          </w:tcPr>
          <w:p w:rsidR="00CC2A7A" w:rsidRPr="009B4DB1" w:rsidRDefault="00CC2A7A" w:rsidP="00167C38">
            <w:pPr>
              <w:rPr>
                <w:sz w:val="24"/>
                <w:szCs w:val="24"/>
                <w:lang w:val="tt-RU"/>
              </w:rPr>
            </w:pPr>
            <w:r w:rsidRPr="009B4DB1">
              <w:rPr>
                <w:sz w:val="24"/>
                <w:szCs w:val="24"/>
                <w:lang w:val="tt-RU"/>
              </w:rPr>
              <w:t>Сыйныфтан тыш уку дәресе. Ф. Латыйфиның “Хыянәт романында Казан ханлыгы тарихы чагылышы.</w:t>
            </w:r>
          </w:p>
        </w:tc>
        <w:tc>
          <w:tcPr>
            <w:tcW w:w="1436" w:type="dxa"/>
          </w:tcPr>
          <w:p w:rsidR="00CC2A7A" w:rsidRPr="009B4DB1" w:rsidRDefault="00CC2A7A" w:rsidP="001579F8">
            <w:pPr>
              <w:spacing w:line="240" w:lineRule="auto"/>
              <w:rPr>
                <w:rFonts w:eastAsia="Times New Roman"/>
                <w:sz w:val="24"/>
                <w:szCs w:val="24"/>
                <w:lang w:val="tt-RU"/>
              </w:rPr>
            </w:pPr>
          </w:p>
        </w:tc>
        <w:tc>
          <w:tcPr>
            <w:tcW w:w="1436" w:type="dxa"/>
            <w:shd w:val="clear" w:color="auto" w:fill="auto"/>
          </w:tcPr>
          <w:p w:rsidR="00CC2A7A" w:rsidRPr="009B4DB1" w:rsidRDefault="00CC2A7A" w:rsidP="001579F8">
            <w:pPr>
              <w:spacing w:line="240" w:lineRule="auto"/>
              <w:rPr>
                <w:rFonts w:eastAsia="Times New Roman"/>
                <w:sz w:val="24"/>
                <w:szCs w:val="24"/>
                <w:lang w:val="tt-RU"/>
              </w:rPr>
            </w:pPr>
          </w:p>
        </w:tc>
        <w:tc>
          <w:tcPr>
            <w:tcW w:w="1197" w:type="dxa"/>
            <w:vAlign w:val="center"/>
          </w:tcPr>
          <w:p w:rsidR="00CC2A7A" w:rsidRPr="009B4DB1" w:rsidRDefault="00CC2A7A" w:rsidP="001579F8">
            <w:pPr>
              <w:spacing w:line="240" w:lineRule="auto"/>
              <w:jc w:val="center"/>
              <w:rPr>
                <w:sz w:val="24"/>
                <w:szCs w:val="24"/>
                <w:lang w:val="tt-RU"/>
              </w:rPr>
            </w:pPr>
            <w:r w:rsidRPr="009B4DB1">
              <w:rPr>
                <w:sz w:val="24"/>
                <w:szCs w:val="24"/>
                <w:lang w:val="tt-RU"/>
              </w:rPr>
              <w:t>1</w:t>
            </w:r>
          </w:p>
        </w:tc>
        <w:tc>
          <w:tcPr>
            <w:tcW w:w="1516" w:type="dxa"/>
            <w:vAlign w:val="center"/>
          </w:tcPr>
          <w:p w:rsidR="00CC2A7A" w:rsidRPr="009B4DB1" w:rsidRDefault="00CC2A7A" w:rsidP="001579F8">
            <w:pPr>
              <w:spacing w:line="240" w:lineRule="auto"/>
              <w:jc w:val="center"/>
              <w:rPr>
                <w:sz w:val="24"/>
                <w:szCs w:val="24"/>
                <w:lang w:val="tt-RU"/>
              </w:rPr>
            </w:pPr>
          </w:p>
        </w:tc>
      </w:tr>
      <w:tr w:rsidR="00CC2A7A" w:rsidRPr="009B4DB1" w:rsidTr="00CC2A7A">
        <w:trPr>
          <w:jc w:val="center"/>
        </w:trPr>
        <w:tc>
          <w:tcPr>
            <w:tcW w:w="908" w:type="dxa"/>
            <w:shd w:val="clear" w:color="auto" w:fill="auto"/>
          </w:tcPr>
          <w:p w:rsidR="00CC2A7A" w:rsidRPr="009B4DB1" w:rsidRDefault="00CC2A7A" w:rsidP="00167C38">
            <w:pPr>
              <w:jc w:val="center"/>
              <w:rPr>
                <w:sz w:val="24"/>
                <w:szCs w:val="24"/>
                <w:lang w:val="tt-RU"/>
              </w:rPr>
            </w:pPr>
            <w:r w:rsidRPr="009B4DB1">
              <w:rPr>
                <w:sz w:val="24"/>
                <w:szCs w:val="24"/>
                <w:lang w:val="tt-RU"/>
              </w:rPr>
              <w:t>6</w:t>
            </w:r>
          </w:p>
        </w:tc>
        <w:tc>
          <w:tcPr>
            <w:tcW w:w="7550" w:type="dxa"/>
            <w:shd w:val="clear" w:color="auto" w:fill="auto"/>
          </w:tcPr>
          <w:p w:rsidR="00CC2A7A" w:rsidRPr="009B4DB1" w:rsidRDefault="00CC2A7A" w:rsidP="00167C38">
            <w:pPr>
              <w:rPr>
                <w:b/>
                <w:sz w:val="24"/>
                <w:szCs w:val="24"/>
                <w:lang w:val="tt-RU"/>
              </w:rPr>
            </w:pPr>
            <w:r w:rsidRPr="009B4DB1">
              <w:rPr>
                <w:b/>
                <w:sz w:val="24"/>
                <w:szCs w:val="24"/>
                <w:lang w:val="en-US"/>
              </w:rPr>
              <w:t>XIX</w:t>
            </w:r>
            <w:r w:rsidRPr="009B4DB1">
              <w:rPr>
                <w:b/>
                <w:sz w:val="24"/>
                <w:szCs w:val="24"/>
              </w:rPr>
              <w:t xml:space="preserve"> </w:t>
            </w:r>
            <w:r w:rsidRPr="009B4DB1">
              <w:rPr>
                <w:b/>
                <w:sz w:val="24"/>
                <w:szCs w:val="24"/>
                <w:lang w:val="tt-RU"/>
              </w:rPr>
              <w:t>гасырның икенче яртысында татар әдәбияты.</w:t>
            </w:r>
          </w:p>
        </w:tc>
        <w:tc>
          <w:tcPr>
            <w:tcW w:w="1436" w:type="dxa"/>
          </w:tcPr>
          <w:p w:rsidR="00CC2A7A" w:rsidRPr="009B4DB1" w:rsidRDefault="00260A77" w:rsidP="001579F8">
            <w:pPr>
              <w:spacing w:line="240" w:lineRule="auto"/>
              <w:rPr>
                <w:rFonts w:eastAsia="Times New Roman"/>
                <w:sz w:val="24"/>
                <w:szCs w:val="24"/>
                <w:lang w:val="tt-RU"/>
              </w:rPr>
            </w:pPr>
            <w:r w:rsidRPr="009B4DB1">
              <w:rPr>
                <w:rFonts w:eastAsia="Times New Roman"/>
                <w:sz w:val="24"/>
                <w:szCs w:val="24"/>
                <w:lang w:val="tt-RU"/>
              </w:rPr>
              <w:t>4</w:t>
            </w:r>
          </w:p>
        </w:tc>
        <w:tc>
          <w:tcPr>
            <w:tcW w:w="1436" w:type="dxa"/>
            <w:shd w:val="clear" w:color="auto" w:fill="auto"/>
          </w:tcPr>
          <w:p w:rsidR="00CC2A7A" w:rsidRPr="009B4DB1" w:rsidRDefault="00CC2A7A" w:rsidP="001579F8">
            <w:pPr>
              <w:spacing w:line="240" w:lineRule="auto"/>
              <w:rPr>
                <w:rFonts w:eastAsia="Times New Roman"/>
                <w:sz w:val="24"/>
                <w:szCs w:val="24"/>
                <w:lang w:val="tt-RU"/>
              </w:rPr>
            </w:pPr>
            <w:r w:rsidRPr="009B4DB1">
              <w:rPr>
                <w:rFonts w:eastAsia="Times New Roman"/>
                <w:sz w:val="24"/>
                <w:szCs w:val="24"/>
                <w:lang w:val="tt-RU"/>
              </w:rPr>
              <w:t>1</w:t>
            </w:r>
          </w:p>
        </w:tc>
        <w:tc>
          <w:tcPr>
            <w:tcW w:w="1197" w:type="dxa"/>
            <w:vAlign w:val="center"/>
          </w:tcPr>
          <w:p w:rsidR="00CC2A7A" w:rsidRPr="009B4DB1" w:rsidRDefault="00CC2A7A" w:rsidP="001579F8">
            <w:pPr>
              <w:spacing w:line="240" w:lineRule="auto"/>
              <w:jc w:val="center"/>
              <w:rPr>
                <w:sz w:val="24"/>
                <w:szCs w:val="24"/>
                <w:lang w:val="tt-RU"/>
              </w:rPr>
            </w:pPr>
          </w:p>
        </w:tc>
        <w:tc>
          <w:tcPr>
            <w:tcW w:w="1516" w:type="dxa"/>
            <w:vAlign w:val="center"/>
          </w:tcPr>
          <w:p w:rsidR="00CC2A7A" w:rsidRPr="009B4DB1" w:rsidRDefault="00CC2A7A" w:rsidP="001579F8">
            <w:pPr>
              <w:spacing w:line="240" w:lineRule="auto"/>
              <w:jc w:val="center"/>
              <w:rPr>
                <w:sz w:val="24"/>
                <w:szCs w:val="24"/>
                <w:lang w:val="tt-RU"/>
              </w:rPr>
            </w:pPr>
          </w:p>
        </w:tc>
      </w:tr>
      <w:tr w:rsidR="00CC2A7A" w:rsidRPr="009B4DB1" w:rsidTr="00CC2A7A">
        <w:trPr>
          <w:jc w:val="center"/>
        </w:trPr>
        <w:tc>
          <w:tcPr>
            <w:tcW w:w="908" w:type="dxa"/>
            <w:shd w:val="clear" w:color="auto" w:fill="auto"/>
          </w:tcPr>
          <w:p w:rsidR="00CC2A7A" w:rsidRPr="009B4DB1" w:rsidRDefault="00CC2A7A" w:rsidP="00167C38">
            <w:pPr>
              <w:jc w:val="center"/>
              <w:rPr>
                <w:sz w:val="24"/>
                <w:szCs w:val="24"/>
              </w:rPr>
            </w:pPr>
            <w:r w:rsidRPr="009B4DB1">
              <w:rPr>
                <w:sz w:val="24"/>
                <w:szCs w:val="24"/>
                <w:lang w:val="tt-RU"/>
              </w:rPr>
              <w:t>7</w:t>
            </w:r>
            <w:r w:rsidRPr="009B4DB1">
              <w:rPr>
                <w:sz w:val="24"/>
                <w:szCs w:val="24"/>
              </w:rPr>
              <w:t xml:space="preserve"> </w:t>
            </w:r>
          </w:p>
        </w:tc>
        <w:tc>
          <w:tcPr>
            <w:tcW w:w="7550" w:type="dxa"/>
            <w:shd w:val="clear" w:color="auto" w:fill="auto"/>
          </w:tcPr>
          <w:p w:rsidR="00CC2A7A" w:rsidRPr="009B4DB1" w:rsidRDefault="00CC2A7A" w:rsidP="00167C38">
            <w:pPr>
              <w:rPr>
                <w:sz w:val="24"/>
                <w:szCs w:val="24"/>
                <w:lang w:val="tt-RU"/>
              </w:rPr>
            </w:pPr>
            <w:r w:rsidRPr="009B4DB1">
              <w:rPr>
                <w:sz w:val="24"/>
                <w:szCs w:val="24"/>
                <w:lang w:val="tt-RU"/>
              </w:rPr>
              <w:t>З. Бигиевнең тормыш юлы, иҗаты. “Меңнәр, яки Гүзәл кыз Хәдичә” романы.</w:t>
            </w:r>
          </w:p>
        </w:tc>
        <w:tc>
          <w:tcPr>
            <w:tcW w:w="1436" w:type="dxa"/>
          </w:tcPr>
          <w:p w:rsidR="00CC2A7A" w:rsidRPr="009B4DB1" w:rsidRDefault="00CC2A7A" w:rsidP="001579F8">
            <w:pPr>
              <w:spacing w:line="240" w:lineRule="auto"/>
              <w:rPr>
                <w:rFonts w:eastAsia="Times New Roman"/>
                <w:sz w:val="24"/>
                <w:szCs w:val="24"/>
                <w:lang w:val="tt-RU"/>
              </w:rPr>
            </w:pPr>
          </w:p>
        </w:tc>
        <w:tc>
          <w:tcPr>
            <w:tcW w:w="1436" w:type="dxa"/>
            <w:shd w:val="clear" w:color="auto" w:fill="auto"/>
          </w:tcPr>
          <w:p w:rsidR="00CC2A7A" w:rsidRPr="009B4DB1" w:rsidRDefault="00CC2A7A" w:rsidP="001579F8">
            <w:pPr>
              <w:spacing w:line="240" w:lineRule="auto"/>
              <w:rPr>
                <w:rFonts w:eastAsia="Times New Roman"/>
                <w:sz w:val="24"/>
                <w:szCs w:val="24"/>
                <w:lang w:val="tt-RU"/>
              </w:rPr>
            </w:pPr>
            <w:r w:rsidRPr="009B4DB1">
              <w:rPr>
                <w:rFonts w:eastAsia="Times New Roman"/>
                <w:sz w:val="24"/>
                <w:szCs w:val="24"/>
                <w:lang w:val="tt-RU"/>
              </w:rPr>
              <w:t>3</w:t>
            </w:r>
          </w:p>
        </w:tc>
        <w:tc>
          <w:tcPr>
            <w:tcW w:w="1197" w:type="dxa"/>
            <w:vAlign w:val="center"/>
          </w:tcPr>
          <w:p w:rsidR="00CC2A7A" w:rsidRPr="009B4DB1" w:rsidRDefault="00CC2A7A" w:rsidP="001579F8">
            <w:pPr>
              <w:spacing w:line="240" w:lineRule="auto"/>
              <w:jc w:val="center"/>
              <w:rPr>
                <w:sz w:val="24"/>
                <w:szCs w:val="24"/>
                <w:lang w:val="tt-RU"/>
              </w:rPr>
            </w:pPr>
          </w:p>
        </w:tc>
        <w:tc>
          <w:tcPr>
            <w:tcW w:w="1516" w:type="dxa"/>
            <w:vAlign w:val="center"/>
          </w:tcPr>
          <w:p w:rsidR="00CC2A7A" w:rsidRPr="009B4DB1" w:rsidRDefault="00CC2A7A" w:rsidP="001579F8">
            <w:pPr>
              <w:spacing w:line="240" w:lineRule="auto"/>
              <w:jc w:val="center"/>
              <w:rPr>
                <w:sz w:val="24"/>
                <w:szCs w:val="24"/>
                <w:lang w:val="tt-RU"/>
              </w:rPr>
            </w:pPr>
          </w:p>
        </w:tc>
      </w:tr>
      <w:tr w:rsidR="00CC2A7A" w:rsidRPr="009B4DB1" w:rsidTr="00CC2A7A">
        <w:trPr>
          <w:trHeight w:val="385"/>
          <w:jc w:val="center"/>
        </w:trPr>
        <w:tc>
          <w:tcPr>
            <w:tcW w:w="908" w:type="dxa"/>
            <w:shd w:val="clear" w:color="auto" w:fill="auto"/>
          </w:tcPr>
          <w:p w:rsidR="00CC2A7A" w:rsidRPr="009B4DB1" w:rsidRDefault="00CC2A7A" w:rsidP="00167C38">
            <w:pPr>
              <w:jc w:val="center"/>
              <w:rPr>
                <w:sz w:val="24"/>
                <w:szCs w:val="24"/>
                <w:lang w:val="tt-RU"/>
              </w:rPr>
            </w:pPr>
            <w:r w:rsidRPr="009B4DB1">
              <w:rPr>
                <w:sz w:val="24"/>
                <w:szCs w:val="24"/>
                <w:lang w:val="tt-RU"/>
              </w:rPr>
              <w:t>9</w:t>
            </w:r>
          </w:p>
        </w:tc>
        <w:tc>
          <w:tcPr>
            <w:tcW w:w="7550" w:type="dxa"/>
            <w:shd w:val="clear" w:color="auto" w:fill="auto"/>
          </w:tcPr>
          <w:p w:rsidR="00CC2A7A" w:rsidRPr="009B4DB1" w:rsidRDefault="00CC2A7A" w:rsidP="00167C38">
            <w:pPr>
              <w:rPr>
                <w:b/>
                <w:sz w:val="24"/>
                <w:szCs w:val="24"/>
                <w:lang w:val="tt-RU"/>
              </w:rPr>
            </w:pPr>
            <w:r w:rsidRPr="009B4DB1">
              <w:rPr>
                <w:b/>
                <w:sz w:val="24"/>
                <w:szCs w:val="24"/>
                <w:lang w:val="tt-RU"/>
              </w:rPr>
              <w:t>XX гасыр башы татар әдәбияты</w:t>
            </w:r>
          </w:p>
        </w:tc>
        <w:tc>
          <w:tcPr>
            <w:tcW w:w="1436" w:type="dxa"/>
          </w:tcPr>
          <w:p w:rsidR="00CC2A7A" w:rsidRPr="009B4DB1" w:rsidRDefault="00260A77" w:rsidP="001579F8">
            <w:pPr>
              <w:spacing w:line="240" w:lineRule="auto"/>
              <w:rPr>
                <w:rFonts w:eastAsia="Times New Roman"/>
                <w:sz w:val="24"/>
                <w:szCs w:val="24"/>
                <w:lang w:val="tt-RU"/>
              </w:rPr>
            </w:pPr>
            <w:r w:rsidRPr="009B4DB1">
              <w:rPr>
                <w:rFonts w:eastAsia="Times New Roman"/>
                <w:sz w:val="24"/>
                <w:szCs w:val="24"/>
                <w:lang w:val="tt-RU"/>
              </w:rPr>
              <w:t>8</w:t>
            </w:r>
          </w:p>
        </w:tc>
        <w:tc>
          <w:tcPr>
            <w:tcW w:w="1436" w:type="dxa"/>
            <w:shd w:val="clear" w:color="auto" w:fill="auto"/>
          </w:tcPr>
          <w:p w:rsidR="00CC2A7A" w:rsidRPr="009B4DB1" w:rsidRDefault="00CC2A7A" w:rsidP="001579F8">
            <w:pPr>
              <w:spacing w:line="240" w:lineRule="auto"/>
              <w:rPr>
                <w:rFonts w:eastAsia="Times New Roman"/>
                <w:sz w:val="24"/>
                <w:szCs w:val="24"/>
                <w:lang w:val="tt-RU"/>
              </w:rPr>
            </w:pPr>
            <w:r w:rsidRPr="009B4DB1">
              <w:rPr>
                <w:rFonts w:eastAsia="Times New Roman"/>
                <w:sz w:val="24"/>
                <w:szCs w:val="24"/>
                <w:lang w:val="tt-RU"/>
              </w:rPr>
              <w:t>1</w:t>
            </w:r>
          </w:p>
        </w:tc>
        <w:tc>
          <w:tcPr>
            <w:tcW w:w="1197" w:type="dxa"/>
            <w:vAlign w:val="center"/>
          </w:tcPr>
          <w:p w:rsidR="00CC2A7A" w:rsidRPr="009B4DB1" w:rsidRDefault="00CC2A7A" w:rsidP="001579F8">
            <w:pPr>
              <w:spacing w:line="240" w:lineRule="auto"/>
              <w:jc w:val="center"/>
              <w:rPr>
                <w:sz w:val="24"/>
                <w:szCs w:val="24"/>
                <w:lang w:val="tt-RU"/>
              </w:rPr>
            </w:pPr>
          </w:p>
        </w:tc>
        <w:tc>
          <w:tcPr>
            <w:tcW w:w="1516" w:type="dxa"/>
            <w:vAlign w:val="center"/>
          </w:tcPr>
          <w:p w:rsidR="00CC2A7A" w:rsidRPr="009B4DB1" w:rsidRDefault="00CC2A7A" w:rsidP="001579F8">
            <w:pPr>
              <w:spacing w:line="240" w:lineRule="auto"/>
              <w:jc w:val="center"/>
              <w:rPr>
                <w:sz w:val="24"/>
                <w:szCs w:val="24"/>
                <w:lang w:val="tt-RU"/>
              </w:rPr>
            </w:pPr>
          </w:p>
        </w:tc>
      </w:tr>
      <w:tr w:rsidR="00CC2A7A" w:rsidRPr="009B4DB1" w:rsidTr="00CC2A7A">
        <w:trPr>
          <w:jc w:val="center"/>
        </w:trPr>
        <w:tc>
          <w:tcPr>
            <w:tcW w:w="908" w:type="dxa"/>
            <w:shd w:val="clear" w:color="auto" w:fill="auto"/>
          </w:tcPr>
          <w:p w:rsidR="00CC2A7A" w:rsidRPr="009B4DB1" w:rsidRDefault="00CC2A7A" w:rsidP="00167C38">
            <w:pPr>
              <w:jc w:val="center"/>
              <w:rPr>
                <w:sz w:val="24"/>
                <w:szCs w:val="24"/>
                <w:lang w:val="tt-RU"/>
              </w:rPr>
            </w:pPr>
            <w:r w:rsidRPr="009B4DB1">
              <w:rPr>
                <w:sz w:val="24"/>
                <w:szCs w:val="24"/>
                <w:lang w:val="tt-RU"/>
              </w:rPr>
              <w:t>10</w:t>
            </w:r>
          </w:p>
        </w:tc>
        <w:tc>
          <w:tcPr>
            <w:tcW w:w="7550" w:type="dxa"/>
            <w:shd w:val="clear" w:color="auto" w:fill="auto"/>
          </w:tcPr>
          <w:p w:rsidR="00CC2A7A" w:rsidRPr="009B4DB1" w:rsidRDefault="00CC2A7A" w:rsidP="00167C38">
            <w:pPr>
              <w:rPr>
                <w:b/>
                <w:i/>
                <w:sz w:val="24"/>
                <w:szCs w:val="24"/>
                <w:u w:val="single"/>
                <w:lang w:val="tt-RU"/>
              </w:rPr>
            </w:pPr>
            <w:r w:rsidRPr="009B4DB1">
              <w:rPr>
                <w:sz w:val="24"/>
                <w:szCs w:val="24"/>
                <w:lang w:val="tt-RU"/>
              </w:rPr>
              <w:t>Ф.Әмирханның тормышы һәм иҗаты. “Хәят” повесте</w:t>
            </w:r>
          </w:p>
        </w:tc>
        <w:tc>
          <w:tcPr>
            <w:tcW w:w="1436" w:type="dxa"/>
          </w:tcPr>
          <w:p w:rsidR="00CC2A7A" w:rsidRPr="009B4DB1" w:rsidRDefault="00CC2A7A" w:rsidP="001579F8">
            <w:pPr>
              <w:spacing w:line="240" w:lineRule="auto"/>
              <w:rPr>
                <w:rFonts w:eastAsia="Times New Roman"/>
                <w:sz w:val="24"/>
                <w:szCs w:val="24"/>
                <w:lang w:val="tt-RU"/>
              </w:rPr>
            </w:pPr>
          </w:p>
        </w:tc>
        <w:tc>
          <w:tcPr>
            <w:tcW w:w="1436" w:type="dxa"/>
            <w:shd w:val="clear" w:color="auto" w:fill="auto"/>
          </w:tcPr>
          <w:p w:rsidR="00CC2A7A" w:rsidRPr="009B4DB1" w:rsidRDefault="00CC2A7A" w:rsidP="001579F8">
            <w:pPr>
              <w:spacing w:line="240" w:lineRule="auto"/>
              <w:rPr>
                <w:rFonts w:eastAsia="Times New Roman"/>
                <w:sz w:val="24"/>
                <w:szCs w:val="24"/>
                <w:lang w:val="tt-RU"/>
              </w:rPr>
            </w:pPr>
            <w:r w:rsidRPr="009B4DB1">
              <w:rPr>
                <w:rFonts w:eastAsia="Times New Roman"/>
                <w:sz w:val="24"/>
                <w:szCs w:val="24"/>
                <w:lang w:val="tt-RU"/>
              </w:rPr>
              <w:t>3</w:t>
            </w:r>
          </w:p>
        </w:tc>
        <w:tc>
          <w:tcPr>
            <w:tcW w:w="1197" w:type="dxa"/>
            <w:vAlign w:val="center"/>
          </w:tcPr>
          <w:p w:rsidR="00CC2A7A" w:rsidRPr="009B4DB1" w:rsidRDefault="00CC2A7A" w:rsidP="001579F8">
            <w:pPr>
              <w:spacing w:line="240" w:lineRule="auto"/>
              <w:jc w:val="center"/>
              <w:rPr>
                <w:sz w:val="24"/>
                <w:szCs w:val="24"/>
                <w:lang w:val="tt-RU"/>
              </w:rPr>
            </w:pPr>
          </w:p>
        </w:tc>
        <w:tc>
          <w:tcPr>
            <w:tcW w:w="1516" w:type="dxa"/>
            <w:vAlign w:val="center"/>
          </w:tcPr>
          <w:p w:rsidR="00CC2A7A" w:rsidRPr="009B4DB1" w:rsidRDefault="00260A77" w:rsidP="001579F8">
            <w:pPr>
              <w:spacing w:line="240" w:lineRule="auto"/>
              <w:jc w:val="center"/>
              <w:rPr>
                <w:sz w:val="24"/>
                <w:szCs w:val="24"/>
                <w:lang w:val="tt-RU"/>
              </w:rPr>
            </w:pPr>
            <w:r w:rsidRPr="009B4DB1">
              <w:rPr>
                <w:sz w:val="24"/>
                <w:szCs w:val="24"/>
                <w:lang w:val="tt-RU"/>
              </w:rPr>
              <w:t>1</w:t>
            </w:r>
          </w:p>
        </w:tc>
      </w:tr>
      <w:tr w:rsidR="00CC2A7A" w:rsidRPr="009B4DB1" w:rsidTr="00CC2A7A">
        <w:trPr>
          <w:jc w:val="center"/>
        </w:trPr>
        <w:tc>
          <w:tcPr>
            <w:tcW w:w="908" w:type="dxa"/>
            <w:shd w:val="clear" w:color="auto" w:fill="auto"/>
          </w:tcPr>
          <w:p w:rsidR="00CC2A7A" w:rsidRPr="009B4DB1" w:rsidRDefault="00CC2A7A" w:rsidP="00167C38">
            <w:pPr>
              <w:jc w:val="center"/>
              <w:rPr>
                <w:sz w:val="24"/>
                <w:szCs w:val="24"/>
                <w:lang w:val="tt-RU"/>
              </w:rPr>
            </w:pPr>
            <w:r w:rsidRPr="009B4DB1">
              <w:rPr>
                <w:sz w:val="24"/>
                <w:szCs w:val="24"/>
                <w:lang w:val="tt-RU"/>
              </w:rPr>
              <w:t>12</w:t>
            </w:r>
          </w:p>
        </w:tc>
        <w:tc>
          <w:tcPr>
            <w:tcW w:w="7550" w:type="dxa"/>
            <w:shd w:val="clear" w:color="auto" w:fill="auto"/>
          </w:tcPr>
          <w:p w:rsidR="00CC2A7A" w:rsidRPr="009B4DB1" w:rsidRDefault="00CC2A7A" w:rsidP="00E4337D">
            <w:pPr>
              <w:rPr>
                <w:sz w:val="24"/>
                <w:szCs w:val="24"/>
                <w:lang w:val="tt-RU" w:bidi="fa-IR"/>
              </w:rPr>
            </w:pPr>
            <w:r w:rsidRPr="009B4DB1">
              <w:rPr>
                <w:sz w:val="24"/>
                <w:szCs w:val="24"/>
                <w:lang w:val="tt-RU" w:bidi="fa-IR"/>
              </w:rPr>
              <w:t xml:space="preserve">Г.Камалның тормышы, иҗаты, шәхесе."Банкрот" комедиясе </w:t>
            </w:r>
          </w:p>
        </w:tc>
        <w:tc>
          <w:tcPr>
            <w:tcW w:w="1436" w:type="dxa"/>
          </w:tcPr>
          <w:p w:rsidR="00CC2A7A" w:rsidRPr="009B4DB1" w:rsidRDefault="00CC2A7A" w:rsidP="001579F8">
            <w:pPr>
              <w:spacing w:line="240" w:lineRule="auto"/>
              <w:rPr>
                <w:rFonts w:eastAsia="Times New Roman"/>
                <w:sz w:val="24"/>
                <w:szCs w:val="24"/>
                <w:lang w:val="tt-RU"/>
              </w:rPr>
            </w:pPr>
          </w:p>
        </w:tc>
        <w:tc>
          <w:tcPr>
            <w:tcW w:w="1436" w:type="dxa"/>
            <w:shd w:val="clear" w:color="auto" w:fill="auto"/>
          </w:tcPr>
          <w:p w:rsidR="00CC2A7A" w:rsidRPr="009B4DB1" w:rsidRDefault="00CC2A7A" w:rsidP="001579F8">
            <w:pPr>
              <w:spacing w:line="240" w:lineRule="auto"/>
              <w:rPr>
                <w:rFonts w:eastAsia="Times New Roman"/>
                <w:sz w:val="24"/>
                <w:szCs w:val="24"/>
                <w:lang w:val="tt-RU"/>
              </w:rPr>
            </w:pPr>
            <w:r w:rsidRPr="009B4DB1">
              <w:rPr>
                <w:rFonts w:eastAsia="Times New Roman"/>
                <w:sz w:val="24"/>
                <w:szCs w:val="24"/>
                <w:lang w:val="tt-RU"/>
              </w:rPr>
              <w:t>3</w:t>
            </w:r>
          </w:p>
        </w:tc>
        <w:tc>
          <w:tcPr>
            <w:tcW w:w="1197" w:type="dxa"/>
            <w:vAlign w:val="center"/>
          </w:tcPr>
          <w:p w:rsidR="00CC2A7A" w:rsidRPr="009B4DB1" w:rsidRDefault="00CC2A7A" w:rsidP="001579F8">
            <w:pPr>
              <w:spacing w:line="240" w:lineRule="auto"/>
              <w:jc w:val="center"/>
              <w:rPr>
                <w:sz w:val="24"/>
                <w:szCs w:val="24"/>
                <w:lang w:val="tt-RU"/>
              </w:rPr>
            </w:pPr>
          </w:p>
        </w:tc>
        <w:tc>
          <w:tcPr>
            <w:tcW w:w="1516" w:type="dxa"/>
            <w:vAlign w:val="center"/>
          </w:tcPr>
          <w:p w:rsidR="00CC2A7A" w:rsidRPr="009B4DB1" w:rsidRDefault="00CC2A7A" w:rsidP="001579F8">
            <w:pPr>
              <w:spacing w:line="240" w:lineRule="auto"/>
              <w:jc w:val="center"/>
              <w:rPr>
                <w:sz w:val="24"/>
                <w:szCs w:val="24"/>
                <w:lang w:val="tt-RU"/>
              </w:rPr>
            </w:pPr>
          </w:p>
        </w:tc>
      </w:tr>
      <w:tr w:rsidR="00CC2A7A" w:rsidRPr="009B4DB1" w:rsidTr="00CC2A7A">
        <w:trPr>
          <w:jc w:val="center"/>
        </w:trPr>
        <w:tc>
          <w:tcPr>
            <w:tcW w:w="908" w:type="dxa"/>
            <w:shd w:val="clear" w:color="auto" w:fill="auto"/>
          </w:tcPr>
          <w:p w:rsidR="00CC2A7A" w:rsidRPr="009B4DB1" w:rsidRDefault="00CC2A7A" w:rsidP="00167C38">
            <w:pPr>
              <w:jc w:val="center"/>
              <w:rPr>
                <w:sz w:val="24"/>
                <w:szCs w:val="24"/>
                <w:lang w:val="tt-RU"/>
              </w:rPr>
            </w:pPr>
            <w:r w:rsidRPr="009B4DB1">
              <w:rPr>
                <w:sz w:val="24"/>
                <w:szCs w:val="24"/>
                <w:lang w:val="tt-RU"/>
              </w:rPr>
              <w:t>13</w:t>
            </w:r>
          </w:p>
        </w:tc>
        <w:tc>
          <w:tcPr>
            <w:tcW w:w="7550" w:type="dxa"/>
            <w:shd w:val="clear" w:color="auto" w:fill="auto"/>
          </w:tcPr>
          <w:p w:rsidR="00CC2A7A" w:rsidRPr="009B4DB1" w:rsidRDefault="00CC2A7A" w:rsidP="00167C38">
            <w:pPr>
              <w:rPr>
                <w:b/>
                <w:sz w:val="24"/>
                <w:szCs w:val="24"/>
                <w:lang w:val="tt-RU"/>
              </w:rPr>
            </w:pPr>
            <w:r w:rsidRPr="009B4DB1">
              <w:rPr>
                <w:b/>
                <w:sz w:val="24"/>
                <w:szCs w:val="24"/>
                <w:lang w:val="tt-RU"/>
              </w:rPr>
              <w:t>1917-1940 еллар татар әдәбияты</w:t>
            </w:r>
          </w:p>
        </w:tc>
        <w:tc>
          <w:tcPr>
            <w:tcW w:w="1436" w:type="dxa"/>
          </w:tcPr>
          <w:p w:rsidR="00CC2A7A" w:rsidRPr="009B4DB1" w:rsidRDefault="00260A77" w:rsidP="001579F8">
            <w:pPr>
              <w:spacing w:line="240" w:lineRule="auto"/>
              <w:rPr>
                <w:rFonts w:eastAsia="Times New Roman"/>
                <w:sz w:val="24"/>
                <w:szCs w:val="24"/>
                <w:lang w:val="tt-RU"/>
              </w:rPr>
            </w:pPr>
            <w:r w:rsidRPr="009B4DB1">
              <w:rPr>
                <w:rFonts w:eastAsia="Times New Roman"/>
                <w:sz w:val="24"/>
                <w:szCs w:val="24"/>
                <w:lang w:val="tt-RU"/>
              </w:rPr>
              <w:t>6</w:t>
            </w:r>
          </w:p>
        </w:tc>
        <w:tc>
          <w:tcPr>
            <w:tcW w:w="1436" w:type="dxa"/>
            <w:shd w:val="clear" w:color="auto" w:fill="auto"/>
          </w:tcPr>
          <w:p w:rsidR="00CC2A7A" w:rsidRPr="009B4DB1" w:rsidRDefault="00CC2A7A" w:rsidP="001579F8">
            <w:pPr>
              <w:spacing w:line="240" w:lineRule="auto"/>
              <w:rPr>
                <w:rFonts w:eastAsia="Times New Roman"/>
                <w:sz w:val="24"/>
                <w:szCs w:val="24"/>
                <w:lang w:val="tt-RU"/>
              </w:rPr>
            </w:pPr>
            <w:r w:rsidRPr="009B4DB1">
              <w:rPr>
                <w:rFonts w:eastAsia="Times New Roman"/>
                <w:sz w:val="24"/>
                <w:szCs w:val="24"/>
                <w:lang w:val="tt-RU"/>
              </w:rPr>
              <w:t>1</w:t>
            </w:r>
          </w:p>
        </w:tc>
        <w:tc>
          <w:tcPr>
            <w:tcW w:w="1197" w:type="dxa"/>
            <w:vAlign w:val="center"/>
          </w:tcPr>
          <w:p w:rsidR="00CC2A7A" w:rsidRPr="009B4DB1" w:rsidRDefault="00CC2A7A" w:rsidP="001579F8">
            <w:pPr>
              <w:spacing w:line="240" w:lineRule="auto"/>
              <w:jc w:val="center"/>
              <w:rPr>
                <w:sz w:val="24"/>
                <w:szCs w:val="24"/>
                <w:lang w:val="tt-RU"/>
              </w:rPr>
            </w:pPr>
          </w:p>
        </w:tc>
        <w:tc>
          <w:tcPr>
            <w:tcW w:w="1516" w:type="dxa"/>
            <w:vAlign w:val="center"/>
          </w:tcPr>
          <w:p w:rsidR="00CC2A7A" w:rsidRPr="009B4DB1" w:rsidRDefault="00CC2A7A" w:rsidP="001579F8">
            <w:pPr>
              <w:spacing w:line="240" w:lineRule="auto"/>
              <w:jc w:val="center"/>
              <w:rPr>
                <w:sz w:val="24"/>
                <w:szCs w:val="24"/>
                <w:lang w:val="tt-RU"/>
              </w:rPr>
            </w:pPr>
          </w:p>
        </w:tc>
      </w:tr>
      <w:tr w:rsidR="00CC2A7A" w:rsidRPr="009B4DB1" w:rsidTr="00CC2A7A">
        <w:trPr>
          <w:jc w:val="center"/>
        </w:trPr>
        <w:tc>
          <w:tcPr>
            <w:tcW w:w="908" w:type="dxa"/>
            <w:shd w:val="clear" w:color="auto" w:fill="auto"/>
          </w:tcPr>
          <w:p w:rsidR="00CC2A7A" w:rsidRPr="009B4DB1" w:rsidRDefault="00CC2A7A" w:rsidP="00167C38">
            <w:pPr>
              <w:jc w:val="center"/>
              <w:rPr>
                <w:sz w:val="24"/>
                <w:szCs w:val="24"/>
                <w:lang w:val="tt-RU"/>
              </w:rPr>
            </w:pPr>
            <w:r w:rsidRPr="009B4DB1">
              <w:rPr>
                <w:sz w:val="24"/>
                <w:szCs w:val="24"/>
                <w:lang w:val="tt-RU"/>
              </w:rPr>
              <w:t>14</w:t>
            </w:r>
          </w:p>
        </w:tc>
        <w:tc>
          <w:tcPr>
            <w:tcW w:w="7550" w:type="dxa"/>
            <w:shd w:val="clear" w:color="auto" w:fill="auto"/>
          </w:tcPr>
          <w:p w:rsidR="00CC2A7A" w:rsidRPr="009B4DB1" w:rsidRDefault="00CC2A7A" w:rsidP="00167C38">
            <w:pPr>
              <w:rPr>
                <w:sz w:val="24"/>
                <w:szCs w:val="24"/>
                <w:lang w:val="tt-RU"/>
              </w:rPr>
            </w:pPr>
            <w:r w:rsidRPr="009B4DB1">
              <w:rPr>
                <w:sz w:val="24"/>
                <w:szCs w:val="24"/>
                <w:lang w:val="tt-RU"/>
              </w:rPr>
              <w:t>М.Галәүнең тормыш юлы, иҗаты. "Мөһаҗирләр" романы.</w:t>
            </w:r>
          </w:p>
        </w:tc>
        <w:tc>
          <w:tcPr>
            <w:tcW w:w="1436" w:type="dxa"/>
          </w:tcPr>
          <w:p w:rsidR="00CC2A7A" w:rsidRPr="009B4DB1" w:rsidRDefault="00CC2A7A" w:rsidP="001579F8">
            <w:pPr>
              <w:spacing w:line="240" w:lineRule="auto"/>
              <w:rPr>
                <w:rFonts w:eastAsia="Times New Roman"/>
                <w:sz w:val="24"/>
                <w:szCs w:val="24"/>
                <w:lang w:val="tt-RU"/>
              </w:rPr>
            </w:pPr>
          </w:p>
        </w:tc>
        <w:tc>
          <w:tcPr>
            <w:tcW w:w="1436" w:type="dxa"/>
            <w:shd w:val="clear" w:color="auto" w:fill="auto"/>
          </w:tcPr>
          <w:p w:rsidR="00CC2A7A" w:rsidRPr="009B4DB1" w:rsidRDefault="00CC2A7A" w:rsidP="001579F8">
            <w:pPr>
              <w:spacing w:line="240" w:lineRule="auto"/>
              <w:rPr>
                <w:rFonts w:eastAsia="Times New Roman"/>
                <w:sz w:val="24"/>
                <w:szCs w:val="24"/>
                <w:lang w:val="tt-RU"/>
              </w:rPr>
            </w:pPr>
            <w:r w:rsidRPr="009B4DB1">
              <w:rPr>
                <w:rFonts w:eastAsia="Times New Roman"/>
                <w:sz w:val="24"/>
                <w:szCs w:val="24"/>
                <w:lang w:val="tt-RU"/>
              </w:rPr>
              <w:t>4</w:t>
            </w:r>
          </w:p>
        </w:tc>
        <w:tc>
          <w:tcPr>
            <w:tcW w:w="1197" w:type="dxa"/>
            <w:vAlign w:val="center"/>
          </w:tcPr>
          <w:p w:rsidR="00CC2A7A" w:rsidRPr="009B4DB1" w:rsidRDefault="00CC2A7A" w:rsidP="001579F8">
            <w:pPr>
              <w:spacing w:line="240" w:lineRule="auto"/>
              <w:jc w:val="center"/>
              <w:rPr>
                <w:sz w:val="24"/>
                <w:szCs w:val="24"/>
                <w:lang w:val="tt-RU"/>
              </w:rPr>
            </w:pPr>
          </w:p>
        </w:tc>
        <w:tc>
          <w:tcPr>
            <w:tcW w:w="1516" w:type="dxa"/>
            <w:vAlign w:val="center"/>
          </w:tcPr>
          <w:p w:rsidR="00CC2A7A" w:rsidRPr="009B4DB1" w:rsidRDefault="00CC2A7A" w:rsidP="001579F8">
            <w:pPr>
              <w:spacing w:line="240" w:lineRule="auto"/>
              <w:jc w:val="center"/>
              <w:rPr>
                <w:sz w:val="24"/>
                <w:szCs w:val="24"/>
                <w:lang w:val="tt-RU"/>
              </w:rPr>
            </w:pPr>
            <w:r w:rsidRPr="009B4DB1">
              <w:rPr>
                <w:sz w:val="24"/>
                <w:szCs w:val="24"/>
                <w:lang w:val="tt-RU"/>
              </w:rPr>
              <w:t>1</w:t>
            </w:r>
          </w:p>
        </w:tc>
      </w:tr>
      <w:tr w:rsidR="00CC2A7A" w:rsidRPr="009B4DB1" w:rsidTr="00CC2A7A">
        <w:trPr>
          <w:jc w:val="center"/>
        </w:trPr>
        <w:tc>
          <w:tcPr>
            <w:tcW w:w="908" w:type="dxa"/>
            <w:shd w:val="clear" w:color="auto" w:fill="auto"/>
          </w:tcPr>
          <w:p w:rsidR="00CC2A7A" w:rsidRPr="009B4DB1" w:rsidRDefault="00CC2A7A" w:rsidP="00167C38">
            <w:pPr>
              <w:jc w:val="center"/>
              <w:rPr>
                <w:sz w:val="24"/>
                <w:szCs w:val="24"/>
                <w:lang w:val="tt-RU"/>
              </w:rPr>
            </w:pPr>
            <w:r w:rsidRPr="009B4DB1">
              <w:rPr>
                <w:sz w:val="24"/>
                <w:szCs w:val="24"/>
                <w:lang w:val="tt-RU"/>
              </w:rPr>
              <w:t>16</w:t>
            </w:r>
          </w:p>
        </w:tc>
        <w:tc>
          <w:tcPr>
            <w:tcW w:w="7550" w:type="dxa"/>
            <w:shd w:val="clear" w:color="auto" w:fill="auto"/>
          </w:tcPr>
          <w:p w:rsidR="00CC2A7A" w:rsidRPr="009B4DB1" w:rsidRDefault="00CC2A7A" w:rsidP="00167C38">
            <w:pPr>
              <w:rPr>
                <w:sz w:val="24"/>
                <w:szCs w:val="24"/>
                <w:lang w:val="tt-RU"/>
              </w:rPr>
            </w:pPr>
            <w:r w:rsidRPr="009B4DB1">
              <w:rPr>
                <w:b/>
                <w:sz w:val="24"/>
                <w:szCs w:val="24"/>
                <w:lang w:val="tt-RU"/>
              </w:rPr>
              <w:t>Бөек Ватан сугышы еллары әдәбияты</w:t>
            </w:r>
          </w:p>
        </w:tc>
        <w:tc>
          <w:tcPr>
            <w:tcW w:w="1436" w:type="dxa"/>
          </w:tcPr>
          <w:p w:rsidR="00CC2A7A" w:rsidRPr="009B4DB1" w:rsidRDefault="007F5D3F" w:rsidP="001579F8">
            <w:pPr>
              <w:spacing w:line="240" w:lineRule="auto"/>
              <w:rPr>
                <w:rFonts w:eastAsia="Times New Roman"/>
                <w:sz w:val="24"/>
                <w:szCs w:val="24"/>
                <w:lang w:val="tt-RU"/>
              </w:rPr>
            </w:pPr>
            <w:r w:rsidRPr="009B4DB1">
              <w:rPr>
                <w:rFonts w:eastAsia="Times New Roman"/>
                <w:sz w:val="24"/>
                <w:szCs w:val="24"/>
                <w:lang w:val="tt-RU"/>
              </w:rPr>
              <w:t>14</w:t>
            </w:r>
          </w:p>
        </w:tc>
        <w:tc>
          <w:tcPr>
            <w:tcW w:w="1436" w:type="dxa"/>
            <w:shd w:val="clear" w:color="auto" w:fill="auto"/>
          </w:tcPr>
          <w:p w:rsidR="00CC2A7A" w:rsidRPr="009B4DB1" w:rsidRDefault="00CC2A7A" w:rsidP="001579F8">
            <w:pPr>
              <w:spacing w:line="240" w:lineRule="auto"/>
              <w:rPr>
                <w:rFonts w:eastAsia="Times New Roman"/>
                <w:sz w:val="24"/>
                <w:szCs w:val="24"/>
                <w:lang w:val="tt-RU"/>
              </w:rPr>
            </w:pPr>
            <w:r w:rsidRPr="009B4DB1">
              <w:rPr>
                <w:rFonts w:eastAsia="Times New Roman"/>
                <w:sz w:val="24"/>
                <w:szCs w:val="24"/>
                <w:lang w:val="tt-RU"/>
              </w:rPr>
              <w:t>1</w:t>
            </w:r>
          </w:p>
        </w:tc>
        <w:tc>
          <w:tcPr>
            <w:tcW w:w="1197" w:type="dxa"/>
            <w:vAlign w:val="center"/>
          </w:tcPr>
          <w:p w:rsidR="00CC2A7A" w:rsidRPr="009B4DB1" w:rsidRDefault="00260A77" w:rsidP="001579F8">
            <w:pPr>
              <w:spacing w:line="240" w:lineRule="auto"/>
              <w:jc w:val="center"/>
              <w:rPr>
                <w:sz w:val="24"/>
                <w:szCs w:val="24"/>
                <w:lang w:val="tt-RU"/>
              </w:rPr>
            </w:pPr>
            <w:r w:rsidRPr="009B4DB1">
              <w:rPr>
                <w:sz w:val="24"/>
                <w:szCs w:val="24"/>
                <w:lang w:val="tt-RU"/>
              </w:rPr>
              <w:t>1</w:t>
            </w:r>
          </w:p>
        </w:tc>
        <w:tc>
          <w:tcPr>
            <w:tcW w:w="1516" w:type="dxa"/>
            <w:vAlign w:val="center"/>
          </w:tcPr>
          <w:p w:rsidR="00CC2A7A" w:rsidRPr="009B4DB1" w:rsidRDefault="00CC2A7A" w:rsidP="001579F8">
            <w:pPr>
              <w:spacing w:line="240" w:lineRule="auto"/>
              <w:jc w:val="center"/>
              <w:rPr>
                <w:sz w:val="24"/>
                <w:szCs w:val="24"/>
                <w:lang w:val="tt-RU"/>
              </w:rPr>
            </w:pPr>
            <w:r w:rsidRPr="009B4DB1">
              <w:rPr>
                <w:sz w:val="24"/>
                <w:szCs w:val="24"/>
                <w:lang w:val="tt-RU"/>
              </w:rPr>
              <w:t>1</w:t>
            </w:r>
          </w:p>
        </w:tc>
      </w:tr>
      <w:tr w:rsidR="00CC2A7A" w:rsidRPr="009B4DB1" w:rsidTr="00CC2A7A">
        <w:trPr>
          <w:jc w:val="center"/>
        </w:trPr>
        <w:tc>
          <w:tcPr>
            <w:tcW w:w="908" w:type="dxa"/>
            <w:tcBorders>
              <w:top w:val="single" w:sz="4" w:space="0" w:color="auto"/>
              <w:left w:val="single" w:sz="4" w:space="0" w:color="auto"/>
              <w:bottom w:val="single" w:sz="4" w:space="0" w:color="auto"/>
              <w:right w:val="single" w:sz="4" w:space="0" w:color="auto"/>
            </w:tcBorders>
            <w:shd w:val="clear" w:color="auto" w:fill="auto"/>
          </w:tcPr>
          <w:p w:rsidR="00CC2A7A" w:rsidRPr="009B4DB1" w:rsidRDefault="00CC2A7A" w:rsidP="00167C38">
            <w:pPr>
              <w:jc w:val="center"/>
              <w:rPr>
                <w:sz w:val="24"/>
                <w:szCs w:val="24"/>
                <w:lang w:val="tt-RU"/>
              </w:rPr>
            </w:pPr>
            <w:r w:rsidRPr="009B4DB1">
              <w:rPr>
                <w:sz w:val="24"/>
                <w:szCs w:val="24"/>
                <w:lang w:val="tt-RU"/>
              </w:rPr>
              <w:t>18</w:t>
            </w:r>
          </w:p>
        </w:tc>
        <w:tc>
          <w:tcPr>
            <w:tcW w:w="7550" w:type="dxa"/>
            <w:tcBorders>
              <w:top w:val="single" w:sz="4" w:space="0" w:color="auto"/>
              <w:left w:val="single" w:sz="4" w:space="0" w:color="auto"/>
              <w:bottom w:val="single" w:sz="4" w:space="0" w:color="auto"/>
              <w:right w:val="single" w:sz="4" w:space="0" w:color="auto"/>
            </w:tcBorders>
            <w:shd w:val="clear" w:color="auto" w:fill="auto"/>
          </w:tcPr>
          <w:p w:rsidR="00CC2A7A" w:rsidRPr="009B4DB1" w:rsidRDefault="00CC2A7A" w:rsidP="00167C38">
            <w:pPr>
              <w:rPr>
                <w:b/>
                <w:sz w:val="24"/>
                <w:szCs w:val="24"/>
                <w:lang w:val="tt-RU"/>
              </w:rPr>
            </w:pPr>
            <w:r w:rsidRPr="009B4DB1">
              <w:rPr>
                <w:sz w:val="24"/>
                <w:szCs w:val="24"/>
                <w:lang w:val="tt-RU"/>
              </w:rPr>
              <w:t>Г. Кутуй - солдат һәм шәхес. "Сагыну" нәсере.</w:t>
            </w:r>
          </w:p>
        </w:tc>
        <w:tc>
          <w:tcPr>
            <w:tcW w:w="1436" w:type="dxa"/>
            <w:tcBorders>
              <w:top w:val="single" w:sz="4" w:space="0" w:color="auto"/>
              <w:left w:val="single" w:sz="4" w:space="0" w:color="auto"/>
              <w:bottom w:val="single" w:sz="4" w:space="0" w:color="auto"/>
              <w:right w:val="single" w:sz="4" w:space="0" w:color="auto"/>
            </w:tcBorders>
          </w:tcPr>
          <w:p w:rsidR="00CC2A7A" w:rsidRPr="009B4DB1" w:rsidRDefault="00CC2A7A" w:rsidP="001579F8">
            <w:pPr>
              <w:spacing w:line="240" w:lineRule="auto"/>
              <w:rPr>
                <w:rFonts w:eastAsia="Times New Roman"/>
                <w:sz w:val="24"/>
                <w:szCs w:val="24"/>
                <w:lang w:val="tt-RU"/>
              </w:rPr>
            </w:pPr>
          </w:p>
        </w:tc>
        <w:tc>
          <w:tcPr>
            <w:tcW w:w="1436" w:type="dxa"/>
            <w:tcBorders>
              <w:top w:val="single" w:sz="4" w:space="0" w:color="auto"/>
              <w:left w:val="single" w:sz="4" w:space="0" w:color="auto"/>
              <w:bottom w:val="single" w:sz="4" w:space="0" w:color="auto"/>
              <w:right w:val="single" w:sz="4" w:space="0" w:color="auto"/>
            </w:tcBorders>
            <w:shd w:val="clear" w:color="auto" w:fill="auto"/>
          </w:tcPr>
          <w:p w:rsidR="00CC2A7A" w:rsidRPr="009B4DB1" w:rsidRDefault="00CC2A7A" w:rsidP="001579F8">
            <w:pPr>
              <w:spacing w:line="240" w:lineRule="auto"/>
              <w:rPr>
                <w:rFonts w:eastAsia="Times New Roman"/>
                <w:sz w:val="24"/>
                <w:szCs w:val="24"/>
                <w:lang w:val="tt-RU"/>
              </w:rPr>
            </w:pPr>
            <w:r w:rsidRPr="009B4DB1">
              <w:rPr>
                <w:rFonts w:eastAsia="Times New Roman"/>
                <w:sz w:val="24"/>
                <w:szCs w:val="24"/>
                <w:lang w:val="tt-RU"/>
              </w:rPr>
              <w:t>1</w:t>
            </w:r>
          </w:p>
        </w:tc>
        <w:tc>
          <w:tcPr>
            <w:tcW w:w="1197" w:type="dxa"/>
            <w:tcBorders>
              <w:top w:val="single" w:sz="4" w:space="0" w:color="auto"/>
              <w:left w:val="single" w:sz="4" w:space="0" w:color="auto"/>
              <w:bottom w:val="single" w:sz="4" w:space="0" w:color="auto"/>
              <w:right w:val="single" w:sz="4" w:space="0" w:color="auto"/>
            </w:tcBorders>
            <w:vAlign w:val="center"/>
          </w:tcPr>
          <w:p w:rsidR="00CC2A7A" w:rsidRPr="009B4DB1" w:rsidRDefault="00CC2A7A" w:rsidP="001579F8">
            <w:pPr>
              <w:spacing w:line="240" w:lineRule="auto"/>
              <w:jc w:val="center"/>
              <w:rPr>
                <w:sz w:val="24"/>
                <w:szCs w:val="24"/>
                <w:lang w:val="tt-RU"/>
              </w:rPr>
            </w:pPr>
          </w:p>
        </w:tc>
        <w:tc>
          <w:tcPr>
            <w:tcW w:w="1516" w:type="dxa"/>
            <w:tcBorders>
              <w:top w:val="single" w:sz="4" w:space="0" w:color="auto"/>
              <w:left w:val="single" w:sz="4" w:space="0" w:color="auto"/>
              <w:bottom w:val="single" w:sz="4" w:space="0" w:color="auto"/>
              <w:right w:val="single" w:sz="4" w:space="0" w:color="auto"/>
            </w:tcBorders>
            <w:vAlign w:val="center"/>
          </w:tcPr>
          <w:p w:rsidR="00CC2A7A" w:rsidRPr="009B4DB1" w:rsidRDefault="00CC2A7A" w:rsidP="001579F8">
            <w:pPr>
              <w:spacing w:line="240" w:lineRule="auto"/>
              <w:jc w:val="center"/>
              <w:rPr>
                <w:sz w:val="24"/>
                <w:szCs w:val="24"/>
                <w:lang w:val="tt-RU"/>
              </w:rPr>
            </w:pPr>
          </w:p>
        </w:tc>
      </w:tr>
      <w:tr w:rsidR="00CC2A7A" w:rsidRPr="009B4DB1" w:rsidTr="00CC2A7A">
        <w:trPr>
          <w:jc w:val="center"/>
        </w:trPr>
        <w:tc>
          <w:tcPr>
            <w:tcW w:w="908" w:type="dxa"/>
            <w:tcBorders>
              <w:top w:val="single" w:sz="4" w:space="0" w:color="auto"/>
              <w:left w:val="single" w:sz="4" w:space="0" w:color="auto"/>
              <w:bottom w:val="single" w:sz="4" w:space="0" w:color="auto"/>
              <w:right w:val="single" w:sz="4" w:space="0" w:color="auto"/>
            </w:tcBorders>
            <w:shd w:val="clear" w:color="auto" w:fill="auto"/>
          </w:tcPr>
          <w:p w:rsidR="00CC2A7A" w:rsidRPr="009B4DB1" w:rsidRDefault="00CC2A7A" w:rsidP="00167C38">
            <w:pPr>
              <w:jc w:val="center"/>
              <w:rPr>
                <w:sz w:val="24"/>
                <w:szCs w:val="24"/>
                <w:lang w:val="tt-RU"/>
              </w:rPr>
            </w:pPr>
            <w:r w:rsidRPr="009B4DB1">
              <w:rPr>
                <w:sz w:val="24"/>
                <w:szCs w:val="24"/>
                <w:lang w:val="tt-RU"/>
              </w:rPr>
              <w:t>19</w:t>
            </w:r>
          </w:p>
        </w:tc>
        <w:tc>
          <w:tcPr>
            <w:tcW w:w="7550" w:type="dxa"/>
            <w:tcBorders>
              <w:top w:val="single" w:sz="4" w:space="0" w:color="auto"/>
              <w:left w:val="single" w:sz="4" w:space="0" w:color="auto"/>
              <w:bottom w:val="single" w:sz="4" w:space="0" w:color="auto"/>
              <w:right w:val="single" w:sz="4" w:space="0" w:color="auto"/>
            </w:tcBorders>
            <w:shd w:val="clear" w:color="auto" w:fill="auto"/>
          </w:tcPr>
          <w:p w:rsidR="00CC2A7A" w:rsidRPr="009B4DB1" w:rsidRDefault="00CC2A7A" w:rsidP="00167C38">
            <w:pPr>
              <w:rPr>
                <w:b/>
                <w:sz w:val="24"/>
                <w:szCs w:val="24"/>
                <w:lang w:val="tt-RU"/>
              </w:rPr>
            </w:pPr>
            <w:r w:rsidRPr="009B4DB1">
              <w:rPr>
                <w:sz w:val="24"/>
                <w:szCs w:val="24"/>
                <w:lang w:val="tt-RU"/>
              </w:rPr>
              <w:t>М. Җәлилнең тормышы һәм иҗаты.</w:t>
            </w:r>
          </w:p>
        </w:tc>
        <w:tc>
          <w:tcPr>
            <w:tcW w:w="1436" w:type="dxa"/>
            <w:tcBorders>
              <w:top w:val="single" w:sz="4" w:space="0" w:color="auto"/>
              <w:left w:val="single" w:sz="4" w:space="0" w:color="auto"/>
              <w:bottom w:val="single" w:sz="4" w:space="0" w:color="auto"/>
              <w:right w:val="single" w:sz="4" w:space="0" w:color="auto"/>
            </w:tcBorders>
          </w:tcPr>
          <w:p w:rsidR="00CC2A7A" w:rsidRPr="009B4DB1" w:rsidRDefault="00CC2A7A" w:rsidP="001579F8">
            <w:pPr>
              <w:spacing w:line="240" w:lineRule="auto"/>
              <w:rPr>
                <w:rFonts w:eastAsia="Times New Roman"/>
                <w:sz w:val="24"/>
                <w:szCs w:val="24"/>
                <w:lang w:val="tt-RU"/>
              </w:rPr>
            </w:pPr>
          </w:p>
        </w:tc>
        <w:tc>
          <w:tcPr>
            <w:tcW w:w="1436" w:type="dxa"/>
            <w:tcBorders>
              <w:top w:val="single" w:sz="4" w:space="0" w:color="auto"/>
              <w:left w:val="single" w:sz="4" w:space="0" w:color="auto"/>
              <w:bottom w:val="single" w:sz="4" w:space="0" w:color="auto"/>
              <w:right w:val="single" w:sz="4" w:space="0" w:color="auto"/>
            </w:tcBorders>
            <w:shd w:val="clear" w:color="auto" w:fill="auto"/>
          </w:tcPr>
          <w:p w:rsidR="00CC2A7A" w:rsidRPr="009B4DB1" w:rsidRDefault="00CC2A7A" w:rsidP="001579F8">
            <w:pPr>
              <w:spacing w:line="240" w:lineRule="auto"/>
              <w:rPr>
                <w:rFonts w:eastAsia="Times New Roman"/>
                <w:sz w:val="24"/>
                <w:szCs w:val="24"/>
                <w:lang w:val="tt-RU"/>
              </w:rPr>
            </w:pPr>
            <w:r w:rsidRPr="009B4DB1">
              <w:rPr>
                <w:rFonts w:eastAsia="Times New Roman"/>
                <w:sz w:val="24"/>
                <w:szCs w:val="24"/>
                <w:lang w:val="tt-RU"/>
              </w:rPr>
              <w:t>5</w:t>
            </w:r>
          </w:p>
        </w:tc>
        <w:tc>
          <w:tcPr>
            <w:tcW w:w="1197" w:type="dxa"/>
            <w:tcBorders>
              <w:top w:val="single" w:sz="4" w:space="0" w:color="auto"/>
              <w:left w:val="single" w:sz="4" w:space="0" w:color="auto"/>
              <w:bottom w:val="single" w:sz="4" w:space="0" w:color="auto"/>
              <w:right w:val="single" w:sz="4" w:space="0" w:color="auto"/>
            </w:tcBorders>
            <w:vAlign w:val="center"/>
          </w:tcPr>
          <w:p w:rsidR="00CC2A7A" w:rsidRPr="009B4DB1" w:rsidRDefault="00CC2A7A" w:rsidP="001579F8">
            <w:pPr>
              <w:spacing w:line="240" w:lineRule="auto"/>
              <w:jc w:val="center"/>
              <w:rPr>
                <w:sz w:val="24"/>
                <w:szCs w:val="24"/>
                <w:lang w:val="tt-RU"/>
              </w:rPr>
            </w:pPr>
          </w:p>
        </w:tc>
        <w:tc>
          <w:tcPr>
            <w:tcW w:w="1516" w:type="dxa"/>
            <w:tcBorders>
              <w:top w:val="single" w:sz="4" w:space="0" w:color="auto"/>
              <w:left w:val="single" w:sz="4" w:space="0" w:color="auto"/>
              <w:bottom w:val="single" w:sz="4" w:space="0" w:color="auto"/>
              <w:right w:val="single" w:sz="4" w:space="0" w:color="auto"/>
            </w:tcBorders>
            <w:vAlign w:val="center"/>
          </w:tcPr>
          <w:p w:rsidR="00CC2A7A" w:rsidRPr="009B4DB1" w:rsidRDefault="00CC2A7A" w:rsidP="001579F8">
            <w:pPr>
              <w:spacing w:line="240" w:lineRule="auto"/>
              <w:jc w:val="center"/>
              <w:rPr>
                <w:sz w:val="24"/>
                <w:szCs w:val="24"/>
                <w:lang w:val="tt-RU"/>
              </w:rPr>
            </w:pPr>
            <w:r w:rsidRPr="009B4DB1">
              <w:rPr>
                <w:sz w:val="24"/>
                <w:szCs w:val="24"/>
                <w:lang w:val="tt-RU"/>
              </w:rPr>
              <w:t>1</w:t>
            </w:r>
          </w:p>
        </w:tc>
      </w:tr>
      <w:tr w:rsidR="00CC2A7A" w:rsidRPr="009B4DB1" w:rsidTr="00CC2A7A">
        <w:trPr>
          <w:jc w:val="center"/>
        </w:trPr>
        <w:tc>
          <w:tcPr>
            <w:tcW w:w="908" w:type="dxa"/>
            <w:tcBorders>
              <w:top w:val="single" w:sz="4" w:space="0" w:color="auto"/>
              <w:left w:val="single" w:sz="4" w:space="0" w:color="auto"/>
              <w:bottom w:val="single" w:sz="4" w:space="0" w:color="auto"/>
              <w:right w:val="single" w:sz="4" w:space="0" w:color="auto"/>
            </w:tcBorders>
            <w:shd w:val="clear" w:color="auto" w:fill="auto"/>
          </w:tcPr>
          <w:p w:rsidR="00CC2A7A" w:rsidRPr="009B4DB1" w:rsidRDefault="00CC2A7A" w:rsidP="00167C38">
            <w:pPr>
              <w:jc w:val="center"/>
              <w:rPr>
                <w:sz w:val="24"/>
                <w:szCs w:val="24"/>
                <w:lang w:val="tt-RU"/>
              </w:rPr>
            </w:pPr>
            <w:r w:rsidRPr="009B4DB1">
              <w:rPr>
                <w:sz w:val="24"/>
                <w:szCs w:val="24"/>
                <w:lang w:val="tt-RU"/>
              </w:rPr>
              <w:t>21</w:t>
            </w:r>
          </w:p>
        </w:tc>
        <w:tc>
          <w:tcPr>
            <w:tcW w:w="7550" w:type="dxa"/>
            <w:tcBorders>
              <w:top w:val="single" w:sz="4" w:space="0" w:color="auto"/>
              <w:left w:val="single" w:sz="4" w:space="0" w:color="auto"/>
              <w:bottom w:val="single" w:sz="4" w:space="0" w:color="auto"/>
              <w:right w:val="single" w:sz="4" w:space="0" w:color="auto"/>
            </w:tcBorders>
            <w:shd w:val="clear" w:color="auto" w:fill="auto"/>
          </w:tcPr>
          <w:p w:rsidR="00CC2A7A" w:rsidRPr="009B4DB1" w:rsidRDefault="00CC2A7A" w:rsidP="00E4337D">
            <w:pPr>
              <w:rPr>
                <w:sz w:val="24"/>
                <w:szCs w:val="24"/>
                <w:lang w:val="tt-RU"/>
              </w:rPr>
            </w:pPr>
            <w:r w:rsidRPr="009B4DB1">
              <w:rPr>
                <w:sz w:val="24"/>
                <w:szCs w:val="24"/>
                <w:lang w:val="tt-RU"/>
              </w:rPr>
              <w:t xml:space="preserve">Ә. Еникинең тормышы, иҗаты. </w:t>
            </w:r>
          </w:p>
        </w:tc>
        <w:tc>
          <w:tcPr>
            <w:tcW w:w="1436" w:type="dxa"/>
            <w:tcBorders>
              <w:top w:val="single" w:sz="4" w:space="0" w:color="auto"/>
              <w:left w:val="single" w:sz="4" w:space="0" w:color="auto"/>
              <w:bottom w:val="single" w:sz="4" w:space="0" w:color="auto"/>
              <w:right w:val="single" w:sz="4" w:space="0" w:color="auto"/>
            </w:tcBorders>
          </w:tcPr>
          <w:p w:rsidR="00CC2A7A" w:rsidRPr="009B4DB1" w:rsidRDefault="00CC2A7A" w:rsidP="001579F8">
            <w:pPr>
              <w:spacing w:line="240" w:lineRule="auto"/>
              <w:rPr>
                <w:rFonts w:eastAsia="Times New Roman"/>
                <w:sz w:val="24"/>
                <w:szCs w:val="24"/>
                <w:lang w:val="tt-RU"/>
              </w:rPr>
            </w:pPr>
          </w:p>
        </w:tc>
        <w:tc>
          <w:tcPr>
            <w:tcW w:w="1436" w:type="dxa"/>
            <w:tcBorders>
              <w:top w:val="single" w:sz="4" w:space="0" w:color="auto"/>
              <w:left w:val="single" w:sz="4" w:space="0" w:color="auto"/>
              <w:bottom w:val="single" w:sz="4" w:space="0" w:color="auto"/>
              <w:right w:val="single" w:sz="4" w:space="0" w:color="auto"/>
            </w:tcBorders>
            <w:shd w:val="clear" w:color="auto" w:fill="auto"/>
          </w:tcPr>
          <w:p w:rsidR="00CC2A7A" w:rsidRPr="009B4DB1" w:rsidRDefault="00CC2A7A" w:rsidP="001579F8">
            <w:pPr>
              <w:spacing w:line="240" w:lineRule="auto"/>
              <w:rPr>
                <w:rFonts w:eastAsia="Times New Roman"/>
                <w:sz w:val="24"/>
                <w:szCs w:val="24"/>
                <w:lang w:val="tt-RU"/>
              </w:rPr>
            </w:pPr>
            <w:r w:rsidRPr="009B4DB1">
              <w:rPr>
                <w:rFonts w:eastAsia="Times New Roman"/>
                <w:sz w:val="24"/>
                <w:szCs w:val="24"/>
                <w:lang w:val="tt-RU"/>
              </w:rPr>
              <w:t>4</w:t>
            </w:r>
          </w:p>
        </w:tc>
        <w:tc>
          <w:tcPr>
            <w:tcW w:w="1197" w:type="dxa"/>
            <w:tcBorders>
              <w:top w:val="single" w:sz="4" w:space="0" w:color="auto"/>
              <w:left w:val="single" w:sz="4" w:space="0" w:color="auto"/>
              <w:bottom w:val="single" w:sz="4" w:space="0" w:color="auto"/>
              <w:right w:val="single" w:sz="4" w:space="0" w:color="auto"/>
            </w:tcBorders>
            <w:vAlign w:val="center"/>
          </w:tcPr>
          <w:p w:rsidR="00CC2A7A" w:rsidRPr="009B4DB1" w:rsidRDefault="00CC2A7A" w:rsidP="001579F8">
            <w:pPr>
              <w:spacing w:line="240" w:lineRule="auto"/>
              <w:jc w:val="center"/>
              <w:rPr>
                <w:sz w:val="24"/>
                <w:szCs w:val="24"/>
                <w:lang w:val="tt-RU"/>
              </w:rPr>
            </w:pPr>
          </w:p>
        </w:tc>
        <w:tc>
          <w:tcPr>
            <w:tcW w:w="1516" w:type="dxa"/>
            <w:tcBorders>
              <w:top w:val="single" w:sz="4" w:space="0" w:color="auto"/>
              <w:left w:val="single" w:sz="4" w:space="0" w:color="auto"/>
              <w:bottom w:val="single" w:sz="4" w:space="0" w:color="auto"/>
              <w:right w:val="single" w:sz="4" w:space="0" w:color="auto"/>
            </w:tcBorders>
            <w:vAlign w:val="center"/>
          </w:tcPr>
          <w:p w:rsidR="00CC2A7A" w:rsidRPr="009B4DB1" w:rsidRDefault="00CC2A7A" w:rsidP="001579F8">
            <w:pPr>
              <w:spacing w:line="240" w:lineRule="auto"/>
              <w:jc w:val="center"/>
              <w:rPr>
                <w:sz w:val="24"/>
                <w:szCs w:val="24"/>
                <w:lang w:val="tt-RU"/>
              </w:rPr>
            </w:pPr>
          </w:p>
        </w:tc>
      </w:tr>
      <w:tr w:rsidR="00CC2A7A" w:rsidRPr="009B4DB1" w:rsidTr="00CC2A7A">
        <w:trPr>
          <w:jc w:val="center"/>
        </w:trPr>
        <w:tc>
          <w:tcPr>
            <w:tcW w:w="908" w:type="dxa"/>
            <w:tcBorders>
              <w:top w:val="single" w:sz="4" w:space="0" w:color="auto"/>
              <w:left w:val="single" w:sz="4" w:space="0" w:color="auto"/>
              <w:bottom w:val="single" w:sz="4" w:space="0" w:color="auto"/>
              <w:right w:val="single" w:sz="4" w:space="0" w:color="auto"/>
            </w:tcBorders>
            <w:shd w:val="clear" w:color="auto" w:fill="auto"/>
          </w:tcPr>
          <w:p w:rsidR="00CC2A7A" w:rsidRPr="009B4DB1" w:rsidRDefault="00CC2A7A" w:rsidP="00167C38">
            <w:pPr>
              <w:jc w:val="center"/>
              <w:rPr>
                <w:sz w:val="24"/>
                <w:szCs w:val="24"/>
                <w:lang w:val="tt-RU"/>
              </w:rPr>
            </w:pPr>
            <w:r w:rsidRPr="009B4DB1">
              <w:rPr>
                <w:sz w:val="24"/>
                <w:szCs w:val="24"/>
                <w:lang w:val="tt-RU"/>
              </w:rPr>
              <w:t>23</w:t>
            </w:r>
          </w:p>
        </w:tc>
        <w:tc>
          <w:tcPr>
            <w:tcW w:w="7550" w:type="dxa"/>
            <w:tcBorders>
              <w:top w:val="single" w:sz="4" w:space="0" w:color="auto"/>
              <w:left w:val="single" w:sz="4" w:space="0" w:color="auto"/>
              <w:bottom w:val="single" w:sz="4" w:space="0" w:color="auto"/>
              <w:right w:val="single" w:sz="4" w:space="0" w:color="auto"/>
            </w:tcBorders>
            <w:shd w:val="clear" w:color="auto" w:fill="auto"/>
          </w:tcPr>
          <w:p w:rsidR="00CC2A7A" w:rsidRPr="009B4DB1" w:rsidRDefault="00CC2A7A" w:rsidP="00167C38">
            <w:pPr>
              <w:rPr>
                <w:b/>
                <w:sz w:val="24"/>
                <w:szCs w:val="24"/>
                <w:lang w:val="tt-RU"/>
              </w:rPr>
            </w:pPr>
            <w:r w:rsidRPr="009B4DB1">
              <w:rPr>
                <w:b/>
                <w:sz w:val="24"/>
                <w:szCs w:val="24"/>
                <w:lang w:val="tt-RU"/>
              </w:rPr>
              <w:t>Сугыштан соңгы һәм 1960-1980 еллар татар әдәбияты</w:t>
            </w:r>
          </w:p>
        </w:tc>
        <w:tc>
          <w:tcPr>
            <w:tcW w:w="1436" w:type="dxa"/>
            <w:tcBorders>
              <w:top w:val="single" w:sz="4" w:space="0" w:color="auto"/>
              <w:left w:val="single" w:sz="4" w:space="0" w:color="auto"/>
              <w:bottom w:val="single" w:sz="4" w:space="0" w:color="auto"/>
              <w:right w:val="single" w:sz="4" w:space="0" w:color="auto"/>
            </w:tcBorders>
          </w:tcPr>
          <w:p w:rsidR="00CC2A7A" w:rsidRPr="009B4DB1" w:rsidRDefault="007F5D3F" w:rsidP="001579F8">
            <w:pPr>
              <w:spacing w:line="240" w:lineRule="auto"/>
              <w:rPr>
                <w:rFonts w:eastAsia="Times New Roman"/>
                <w:sz w:val="24"/>
                <w:szCs w:val="24"/>
                <w:lang w:val="tt-RU"/>
              </w:rPr>
            </w:pPr>
            <w:r w:rsidRPr="009B4DB1">
              <w:rPr>
                <w:rFonts w:eastAsia="Times New Roman"/>
                <w:sz w:val="24"/>
                <w:szCs w:val="24"/>
                <w:lang w:val="tt-RU"/>
              </w:rPr>
              <w:t>20</w:t>
            </w:r>
          </w:p>
        </w:tc>
        <w:tc>
          <w:tcPr>
            <w:tcW w:w="1436" w:type="dxa"/>
            <w:tcBorders>
              <w:top w:val="single" w:sz="4" w:space="0" w:color="auto"/>
              <w:left w:val="single" w:sz="4" w:space="0" w:color="auto"/>
              <w:bottom w:val="single" w:sz="4" w:space="0" w:color="auto"/>
              <w:right w:val="single" w:sz="4" w:space="0" w:color="auto"/>
            </w:tcBorders>
            <w:shd w:val="clear" w:color="auto" w:fill="auto"/>
          </w:tcPr>
          <w:p w:rsidR="00CC2A7A" w:rsidRPr="009B4DB1" w:rsidRDefault="00CC2A7A" w:rsidP="001579F8">
            <w:pPr>
              <w:spacing w:line="240" w:lineRule="auto"/>
              <w:rPr>
                <w:rFonts w:eastAsia="Times New Roman"/>
                <w:sz w:val="24"/>
                <w:szCs w:val="24"/>
                <w:lang w:val="tt-RU"/>
              </w:rPr>
            </w:pPr>
            <w:r w:rsidRPr="009B4DB1">
              <w:rPr>
                <w:rFonts w:eastAsia="Times New Roman"/>
                <w:sz w:val="24"/>
                <w:szCs w:val="24"/>
                <w:lang w:val="tt-RU"/>
              </w:rPr>
              <w:t>1</w:t>
            </w:r>
          </w:p>
        </w:tc>
        <w:tc>
          <w:tcPr>
            <w:tcW w:w="1197" w:type="dxa"/>
            <w:tcBorders>
              <w:top w:val="single" w:sz="4" w:space="0" w:color="auto"/>
              <w:left w:val="single" w:sz="4" w:space="0" w:color="auto"/>
              <w:bottom w:val="single" w:sz="4" w:space="0" w:color="auto"/>
              <w:right w:val="single" w:sz="4" w:space="0" w:color="auto"/>
            </w:tcBorders>
            <w:vAlign w:val="center"/>
          </w:tcPr>
          <w:p w:rsidR="00CC2A7A" w:rsidRPr="009B4DB1" w:rsidRDefault="00CC2A7A" w:rsidP="001579F8">
            <w:pPr>
              <w:spacing w:line="240" w:lineRule="auto"/>
              <w:jc w:val="center"/>
              <w:rPr>
                <w:sz w:val="24"/>
                <w:szCs w:val="24"/>
                <w:lang w:val="tt-RU"/>
              </w:rPr>
            </w:pPr>
            <w:r w:rsidRPr="009B4DB1">
              <w:rPr>
                <w:sz w:val="24"/>
                <w:szCs w:val="24"/>
                <w:lang w:val="tt-RU"/>
              </w:rPr>
              <w:t>1</w:t>
            </w:r>
          </w:p>
        </w:tc>
        <w:tc>
          <w:tcPr>
            <w:tcW w:w="1516" w:type="dxa"/>
            <w:tcBorders>
              <w:top w:val="single" w:sz="4" w:space="0" w:color="auto"/>
              <w:left w:val="single" w:sz="4" w:space="0" w:color="auto"/>
              <w:bottom w:val="single" w:sz="4" w:space="0" w:color="auto"/>
              <w:right w:val="single" w:sz="4" w:space="0" w:color="auto"/>
            </w:tcBorders>
            <w:vAlign w:val="center"/>
          </w:tcPr>
          <w:p w:rsidR="00CC2A7A" w:rsidRPr="009B4DB1" w:rsidRDefault="00CC2A7A" w:rsidP="001579F8">
            <w:pPr>
              <w:spacing w:line="240" w:lineRule="auto"/>
              <w:jc w:val="center"/>
              <w:rPr>
                <w:sz w:val="24"/>
                <w:szCs w:val="24"/>
                <w:lang w:val="tt-RU"/>
              </w:rPr>
            </w:pPr>
          </w:p>
        </w:tc>
      </w:tr>
      <w:tr w:rsidR="00CC2A7A" w:rsidRPr="009B4DB1" w:rsidTr="00CC2A7A">
        <w:trPr>
          <w:jc w:val="center"/>
        </w:trPr>
        <w:tc>
          <w:tcPr>
            <w:tcW w:w="908" w:type="dxa"/>
            <w:tcBorders>
              <w:top w:val="single" w:sz="4" w:space="0" w:color="auto"/>
              <w:left w:val="single" w:sz="4" w:space="0" w:color="auto"/>
              <w:bottom w:val="single" w:sz="4" w:space="0" w:color="auto"/>
              <w:right w:val="single" w:sz="4" w:space="0" w:color="auto"/>
            </w:tcBorders>
            <w:shd w:val="clear" w:color="auto" w:fill="auto"/>
          </w:tcPr>
          <w:p w:rsidR="00CC2A7A" w:rsidRPr="009B4DB1" w:rsidRDefault="00CC2A7A" w:rsidP="00167C38">
            <w:pPr>
              <w:jc w:val="center"/>
              <w:rPr>
                <w:sz w:val="24"/>
                <w:szCs w:val="24"/>
                <w:lang w:val="tt-RU"/>
              </w:rPr>
            </w:pPr>
            <w:r w:rsidRPr="009B4DB1">
              <w:rPr>
                <w:sz w:val="24"/>
                <w:szCs w:val="24"/>
                <w:lang w:val="tt-RU"/>
              </w:rPr>
              <w:t>24</w:t>
            </w:r>
          </w:p>
        </w:tc>
        <w:tc>
          <w:tcPr>
            <w:tcW w:w="7550" w:type="dxa"/>
            <w:tcBorders>
              <w:top w:val="single" w:sz="4" w:space="0" w:color="auto"/>
              <w:left w:val="single" w:sz="4" w:space="0" w:color="auto"/>
              <w:bottom w:val="single" w:sz="4" w:space="0" w:color="auto"/>
              <w:right w:val="single" w:sz="4" w:space="0" w:color="auto"/>
            </w:tcBorders>
            <w:shd w:val="clear" w:color="auto" w:fill="auto"/>
          </w:tcPr>
          <w:p w:rsidR="00CC2A7A" w:rsidRPr="009B4DB1" w:rsidRDefault="00CC2A7A" w:rsidP="00167C38">
            <w:pPr>
              <w:rPr>
                <w:sz w:val="24"/>
                <w:szCs w:val="24"/>
                <w:lang w:val="tt-RU"/>
              </w:rPr>
            </w:pPr>
            <w:r w:rsidRPr="009B4DB1">
              <w:rPr>
                <w:sz w:val="24"/>
                <w:szCs w:val="24"/>
                <w:lang w:val="tt-RU"/>
              </w:rPr>
              <w:t>Х. Туфанның тормышы, иҗаты.</w:t>
            </w:r>
          </w:p>
        </w:tc>
        <w:tc>
          <w:tcPr>
            <w:tcW w:w="1436" w:type="dxa"/>
            <w:tcBorders>
              <w:top w:val="single" w:sz="4" w:space="0" w:color="auto"/>
              <w:left w:val="single" w:sz="4" w:space="0" w:color="auto"/>
              <w:bottom w:val="single" w:sz="4" w:space="0" w:color="auto"/>
              <w:right w:val="single" w:sz="4" w:space="0" w:color="auto"/>
            </w:tcBorders>
          </w:tcPr>
          <w:p w:rsidR="00CC2A7A" w:rsidRPr="009B4DB1" w:rsidRDefault="00CC2A7A" w:rsidP="001579F8">
            <w:pPr>
              <w:spacing w:line="240" w:lineRule="auto"/>
              <w:rPr>
                <w:rFonts w:eastAsia="Times New Roman"/>
                <w:sz w:val="24"/>
                <w:szCs w:val="24"/>
                <w:lang w:val="tt-RU"/>
              </w:rPr>
            </w:pPr>
          </w:p>
        </w:tc>
        <w:tc>
          <w:tcPr>
            <w:tcW w:w="1436" w:type="dxa"/>
            <w:tcBorders>
              <w:top w:val="single" w:sz="4" w:space="0" w:color="auto"/>
              <w:left w:val="single" w:sz="4" w:space="0" w:color="auto"/>
              <w:bottom w:val="single" w:sz="4" w:space="0" w:color="auto"/>
              <w:right w:val="single" w:sz="4" w:space="0" w:color="auto"/>
            </w:tcBorders>
            <w:shd w:val="clear" w:color="auto" w:fill="auto"/>
          </w:tcPr>
          <w:p w:rsidR="00CC2A7A" w:rsidRPr="009B4DB1" w:rsidRDefault="00CC2A7A" w:rsidP="001579F8">
            <w:pPr>
              <w:spacing w:line="240" w:lineRule="auto"/>
              <w:rPr>
                <w:rFonts w:eastAsia="Times New Roman"/>
                <w:sz w:val="24"/>
                <w:szCs w:val="24"/>
                <w:lang w:val="tt-RU"/>
              </w:rPr>
            </w:pPr>
            <w:r w:rsidRPr="009B4DB1">
              <w:rPr>
                <w:rFonts w:eastAsia="Times New Roman"/>
                <w:sz w:val="24"/>
                <w:szCs w:val="24"/>
                <w:lang w:val="tt-RU"/>
              </w:rPr>
              <w:t>3</w:t>
            </w:r>
          </w:p>
        </w:tc>
        <w:tc>
          <w:tcPr>
            <w:tcW w:w="1197" w:type="dxa"/>
            <w:tcBorders>
              <w:top w:val="single" w:sz="4" w:space="0" w:color="auto"/>
              <w:left w:val="single" w:sz="4" w:space="0" w:color="auto"/>
              <w:bottom w:val="single" w:sz="4" w:space="0" w:color="auto"/>
              <w:right w:val="single" w:sz="4" w:space="0" w:color="auto"/>
            </w:tcBorders>
            <w:vAlign w:val="center"/>
          </w:tcPr>
          <w:p w:rsidR="00CC2A7A" w:rsidRPr="009B4DB1" w:rsidRDefault="00CC2A7A" w:rsidP="001579F8">
            <w:pPr>
              <w:spacing w:line="240" w:lineRule="auto"/>
              <w:jc w:val="center"/>
              <w:rPr>
                <w:sz w:val="24"/>
                <w:szCs w:val="24"/>
                <w:lang w:val="tt-RU"/>
              </w:rPr>
            </w:pPr>
          </w:p>
        </w:tc>
        <w:tc>
          <w:tcPr>
            <w:tcW w:w="1516" w:type="dxa"/>
            <w:tcBorders>
              <w:top w:val="single" w:sz="4" w:space="0" w:color="auto"/>
              <w:left w:val="single" w:sz="4" w:space="0" w:color="auto"/>
              <w:bottom w:val="single" w:sz="4" w:space="0" w:color="auto"/>
              <w:right w:val="single" w:sz="4" w:space="0" w:color="auto"/>
            </w:tcBorders>
            <w:vAlign w:val="center"/>
          </w:tcPr>
          <w:p w:rsidR="00CC2A7A" w:rsidRPr="009B4DB1" w:rsidRDefault="00CC2A7A" w:rsidP="001579F8">
            <w:pPr>
              <w:spacing w:line="240" w:lineRule="auto"/>
              <w:jc w:val="center"/>
              <w:rPr>
                <w:sz w:val="24"/>
                <w:szCs w:val="24"/>
                <w:lang w:val="tt-RU"/>
              </w:rPr>
            </w:pPr>
            <w:r w:rsidRPr="009B4DB1">
              <w:rPr>
                <w:sz w:val="24"/>
                <w:szCs w:val="24"/>
                <w:lang w:val="tt-RU"/>
              </w:rPr>
              <w:t>1</w:t>
            </w:r>
          </w:p>
        </w:tc>
      </w:tr>
      <w:tr w:rsidR="00CC2A7A" w:rsidRPr="009B4DB1" w:rsidTr="00CC2A7A">
        <w:trPr>
          <w:jc w:val="center"/>
        </w:trPr>
        <w:tc>
          <w:tcPr>
            <w:tcW w:w="908" w:type="dxa"/>
            <w:tcBorders>
              <w:top w:val="single" w:sz="4" w:space="0" w:color="auto"/>
              <w:left w:val="single" w:sz="4" w:space="0" w:color="auto"/>
              <w:bottom w:val="single" w:sz="4" w:space="0" w:color="auto"/>
              <w:right w:val="single" w:sz="4" w:space="0" w:color="auto"/>
            </w:tcBorders>
            <w:shd w:val="clear" w:color="auto" w:fill="auto"/>
          </w:tcPr>
          <w:p w:rsidR="00CC2A7A" w:rsidRPr="009B4DB1" w:rsidRDefault="00CC2A7A" w:rsidP="00167C38">
            <w:pPr>
              <w:jc w:val="center"/>
              <w:rPr>
                <w:sz w:val="24"/>
                <w:szCs w:val="24"/>
                <w:lang w:val="tt-RU"/>
              </w:rPr>
            </w:pPr>
            <w:r w:rsidRPr="009B4DB1">
              <w:rPr>
                <w:sz w:val="24"/>
                <w:szCs w:val="24"/>
                <w:lang w:val="tt-RU"/>
              </w:rPr>
              <w:t>26</w:t>
            </w:r>
          </w:p>
        </w:tc>
        <w:tc>
          <w:tcPr>
            <w:tcW w:w="7550" w:type="dxa"/>
            <w:tcBorders>
              <w:top w:val="single" w:sz="4" w:space="0" w:color="auto"/>
              <w:left w:val="single" w:sz="4" w:space="0" w:color="auto"/>
              <w:bottom w:val="single" w:sz="4" w:space="0" w:color="auto"/>
              <w:right w:val="single" w:sz="4" w:space="0" w:color="auto"/>
            </w:tcBorders>
            <w:shd w:val="clear" w:color="auto" w:fill="auto"/>
          </w:tcPr>
          <w:p w:rsidR="00CC2A7A" w:rsidRPr="009B4DB1" w:rsidRDefault="00CC2A7A" w:rsidP="00167C38">
            <w:pPr>
              <w:rPr>
                <w:i/>
                <w:sz w:val="24"/>
                <w:szCs w:val="24"/>
                <w:u w:val="single"/>
                <w:lang w:val="tt-RU"/>
              </w:rPr>
            </w:pPr>
            <w:r w:rsidRPr="009B4DB1">
              <w:rPr>
                <w:sz w:val="24"/>
                <w:szCs w:val="24"/>
                <w:lang w:val="tt-RU"/>
              </w:rPr>
              <w:t>И. Юзеевның тормыш һәм иҗат юлы</w:t>
            </w:r>
          </w:p>
        </w:tc>
        <w:tc>
          <w:tcPr>
            <w:tcW w:w="1436" w:type="dxa"/>
            <w:tcBorders>
              <w:top w:val="single" w:sz="4" w:space="0" w:color="auto"/>
              <w:left w:val="single" w:sz="4" w:space="0" w:color="auto"/>
              <w:bottom w:val="single" w:sz="4" w:space="0" w:color="auto"/>
              <w:right w:val="single" w:sz="4" w:space="0" w:color="auto"/>
            </w:tcBorders>
          </w:tcPr>
          <w:p w:rsidR="00CC2A7A" w:rsidRPr="009B4DB1" w:rsidRDefault="00CC2A7A" w:rsidP="001579F8">
            <w:pPr>
              <w:spacing w:line="240" w:lineRule="auto"/>
              <w:rPr>
                <w:rFonts w:eastAsia="Times New Roman"/>
                <w:sz w:val="24"/>
                <w:szCs w:val="24"/>
                <w:lang w:val="tt-RU"/>
              </w:rPr>
            </w:pPr>
          </w:p>
        </w:tc>
        <w:tc>
          <w:tcPr>
            <w:tcW w:w="1436" w:type="dxa"/>
            <w:tcBorders>
              <w:top w:val="single" w:sz="4" w:space="0" w:color="auto"/>
              <w:left w:val="single" w:sz="4" w:space="0" w:color="auto"/>
              <w:bottom w:val="single" w:sz="4" w:space="0" w:color="auto"/>
              <w:right w:val="single" w:sz="4" w:space="0" w:color="auto"/>
            </w:tcBorders>
            <w:shd w:val="clear" w:color="auto" w:fill="auto"/>
          </w:tcPr>
          <w:p w:rsidR="00CC2A7A" w:rsidRPr="009B4DB1" w:rsidRDefault="00CC2A7A" w:rsidP="001579F8">
            <w:pPr>
              <w:spacing w:line="240" w:lineRule="auto"/>
              <w:rPr>
                <w:rFonts w:eastAsia="Times New Roman"/>
                <w:sz w:val="24"/>
                <w:szCs w:val="24"/>
                <w:lang w:val="tt-RU"/>
              </w:rPr>
            </w:pPr>
            <w:r w:rsidRPr="009B4DB1">
              <w:rPr>
                <w:rFonts w:eastAsia="Times New Roman"/>
                <w:sz w:val="24"/>
                <w:szCs w:val="24"/>
                <w:lang w:val="tt-RU"/>
              </w:rPr>
              <w:t>3</w:t>
            </w:r>
          </w:p>
        </w:tc>
        <w:tc>
          <w:tcPr>
            <w:tcW w:w="1197" w:type="dxa"/>
            <w:tcBorders>
              <w:top w:val="single" w:sz="4" w:space="0" w:color="auto"/>
              <w:left w:val="single" w:sz="4" w:space="0" w:color="auto"/>
              <w:bottom w:val="single" w:sz="4" w:space="0" w:color="auto"/>
              <w:right w:val="single" w:sz="4" w:space="0" w:color="auto"/>
            </w:tcBorders>
            <w:vAlign w:val="center"/>
          </w:tcPr>
          <w:p w:rsidR="00CC2A7A" w:rsidRPr="009B4DB1" w:rsidRDefault="00CC2A7A" w:rsidP="001579F8">
            <w:pPr>
              <w:spacing w:line="240" w:lineRule="auto"/>
              <w:jc w:val="center"/>
              <w:rPr>
                <w:sz w:val="24"/>
                <w:szCs w:val="24"/>
                <w:lang w:val="tt-RU"/>
              </w:rPr>
            </w:pPr>
          </w:p>
        </w:tc>
        <w:tc>
          <w:tcPr>
            <w:tcW w:w="1516" w:type="dxa"/>
            <w:tcBorders>
              <w:top w:val="single" w:sz="4" w:space="0" w:color="auto"/>
              <w:left w:val="single" w:sz="4" w:space="0" w:color="auto"/>
              <w:bottom w:val="single" w:sz="4" w:space="0" w:color="auto"/>
              <w:right w:val="single" w:sz="4" w:space="0" w:color="auto"/>
            </w:tcBorders>
            <w:vAlign w:val="center"/>
          </w:tcPr>
          <w:p w:rsidR="00CC2A7A" w:rsidRPr="009B4DB1" w:rsidRDefault="00CC2A7A" w:rsidP="001579F8">
            <w:pPr>
              <w:spacing w:line="240" w:lineRule="auto"/>
              <w:jc w:val="center"/>
              <w:rPr>
                <w:sz w:val="24"/>
                <w:szCs w:val="24"/>
                <w:lang w:val="tt-RU"/>
              </w:rPr>
            </w:pPr>
          </w:p>
        </w:tc>
      </w:tr>
      <w:tr w:rsidR="00CC2A7A" w:rsidRPr="009B4DB1" w:rsidTr="00CC2A7A">
        <w:trPr>
          <w:jc w:val="center"/>
        </w:trPr>
        <w:tc>
          <w:tcPr>
            <w:tcW w:w="908" w:type="dxa"/>
            <w:tcBorders>
              <w:top w:val="single" w:sz="4" w:space="0" w:color="auto"/>
              <w:left w:val="single" w:sz="4" w:space="0" w:color="auto"/>
              <w:bottom w:val="single" w:sz="4" w:space="0" w:color="auto"/>
              <w:right w:val="single" w:sz="4" w:space="0" w:color="auto"/>
            </w:tcBorders>
            <w:shd w:val="clear" w:color="auto" w:fill="auto"/>
          </w:tcPr>
          <w:p w:rsidR="00CC2A7A" w:rsidRPr="009B4DB1" w:rsidRDefault="00CC2A7A" w:rsidP="00167C38">
            <w:pPr>
              <w:jc w:val="center"/>
              <w:rPr>
                <w:sz w:val="24"/>
                <w:szCs w:val="24"/>
                <w:lang w:val="tt-RU"/>
              </w:rPr>
            </w:pPr>
            <w:r w:rsidRPr="009B4DB1">
              <w:rPr>
                <w:sz w:val="24"/>
                <w:szCs w:val="24"/>
                <w:lang w:val="tt-RU"/>
              </w:rPr>
              <w:t>27</w:t>
            </w:r>
          </w:p>
        </w:tc>
        <w:tc>
          <w:tcPr>
            <w:tcW w:w="7550" w:type="dxa"/>
            <w:tcBorders>
              <w:top w:val="single" w:sz="4" w:space="0" w:color="auto"/>
              <w:left w:val="single" w:sz="4" w:space="0" w:color="auto"/>
              <w:bottom w:val="single" w:sz="4" w:space="0" w:color="auto"/>
              <w:right w:val="single" w:sz="4" w:space="0" w:color="auto"/>
            </w:tcBorders>
            <w:shd w:val="clear" w:color="auto" w:fill="auto"/>
          </w:tcPr>
          <w:p w:rsidR="00CC2A7A" w:rsidRPr="009B4DB1" w:rsidRDefault="00CC2A7A" w:rsidP="00BB63AD">
            <w:pPr>
              <w:rPr>
                <w:i/>
                <w:sz w:val="24"/>
                <w:szCs w:val="24"/>
                <w:u w:val="single"/>
                <w:lang w:val="tt-RU"/>
              </w:rPr>
            </w:pPr>
            <w:r w:rsidRPr="009B4DB1">
              <w:rPr>
                <w:sz w:val="24"/>
                <w:szCs w:val="24"/>
                <w:lang w:val="tt-RU"/>
              </w:rPr>
              <w:t xml:space="preserve">А. Гыйләҗевнең тормышы, иҗаты </w:t>
            </w:r>
          </w:p>
        </w:tc>
        <w:tc>
          <w:tcPr>
            <w:tcW w:w="1436" w:type="dxa"/>
            <w:tcBorders>
              <w:top w:val="single" w:sz="4" w:space="0" w:color="auto"/>
              <w:left w:val="single" w:sz="4" w:space="0" w:color="auto"/>
              <w:bottom w:val="single" w:sz="4" w:space="0" w:color="auto"/>
              <w:right w:val="single" w:sz="4" w:space="0" w:color="auto"/>
            </w:tcBorders>
          </w:tcPr>
          <w:p w:rsidR="00CC2A7A" w:rsidRPr="009B4DB1" w:rsidRDefault="00CC2A7A" w:rsidP="001579F8">
            <w:pPr>
              <w:spacing w:line="240" w:lineRule="auto"/>
              <w:rPr>
                <w:rFonts w:eastAsia="Times New Roman"/>
                <w:sz w:val="24"/>
                <w:szCs w:val="24"/>
                <w:lang w:val="tt-RU"/>
              </w:rPr>
            </w:pPr>
          </w:p>
        </w:tc>
        <w:tc>
          <w:tcPr>
            <w:tcW w:w="1436" w:type="dxa"/>
            <w:tcBorders>
              <w:top w:val="single" w:sz="4" w:space="0" w:color="auto"/>
              <w:left w:val="single" w:sz="4" w:space="0" w:color="auto"/>
              <w:bottom w:val="single" w:sz="4" w:space="0" w:color="auto"/>
              <w:right w:val="single" w:sz="4" w:space="0" w:color="auto"/>
            </w:tcBorders>
            <w:shd w:val="clear" w:color="auto" w:fill="auto"/>
          </w:tcPr>
          <w:p w:rsidR="00CC2A7A" w:rsidRPr="009B4DB1" w:rsidRDefault="007F5D3F" w:rsidP="001579F8">
            <w:pPr>
              <w:spacing w:line="240" w:lineRule="auto"/>
              <w:rPr>
                <w:rFonts w:eastAsia="Times New Roman"/>
                <w:sz w:val="24"/>
                <w:szCs w:val="24"/>
                <w:lang w:val="tt-RU"/>
              </w:rPr>
            </w:pPr>
            <w:r w:rsidRPr="009B4DB1">
              <w:rPr>
                <w:rFonts w:eastAsia="Times New Roman"/>
                <w:sz w:val="24"/>
                <w:szCs w:val="24"/>
                <w:lang w:val="tt-RU"/>
              </w:rPr>
              <w:t>4</w:t>
            </w:r>
          </w:p>
        </w:tc>
        <w:tc>
          <w:tcPr>
            <w:tcW w:w="1197" w:type="dxa"/>
            <w:tcBorders>
              <w:top w:val="single" w:sz="4" w:space="0" w:color="auto"/>
              <w:left w:val="single" w:sz="4" w:space="0" w:color="auto"/>
              <w:bottom w:val="single" w:sz="4" w:space="0" w:color="auto"/>
              <w:right w:val="single" w:sz="4" w:space="0" w:color="auto"/>
            </w:tcBorders>
            <w:vAlign w:val="center"/>
          </w:tcPr>
          <w:p w:rsidR="00CC2A7A" w:rsidRPr="009B4DB1" w:rsidRDefault="00CC2A7A" w:rsidP="001579F8">
            <w:pPr>
              <w:spacing w:line="240" w:lineRule="auto"/>
              <w:jc w:val="center"/>
              <w:rPr>
                <w:sz w:val="24"/>
                <w:szCs w:val="24"/>
                <w:lang w:val="tt-RU"/>
              </w:rPr>
            </w:pPr>
          </w:p>
        </w:tc>
        <w:tc>
          <w:tcPr>
            <w:tcW w:w="1516" w:type="dxa"/>
            <w:tcBorders>
              <w:top w:val="single" w:sz="4" w:space="0" w:color="auto"/>
              <w:left w:val="single" w:sz="4" w:space="0" w:color="auto"/>
              <w:bottom w:val="single" w:sz="4" w:space="0" w:color="auto"/>
              <w:right w:val="single" w:sz="4" w:space="0" w:color="auto"/>
            </w:tcBorders>
            <w:vAlign w:val="center"/>
          </w:tcPr>
          <w:p w:rsidR="00CC2A7A" w:rsidRPr="009B4DB1" w:rsidRDefault="00CC2A7A" w:rsidP="001579F8">
            <w:pPr>
              <w:spacing w:line="240" w:lineRule="auto"/>
              <w:jc w:val="center"/>
              <w:rPr>
                <w:sz w:val="24"/>
                <w:szCs w:val="24"/>
                <w:lang w:val="tt-RU"/>
              </w:rPr>
            </w:pPr>
            <w:r w:rsidRPr="009B4DB1">
              <w:rPr>
                <w:sz w:val="24"/>
                <w:szCs w:val="24"/>
                <w:lang w:val="tt-RU"/>
              </w:rPr>
              <w:t>1</w:t>
            </w:r>
          </w:p>
        </w:tc>
      </w:tr>
      <w:tr w:rsidR="00CC2A7A" w:rsidRPr="009B4DB1" w:rsidTr="00CC2A7A">
        <w:trPr>
          <w:jc w:val="center"/>
        </w:trPr>
        <w:tc>
          <w:tcPr>
            <w:tcW w:w="908" w:type="dxa"/>
            <w:tcBorders>
              <w:top w:val="single" w:sz="4" w:space="0" w:color="auto"/>
              <w:left w:val="single" w:sz="4" w:space="0" w:color="auto"/>
              <w:bottom w:val="single" w:sz="4" w:space="0" w:color="auto"/>
              <w:right w:val="single" w:sz="4" w:space="0" w:color="auto"/>
            </w:tcBorders>
            <w:shd w:val="clear" w:color="auto" w:fill="auto"/>
          </w:tcPr>
          <w:p w:rsidR="00CC2A7A" w:rsidRPr="009B4DB1" w:rsidRDefault="00CC2A7A" w:rsidP="00167C38">
            <w:pPr>
              <w:jc w:val="center"/>
              <w:rPr>
                <w:sz w:val="24"/>
                <w:szCs w:val="24"/>
                <w:lang w:val="tt-RU"/>
              </w:rPr>
            </w:pPr>
            <w:r w:rsidRPr="009B4DB1">
              <w:rPr>
                <w:sz w:val="24"/>
                <w:szCs w:val="24"/>
                <w:lang w:val="tt-RU"/>
              </w:rPr>
              <w:t>29</w:t>
            </w:r>
          </w:p>
        </w:tc>
        <w:tc>
          <w:tcPr>
            <w:tcW w:w="7550" w:type="dxa"/>
            <w:tcBorders>
              <w:top w:val="single" w:sz="4" w:space="0" w:color="auto"/>
              <w:left w:val="single" w:sz="4" w:space="0" w:color="auto"/>
              <w:bottom w:val="single" w:sz="4" w:space="0" w:color="auto"/>
              <w:right w:val="single" w:sz="4" w:space="0" w:color="auto"/>
            </w:tcBorders>
            <w:shd w:val="clear" w:color="auto" w:fill="auto"/>
          </w:tcPr>
          <w:p w:rsidR="00CC2A7A" w:rsidRPr="009B4DB1" w:rsidRDefault="00CC2A7A" w:rsidP="00167C38">
            <w:pPr>
              <w:rPr>
                <w:sz w:val="24"/>
                <w:szCs w:val="24"/>
                <w:lang w:val="tt-RU"/>
              </w:rPr>
            </w:pPr>
            <w:r w:rsidRPr="009B4DB1">
              <w:rPr>
                <w:sz w:val="24"/>
                <w:szCs w:val="24"/>
                <w:lang w:val="tt-RU"/>
              </w:rPr>
              <w:t>Н. Фәттахның тормышы һәм иҗаты</w:t>
            </w:r>
          </w:p>
        </w:tc>
        <w:tc>
          <w:tcPr>
            <w:tcW w:w="1436" w:type="dxa"/>
            <w:tcBorders>
              <w:top w:val="single" w:sz="4" w:space="0" w:color="auto"/>
              <w:left w:val="single" w:sz="4" w:space="0" w:color="auto"/>
              <w:bottom w:val="single" w:sz="4" w:space="0" w:color="auto"/>
              <w:right w:val="single" w:sz="4" w:space="0" w:color="auto"/>
            </w:tcBorders>
          </w:tcPr>
          <w:p w:rsidR="00CC2A7A" w:rsidRPr="009B4DB1" w:rsidRDefault="00CC2A7A" w:rsidP="001579F8">
            <w:pPr>
              <w:spacing w:line="240" w:lineRule="auto"/>
              <w:rPr>
                <w:rFonts w:eastAsia="Times New Roman"/>
                <w:sz w:val="24"/>
                <w:szCs w:val="24"/>
                <w:lang w:val="tt-RU"/>
              </w:rPr>
            </w:pPr>
          </w:p>
        </w:tc>
        <w:tc>
          <w:tcPr>
            <w:tcW w:w="1436" w:type="dxa"/>
            <w:tcBorders>
              <w:top w:val="single" w:sz="4" w:space="0" w:color="auto"/>
              <w:left w:val="single" w:sz="4" w:space="0" w:color="auto"/>
              <w:bottom w:val="single" w:sz="4" w:space="0" w:color="auto"/>
              <w:right w:val="single" w:sz="4" w:space="0" w:color="auto"/>
            </w:tcBorders>
            <w:shd w:val="clear" w:color="auto" w:fill="auto"/>
          </w:tcPr>
          <w:p w:rsidR="00CC2A7A" w:rsidRPr="009B4DB1" w:rsidRDefault="007F5D3F" w:rsidP="001579F8">
            <w:pPr>
              <w:spacing w:line="240" w:lineRule="auto"/>
              <w:rPr>
                <w:rFonts w:eastAsia="Times New Roman"/>
                <w:sz w:val="24"/>
                <w:szCs w:val="24"/>
                <w:lang w:val="tt-RU"/>
              </w:rPr>
            </w:pPr>
            <w:r w:rsidRPr="009B4DB1">
              <w:rPr>
                <w:rFonts w:eastAsia="Times New Roman"/>
                <w:sz w:val="24"/>
                <w:szCs w:val="24"/>
                <w:lang w:val="tt-RU"/>
              </w:rPr>
              <w:t>3</w:t>
            </w:r>
          </w:p>
        </w:tc>
        <w:tc>
          <w:tcPr>
            <w:tcW w:w="1197" w:type="dxa"/>
            <w:tcBorders>
              <w:top w:val="single" w:sz="4" w:space="0" w:color="auto"/>
              <w:left w:val="single" w:sz="4" w:space="0" w:color="auto"/>
              <w:bottom w:val="single" w:sz="4" w:space="0" w:color="auto"/>
              <w:right w:val="single" w:sz="4" w:space="0" w:color="auto"/>
            </w:tcBorders>
            <w:vAlign w:val="center"/>
          </w:tcPr>
          <w:p w:rsidR="00CC2A7A" w:rsidRPr="009B4DB1" w:rsidRDefault="00CC2A7A" w:rsidP="001579F8">
            <w:pPr>
              <w:spacing w:line="240" w:lineRule="auto"/>
              <w:jc w:val="center"/>
              <w:rPr>
                <w:sz w:val="24"/>
                <w:szCs w:val="24"/>
                <w:lang w:val="tt-RU"/>
              </w:rPr>
            </w:pPr>
          </w:p>
        </w:tc>
        <w:tc>
          <w:tcPr>
            <w:tcW w:w="1516" w:type="dxa"/>
            <w:tcBorders>
              <w:top w:val="single" w:sz="4" w:space="0" w:color="auto"/>
              <w:left w:val="single" w:sz="4" w:space="0" w:color="auto"/>
              <w:bottom w:val="single" w:sz="4" w:space="0" w:color="auto"/>
              <w:right w:val="single" w:sz="4" w:space="0" w:color="auto"/>
            </w:tcBorders>
            <w:vAlign w:val="center"/>
          </w:tcPr>
          <w:p w:rsidR="00CC2A7A" w:rsidRPr="009B4DB1" w:rsidRDefault="00CC2A7A" w:rsidP="001579F8">
            <w:pPr>
              <w:spacing w:line="240" w:lineRule="auto"/>
              <w:jc w:val="center"/>
              <w:rPr>
                <w:sz w:val="24"/>
                <w:szCs w:val="24"/>
                <w:lang w:val="tt-RU"/>
              </w:rPr>
            </w:pPr>
          </w:p>
        </w:tc>
      </w:tr>
      <w:tr w:rsidR="00CC2A7A" w:rsidRPr="009B4DB1" w:rsidTr="00CC2A7A">
        <w:trPr>
          <w:jc w:val="center"/>
        </w:trPr>
        <w:tc>
          <w:tcPr>
            <w:tcW w:w="908" w:type="dxa"/>
            <w:tcBorders>
              <w:top w:val="single" w:sz="4" w:space="0" w:color="auto"/>
              <w:left w:val="single" w:sz="4" w:space="0" w:color="auto"/>
              <w:bottom w:val="single" w:sz="4" w:space="0" w:color="auto"/>
              <w:right w:val="single" w:sz="4" w:space="0" w:color="auto"/>
            </w:tcBorders>
            <w:shd w:val="clear" w:color="auto" w:fill="auto"/>
          </w:tcPr>
          <w:p w:rsidR="00CC2A7A" w:rsidRPr="009B4DB1" w:rsidRDefault="00CC2A7A" w:rsidP="00167C38">
            <w:pPr>
              <w:jc w:val="center"/>
              <w:rPr>
                <w:sz w:val="24"/>
                <w:szCs w:val="24"/>
                <w:lang w:val="tt-RU"/>
              </w:rPr>
            </w:pPr>
            <w:r w:rsidRPr="009B4DB1">
              <w:rPr>
                <w:sz w:val="24"/>
                <w:szCs w:val="24"/>
                <w:lang w:val="tt-RU"/>
              </w:rPr>
              <w:t>30</w:t>
            </w:r>
          </w:p>
        </w:tc>
        <w:tc>
          <w:tcPr>
            <w:tcW w:w="7550" w:type="dxa"/>
            <w:tcBorders>
              <w:top w:val="single" w:sz="4" w:space="0" w:color="auto"/>
              <w:left w:val="single" w:sz="4" w:space="0" w:color="auto"/>
              <w:bottom w:val="single" w:sz="4" w:space="0" w:color="auto"/>
              <w:right w:val="single" w:sz="4" w:space="0" w:color="auto"/>
            </w:tcBorders>
            <w:shd w:val="clear" w:color="auto" w:fill="auto"/>
          </w:tcPr>
          <w:p w:rsidR="00CC2A7A" w:rsidRPr="009B4DB1" w:rsidRDefault="00CC2A7A" w:rsidP="00167C38">
            <w:pPr>
              <w:rPr>
                <w:sz w:val="24"/>
                <w:szCs w:val="24"/>
                <w:lang w:val="tt-RU"/>
              </w:rPr>
            </w:pPr>
            <w:r w:rsidRPr="009B4DB1">
              <w:rPr>
                <w:sz w:val="24"/>
                <w:szCs w:val="24"/>
                <w:lang w:val="tt-RU"/>
              </w:rPr>
              <w:t>Т Миңнуллинның тормышы, иҗаты</w:t>
            </w:r>
          </w:p>
        </w:tc>
        <w:tc>
          <w:tcPr>
            <w:tcW w:w="1436" w:type="dxa"/>
            <w:tcBorders>
              <w:top w:val="single" w:sz="4" w:space="0" w:color="auto"/>
              <w:left w:val="single" w:sz="4" w:space="0" w:color="auto"/>
              <w:bottom w:val="single" w:sz="4" w:space="0" w:color="auto"/>
              <w:right w:val="single" w:sz="4" w:space="0" w:color="auto"/>
            </w:tcBorders>
          </w:tcPr>
          <w:p w:rsidR="00CC2A7A" w:rsidRPr="009B4DB1" w:rsidRDefault="00CC2A7A" w:rsidP="001579F8">
            <w:pPr>
              <w:spacing w:line="240" w:lineRule="auto"/>
              <w:rPr>
                <w:rFonts w:eastAsia="Times New Roman"/>
                <w:sz w:val="24"/>
                <w:szCs w:val="24"/>
                <w:lang w:val="tt-RU"/>
              </w:rPr>
            </w:pPr>
          </w:p>
        </w:tc>
        <w:tc>
          <w:tcPr>
            <w:tcW w:w="1436" w:type="dxa"/>
            <w:tcBorders>
              <w:top w:val="single" w:sz="4" w:space="0" w:color="auto"/>
              <w:left w:val="single" w:sz="4" w:space="0" w:color="auto"/>
              <w:bottom w:val="single" w:sz="4" w:space="0" w:color="auto"/>
              <w:right w:val="single" w:sz="4" w:space="0" w:color="auto"/>
            </w:tcBorders>
            <w:shd w:val="clear" w:color="auto" w:fill="auto"/>
          </w:tcPr>
          <w:p w:rsidR="00CC2A7A" w:rsidRPr="009B4DB1" w:rsidRDefault="00CC2A7A" w:rsidP="001579F8">
            <w:pPr>
              <w:spacing w:line="240" w:lineRule="auto"/>
              <w:rPr>
                <w:rFonts w:eastAsia="Times New Roman"/>
                <w:sz w:val="24"/>
                <w:szCs w:val="24"/>
                <w:lang w:val="tt-RU"/>
              </w:rPr>
            </w:pPr>
            <w:r w:rsidRPr="009B4DB1">
              <w:rPr>
                <w:rFonts w:eastAsia="Times New Roman"/>
                <w:sz w:val="24"/>
                <w:szCs w:val="24"/>
                <w:lang w:val="tt-RU"/>
              </w:rPr>
              <w:t>3</w:t>
            </w:r>
          </w:p>
        </w:tc>
        <w:tc>
          <w:tcPr>
            <w:tcW w:w="1197" w:type="dxa"/>
            <w:tcBorders>
              <w:top w:val="single" w:sz="4" w:space="0" w:color="auto"/>
              <w:left w:val="single" w:sz="4" w:space="0" w:color="auto"/>
              <w:bottom w:val="single" w:sz="4" w:space="0" w:color="auto"/>
              <w:right w:val="single" w:sz="4" w:space="0" w:color="auto"/>
            </w:tcBorders>
            <w:vAlign w:val="center"/>
          </w:tcPr>
          <w:p w:rsidR="00CC2A7A" w:rsidRPr="009B4DB1" w:rsidRDefault="00CC2A7A" w:rsidP="001579F8">
            <w:pPr>
              <w:spacing w:line="240" w:lineRule="auto"/>
              <w:jc w:val="center"/>
              <w:rPr>
                <w:sz w:val="24"/>
                <w:szCs w:val="24"/>
                <w:lang w:val="tt-RU"/>
              </w:rPr>
            </w:pPr>
          </w:p>
        </w:tc>
        <w:tc>
          <w:tcPr>
            <w:tcW w:w="1516" w:type="dxa"/>
            <w:tcBorders>
              <w:top w:val="single" w:sz="4" w:space="0" w:color="auto"/>
              <w:left w:val="single" w:sz="4" w:space="0" w:color="auto"/>
              <w:bottom w:val="single" w:sz="4" w:space="0" w:color="auto"/>
              <w:right w:val="single" w:sz="4" w:space="0" w:color="auto"/>
            </w:tcBorders>
            <w:vAlign w:val="center"/>
          </w:tcPr>
          <w:p w:rsidR="00CC2A7A" w:rsidRPr="009B4DB1" w:rsidRDefault="00CC2A7A" w:rsidP="001579F8">
            <w:pPr>
              <w:spacing w:line="240" w:lineRule="auto"/>
              <w:jc w:val="center"/>
              <w:rPr>
                <w:sz w:val="24"/>
                <w:szCs w:val="24"/>
                <w:lang w:val="tt-RU"/>
              </w:rPr>
            </w:pPr>
          </w:p>
        </w:tc>
      </w:tr>
      <w:tr w:rsidR="00CC2A7A" w:rsidRPr="009B4DB1" w:rsidTr="00CC2A7A">
        <w:trPr>
          <w:jc w:val="center"/>
        </w:trPr>
        <w:tc>
          <w:tcPr>
            <w:tcW w:w="908" w:type="dxa"/>
            <w:tcBorders>
              <w:top w:val="single" w:sz="4" w:space="0" w:color="auto"/>
              <w:left w:val="single" w:sz="4" w:space="0" w:color="auto"/>
              <w:bottom w:val="single" w:sz="4" w:space="0" w:color="auto"/>
              <w:right w:val="single" w:sz="4" w:space="0" w:color="auto"/>
            </w:tcBorders>
            <w:shd w:val="clear" w:color="auto" w:fill="auto"/>
          </w:tcPr>
          <w:p w:rsidR="00CC2A7A" w:rsidRPr="009B4DB1" w:rsidRDefault="00CC2A7A" w:rsidP="00167C38">
            <w:pPr>
              <w:jc w:val="center"/>
              <w:rPr>
                <w:sz w:val="24"/>
                <w:szCs w:val="24"/>
                <w:lang w:val="tt-RU"/>
              </w:rPr>
            </w:pPr>
            <w:r w:rsidRPr="009B4DB1">
              <w:rPr>
                <w:sz w:val="24"/>
                <w:szCs w:val="24"/>
                <w:lang w:val="tt-RU"/>
              </w:rPr>
              <w:t>31</w:t>
            </w:r>
          </w:p>
        </w:tc>
        <w:tc>
          <w:tcPr>
            <w:tcW w:w="7550" w:type="dxa"/>
            <w:tcBorders>
              <w:top w:val="single" w:sz="4" w:space="0" w:color="auto"/>
              <w:left w:val="single" w:sz="4" w:space="0" w:color="auto"/>
              <w:bottom w:val="single" w:sz="4" w:space="0" w:color="auto"/>
              <w:right w:val="single" w:sz="4" w:space="0" w:color="auto"/>
            </w:tcBorders>
            <w:shd w:val="clear" w:color="auto" w:fill="auto"/>
          </w:tcPr>
          <w:p w:rsidR="00CC2A7A" w:rsidRPr="009B4DB1" w:rsidRDefault="00CC2A7A" w:rsidP="00167C38">
            <w:pPr>
              <w:rPr>
                <w:b/>
                <w:sz w:val="24"/>
                <w:szCs w:val="24"/>
                <w:lang w:val="tt-RU"/>
              </w:rPr>
            </w:pPr>
            <w:r w:rsidRPr="009B4DB1">
              <w:rPr>
                <w:b/>
                <w:sz w:val="24"/>
                <w:szCs w:val="24"/>
                <w:lang w:val="tt-RU"/>
              </w:rPr>
              <w:t>Хәзерге әдәби барыш  һәм аның үзенчәлекләре</w:t>
            </w:r>
          </w:p>
        </w:tc>
        <w:tc>
          <w:tcPr>
            <w:tcW w:w="1436" w:type="dxa"/>
            <w:tcBorders>
              <w:top w:val="single" w:sz="4" w:space="0" w:color="auto"/>
              <w:left w:val="single" w:sz="4" w:space="0" w:color="auto"/>
              <w:bottom w:val="single" w:sz="4" w:space="0" w:color="auto"/>
              <w:right w:val="single" w:sz="4" w:space="0" w:color="auto"/>
            </w:tcBorders>
          </w:tcPr>
          <w:p w:rsidR="00CC2A7A" w:rsidRPr="009B4DB1" w:rsidRDefault="007F5D3F" w:rsidP="001579F8">
            <w:pPr>
              <w:spacing w:line="240" w:lineRule="auto"/>
              <w:rPr>
                <w:rFonts w:eastAsia="Times New Roman"/>
                <w:sz w:val="24"/>
                <w:szCs w:val="24"/>
                <w:lang w:val="tt-RU"/>
              </w:rPr>
            </w:pPr>
            <w:r w:rsidRPr="009B4DB1">
              <w:rPr>
                <w:rFonts w:eastAsia="Times New Roman"/>
                <w:sz w:val="24"/>
                <w:szCs w:val="24"/>
                <w:lang w:val="tt-RU"/>
              </w:rPr>
              <w:t>11</w:t>
            </w:r>
          </w:p>
        </w:tc>
        <w:tc>
          <w:tcPr>
            <w:tcW w:w="1436" w:type="dxa"/>
            <w:tcBorders>
              <w:top w:val="single" w:sz="4" w:space="0" w:color="auto"/>
              <w:left w:val="single" w:sz="4" w:space="0" w:color="auto"/>
              <w:bottom w:val="single" w:sz="4" w:space="0" w:color="auto"/>
              <w:right w:val="single" w:sz="4" w:space="0" w:color="auto"/>
            </w:tcBorders>
            <w:shd w:val="clear" w:color="auto" w:fill="auto"/>
          </w:tcPr>
          <w:p w:rsidR="00CC2A7A" w:rsidRPr="009B4DB1" w:rsidRDefault="00CC2A7A" w:rsidP="001579F8">
            <w:pPr>
              <w:spacing w:line="240" w:lineRule="auto"/>
              <w:rPr>
                <w:rFonts w:eastAsia="Times New Roman"/>
                <w:sz w:val="24"/>
                <w:szCs w:val="24"/>
                <w:lang w:val="tt-RU"/>
              </w:rPr>
            </w:pPr>
            <w:r w:rsidRPr="009B4DB1">
              <w:rPr>
                <w:rFonts w:eastAsia="Times New Roman"/>
                <w:sz w:val="24"/>
                <w:szCs w:val="24"/>
                <w:lang w:val="tt-RU"/>
              </w:rPr>
              <w:t>1</w:t>
            </w:r>
          </w:p>
        </w:tc>
        <w:tc>
          <w:tcPr>
            <w:tcW w:w="1197" w:type="dxa"/>
            <w:tcBorders>
              <w:top w:val="single" w:sz="4" w:space="0" w:color="auto"/>
              <w:left w:val="single" w:sz="4" w:space="0" w:color="auto"/>
              <w:bottom w:val="single" w:sz="4" w:space="0" w:color="auto"/>
              <w:right w:val="single" w:sz="4" w:space="0" w:color="auto"/>
            </w:tcBorders>
            <w:vAlign w:val="center"/>
          </w:tcPr>
          <w:p w:rsidR="00CC2A7A" w:rsidRPr="009B4DB1" w:rsidRDefault="00CC2A7A" w:rsidP="001579F8">
            <w:pPr>
              <w:spacing w:line="240" w:lineRule="auto"/>
              <w:jc w:val="center"/>
              <w:rPr>
                <w:sz w:val="24"/>
                <w:szCs w:val="24"/>
                <w:lang w:val="tt-RU"/>
              </w:rPr>
            </w:pPr>
          </w:p>
        </w:tc>
        <w:tc>
          <w:tcPr>
            <w:tcW w:w="1516" w:type="dxa"/>
            <w:tcBorders>
              <w:top w:val="single" w:sz="4" w:space="0" w:color="auto"/>
              <w:left w:val="single" w:sz="4" w:space="0" w:color="auto"/>
              <w:bottom w:val="single" w:sz="4" w:space="0" w:color="auto"/>
              <w:right w:val="single" w:sz="4" w:space="0" w:color="auto"/>
            </w:tcBorders>
            <w:vAlign w:val="center"/>
          </w:tcPr>
          <w:p w:rsidR="00CC2A7A" w:rsidRPr="009B4DB1" w:rsidRDefault="00CC2A7A" w:rsidP="001579F8">
            <w:pPr>
              <w:spacing w:line="240" w:lineRule="auto"/>
              <w:jc w:val="center"/>
              <w:rPr>
                <w:sz w:val="24"/>
                <w:szCs w:val="24"/>
                <w:lang w:val="tt-RU"/>
              </w:rPr>
            </w:pPr>
          </w:p>
        </w:tc>
      </w:tr>
      <w:tr w:rsidR="00CC2A7A" w:rsidRPr="009B4DB1" w:rsidTr="00CC2A7A">
        <w:trPr>
          <w:jc w:val="center"/>
        </w:trPr>
        <w:tc>
          <w:tcPr>
            <w:tcW w:w="908" w:type="dxa"/>
            <w:tcBorders>
              <w:top w:val="single" w:sz="4" w:space="0" w:color="auto"/>
              <w:left w:val="single" w:sz="4" w:space="0" w:color="auto"/>
              <w:bottom w:val="single" w:sz="4" w:space="0" w:color="auto"/>
              <w:right w:val="single" w:sz="4" w:space="0" w:color="auto"/>
            </w:tcBorders>
            <w:shd w:val="clear" w:color="auto" w:fill="auto"/>
          </w:tcPr>
          <w:p w:rsidR="00CC2A7A" w:rsidRPr="009B4DB1" w:rsidRDefault="00CC2A7A" w:rsidP="00167C38">
            <w:pPr>
              <w:jc w:val="center"/>
              <w:rPr>
                <w:sz w:val="24"/>
                <w:szCs w:val="24"/>
                <w:lang w:val="tt-RU"/>
              </w:rPr>
            </w:pPr>
            <w:r w:rsidRPr="009B4DB1">
              <w:rPr>
                <w:sz w:val="24"/>
                <w:szCs w:val="24"/>
                <w:lang w:val="tt-RU"/>
              </w:rPr>
              <w:t>32</w:t>
            </w:r>
          </w:p>
        </w:tc>
        <w:tc>
          <w:tcPr>
            <w:tcW w:w="7550" w:type="dxa"/>
            <w:tcBorders>
              <w:top w:val="single" w:sz="4" w:space="0" w:color="auto"/>
              <w:left w:val="single" w:sz="4" w:space="0" w:color="auto"/>
              <w:bottom w:val="single" w:sz="4" w:space="0" w:color="auto"/>
              <w:right w:val="single" w:sz="4" w:space="0" w:color="auto"/>
            </w:tcBorders>
            <w:shd w:val="clear" w:color="auto" w:fill="auto"/>
          </w:tcPr>
          <w:p w:rsidR="00CC2A7A" w:rsidRPr="009B4DB1" w:rsidRDefault="00CC2A7A" w:rsidP="00260A77">
            <w:pPr>
              <w:rPr>
                <w:sz w:val="24"/>
                <w:szCs w:val="24"/>
                <w:lang w:val="tt-RU"/>
              </w:rPr>
            </w:pPr>
            <w:r w:rsidRPr="009B4DB1">
              <w:rPr>
                <w:sz w:val="24"/>
                <w:szCs w:val="24"/>
                <w:lang w:val="tt-RU"/>
              </w:rPr>
              <w:t xml:space="preserve">З.Хәкимнең тормышы, иҗаты. </w:t>
            </w:r>
          </w:p>
        </w:tc>
        <w:tc>
          <w:tcPr>
            <w:tcW w:w="1436" w:type="dxa"/>
            <w:tcBorders>
              <w:top w:val="single" w:sz="4" w:space="0" w:color="auto"/>
              <w:left w:val="single" w:sz="4" w:space="0" w:color="auto"/>
              <w:bottom w:val="single" w:sz="4" w:space="0" w:color="auto"/>
              <w:right w:val="single" w:sz="4" w:space="0" w:color="auto"/>
            </w:tcBorders>
          </w:tcPr>
          <w:p w:rsidR="00CC2A7A" w:rsidRPr="009B4DB1" w:rsidRDefault="00CC2A7A" w:rsidP="001579F8">
            <w:pPr>
              <w:spacing w:line="240" w:lineRule="auto"/>
              <w:rPr>
                <w:rFonts w:eastAsia="Times New Roman"/>
                <w:sz w:val="24"/>
                <w:szCs w:val="24"/>
                <w:lang w:val="tt-RU"/>
              </w:rPr>
            </w:pPr>
          </w:p>
        </w:tc>
        <w:tc>
          <w:tcPr>
            <w:tcW w:w="1436" w:type="dxa"/>
            <w:tcBorders>
              <w:top w:val="single" w:sz="4" w:space="0" w:color="auto"/>
              <w:left w:val="single" w:sz="4" w:space="0" w:color="auto"/>
              <w:bottom w:val="single" w:sz="4" w:space="0" w:color="auto"/>
              <w:right w:val="single" w:sz="4" w:space="0" w:color="auto"/>
            </w:tcBorders>
            <w:shd w:val="clear" w:color="auto" w:fill="auto"/>
          </w:tcPr>
          <w:p w:rsidR="00CC2A7A" w:rsidRPr="009B4DB1" w:rsidRDefault="00CC2A7A" w:rsidP="001579F8">
            <w:pPr>
              <w:spacing w:line="240" w:lineRule="auto"/>
              <w:rPr>
                <w:rFonts w:eastAsia="Times New Roman"/>
                <w:sz w:val="24"/>
                <w:szCs w:val="24"/>
                <w:lang w:val="tt-RU"/>
              </w:rPr>
            </w:pPr>
            <w:r w:rsidRPr="009B4DB1">
              <w:rPr>
                <w:rFonts w:eastAsia="Times New Roman"/>
                <w:sz w:val="24"/>
                <w:szCs w:val="24"/>
                <w:lang w:val="tt-RU"/>
              </w:rPr>
              <w:t>3</w:t>
            </w:r>
          </w:p>
        </w:tc>
        <w:tc>
          <w:tcPr>
            <w:tcW w:w="1197" w:type="dxa"/>
            <w:tcBorders>
              <w:top w:val="single" w:sz="4" w:space="0" w:color="auto"/>
              <w:left w:val="single" w:sz="4" w:space="0" w:color="auto"/>
              <w:bottom w:val="single" w:sz="4" w:space="0" w:color="auto"/>
              <w:right w:val="single" w:sz="4" w:space="0" w:color="auto"/>
            </w:tcBorders>
            <w:vAlign w:val="center"/>
          </w:tcPr>
          <w:p w:rsidR="00CC2A7A" w:rsidRPr="009B4DB1" w:rsidRDefault="00CC2A7A" w:rsidP="001579F8">
            <w:pPr>
              <w:spacing w:line="240" w:lineRule="auto"/>
              <w:jc w:val="center"/>
              <w:rPr>
                <w:sz w:val="24"/>
                <w:szCs w:val="24"/>
                <w:lang w:val="tt-RU"/>
              </w:rPr>
            </w:pPr>
          </w:p>
        </w:tc>
        <w:tc>
          <w:tcPr>
            <w:tcW w:w="1516" w:type="dxa"/>
            <w:tcBorders>
              <w:top w:val="single" w:sz="4" w:space="0" w:color="auto"/>
              <w:left w:val="single" w:sz="4" w:space="0" w:color="auto"/>
              <w:bottom w:val="single" w:sz="4" w:space="0" w:color="auto"/>
              <w:right w:val="single" w:sz="4" w:space="0" w:color="auto"/>
            </w:tcBorders>
            <w:vAlign w:val="center"/>
          </w:tcPr>
          <w:p w:rsidR="00CC2A7A" w:rsidRPr="009B4DB1" w:rsidRDefault="00CC2A7A" w:rsidP="001579F8">
            <w:pPr>
              <w:spacing w:line="240" w:lineRule="auto"/>
              <w:jc w:val="center"/>
              <w:rPr>
                <w:sz w:val="24"/>
                <w:szCs w:val="24"/>
                <w:lang w:val="tt-RU"/>
              </w:rPr>
            </w:pPr>
            <w:r w:rsidRPr="009B4DB1">
              <w:rPr>
                <w:sz w:val="24"/>
                <w:szCs w:val="24"/>
                <w:lang w:val="tt-RU"/>
              </w:rPr>
              <w:t>1</w:t>
            </w:r>
          </w:p>
        </w:tc>
      </w:tr>
      <w:tr w:rsidR="00CC2A7A" w:rsidRPr="009B4DB1" w:rsidTr="00CC2A7A">
        <w:trPr>
          <w:jc w:val="center"/>
        </w:trPr>
        <w:tc>
          <w:tcPr>
            <w:tcW w:w="908" w:type="dxa"/>
            <w:tcBorders>
              <w:top w:val="single" w:sz="4" w:space="0" w:color="auto"/>
              <w:left w:val="single" w:sz="4" w:space="0" w:color="auto"/>
              <w:bottom w:val="single" w:sz="4" w:space="0" w:color="auto"/>
              <w:right w:val="single" w:sz="4" w:space="0" w:color="auto"/>
            </w:tcBorders>
            <w:shd w:val="clear" w:color="auto" w:fill="auto"/>
          </w:tcPr>
          <w:p w:rsidR="00CC2A7A" w:rsidRPr="009B4DB1" w:rsidRDefault="00CC2A7A" w:rsidP="00167C38">
            <w:pPr>
              <w:jc w:val="center"/>
              <w:rPr>
                <w:sz w:val="24"/>
                <w:szCs w:val="24"/>
                <w:lang w:val="tt-RU"/>
              </w:rPr>
            </w:pPr>
            <w:r w:rsidRPr="009B4DB1">
              <w:rPr>
                <w:sz w:val="24"/>
                <w:szCs w:val="24"/>
                <w:lang w:val="tt-RU"/>
              </w:rPr>
              <w:t>34</w:t>
            </w:r>
          </w:p>
        </w:tc>
        <w:tc>
          <w:tcPr>
            <w:tcW w:w="7550" w:type="dxa"/>
            <w:tcBorders>
              <w:top w:val="single" w:sz="4" w:space="0" w:color="auto"/>
              <w:left w:val="single" w:sz="4" w:space="0" w:color="auto"/>
              <w:bottom w:val="single" w:sz="4" w:space="0" w:color="auto"/>
              <w:right w:val="single" w:sz="4" w:space="0" w:color="auto"/>
            </w:tcBorders>
            <w:shd w:val="clear" w:color="auto" w:fill="auto"/>
            <w:vAlign w:val="center"/>
          </w:tcPr>
          <w:p w:rsidR="00CC2A7A" w:rsidRPr="009B4DB1" w:rsidRDefault="00CC2A7A" w:rsidP="00BB63AD">
            <w:pPr>
              <w:rPr>
                <w:sz w:val="24"/>
                <w:szCs w:val="24"/>
                <w:lang w:val="tt-RU"/>
              </w:rPr>
            </w:pPr>
            <w:r w:rsidRPr="009B4DB1">
              <w:rPr>
                <w:sz w:val="24"/>
                <w:szCs w:val="24"/>
                <w:lang w:val="tt-RU"/>
              </w:rPr>
              <w:t>Ф. Садриевның тормышы һәм иҗаты. “Таң җиле” романы.</w:t>
            </w:r>
          </w:p>
        </w:tc>
        <w:tc>
          <w:tcPr>
            <w:tcW w:w="1436" w:type="dxa"/>
            <w:tcBorders>
              <w:top w:val="single" w:sz="4" w:space="0" w:color="auto"/>
              <w:left w:val="single" w:sz="4" w:space="0" w:color="auto"/>
              <w:bottom w:val="single" w:sz="4" w:space="0" w:color="auto"/>
              <w:right w:val="single" w:sz="4" w:space="0" w:color="auto"/>
            </w:tcBorders>
          </w:tcPr>
          <w:p w:rsidR="00CC2A7A" w:rsidRPr="009B4DB1" w:rsidRDefault="00CC2A7A" w:rsidP="001579F8">
            <w:pPr>
              <w:spacing w:line="240" w:lineRule="auto"/>
              <w:rPr>
                <w:rFonts w:eastAsia="Times New Roman"/>
                <w:sz w:val="24"/>
                <w:szCs w:val="24"/>
                <w:lang w:val="tt-RU"/>
              </w:rPr>
            </w:pPr>
          </w:p>
        </w:tc>
        <w:tc>
          <w:tcPr>
            <w:tcW w:w="1436" w:type="dxa"/>
            <w:tcBorders>
              <w:top w:val="single" w:sz="4" w:space="0" w:color="auto"/>
              <w:left w:val="single" w:sz="4" w:space="0" w:color="auto"/>
              <w:bottom w:val="single" w:sz="4" w:space="0" w:color="auto"/>
              <w:right w:val="single" w:sz="4" w:space="0" w:color="auto"/>
            </w:tcBorders>
            <w:shd w:val="clear" w:color="auto" w:fill="auto"/>
          </w:tcPr>
          <w:p w:rsidR="00CC2A7A" w:rsidRPr="009B4DB1" w:rsidRDefault="00CC2A7A" w:rsidP="001579F8">
            <w:pPr>
              <w:spacing w:line="240" w:lineRule="auto"/>
              <w:rPr>
                <w:rFonts w:eastAsia="Times New Roman"/>
                <w:sz w:val="24"/>
                <w:szCs w:val="24"/>
                <w:lang w:val="tt-RU"/>
              </w:rPr>
            </w:pPr>
            <w:r w:rsidRPr="009B4DB1">
              <w:rPr>
                <w:rFonts w:eastAsia="Times New Roman"/>
                <w:sz w:val="24"/>
                <w:szCs w:val="24"/>
                <w:lang w:val="tt-RU"/>
              </w:rPr>
              <w:t>3</w:t>
            </w:r>
          </w:p>
        </w:tc>
        <w:tc>
          <w:tcPr>
            <w:tcW w:w="1197" w:type="dxa"/>
            <w:tcBorders>
              <w:top w:val="single" w:sz="4" w:space="0" w:color="auto"/>
              <w:left w:val="single" w:sz="4" w:space="0" w:color="auto"/>
              <w:bottom w:val="single" w:sz="4" w:space="0" w:color="auto"/>
              <w:right w:val="single" w:sz="4" w:space="0" w:color="auto"/>
            </w:tcBorders>
            <w:vAlign w:val="center"/>
          </w:tcPr>
          <w:p w:rsidR="00CC2A7A" w:rsidRPr="009B4DB1" w:rsidRDefault="00CC2A7A" w:rsidP="001579F8">
            <w:pPr>
              <w:spacing w:line="240" w:lineRule="auto"/>
              <w:jc w:val="center"/>
              <w:rPr>
                <w:sz w:val="24"/>
                <w:szCs w:val="24"/>
                <w:lang w:val="tt-RU"/>
              </w:rPr>
            </w:pPr>
          </w:p>
        </w:tc>
        <w:tc>
          <w:tcPr>
            <w:tcW w:w="1516" w:type="dxa"/>
            <w:tcBorders>
              <w:top w:val="single" w:sz="4" w:space="0" w:color="auto"/>
              <w:left w:val="single" w:sz="4" w:space="0" w:color="auto"/>
              <w:bottom w:val="single" w:sz="4" w:space="0" w:color="auto"/>
              <w:right w:val="single" w:sz="4" w:space="0" w:color="auto"/>
            </w:tcBorders>
            <w:vAlign w:val="center"/>
          </w:tcPr>
          <w:p w:rsidR="00CC2A7A" w:rsidRPr="009B4DB1" w:rsidRDefault="00260A77" w:rsidP="001579F8">
            <w:pPr>
              <w:spacing w:line="240" w:lineRule="auto"/>
              <w:jc w:val="center"/>
              <w:rPr>
                <w:sz w:val="24"/>
                <w:szCs w:val="24"/>
                <w:lang w:val="tt-RU"/>
              </w:rPr>
            </w:pPr>
            <w:r w:rsidRPr="009B4DB1">
              <w:rPr>
                <w:sz w:val="24"/>
                <w:szCs w:val="24"/>
                <w:lang w:val="tt-RU"/>
              </w:rPr>
              <w:t>1</w:t>
            </w:r>
          </w:p>
        </w:tc>
      </w:tr>
      <w:tr w:rsidR="00CC2A7A" w:rsidRPr="009B4DB1" w:rsidTr="00CC2A7A">
        <w:trPr>
          <w:jc w:val="center"/>
        </w:trPr>
        <w:tc>
          <w:tcPr>
            <w:tcW w:w="908" w:type="dxa"/>
            <w:tcBorders>
              <w:top w:val="single" w:sz="4" w:space="0" w:color="auto"/>
              <w:left w:val="single" w:sz="4" w:space="0" w:color="auto"/>
              <w:bottom w:val="single" w:sz="4" w:space="0" w:color="auto"/>
              <w:right w:val="single" w:sz="4" w:space="0" w:color="auto"/>
            </w:tcBorders>
            <w:shd w:val="clear" w:color="auto" w:fill="auto"/>
          </w:tcPr>
          <w:p w:rsidR="00CC2A7A" w:rsidRPr="009B4DB1" w:rsidRDefault="00CC2A7A" w:rsidP="00167C38">
            <w:pPr>
              <w:jc w:val="center"/>
              <w:rPr>
                <w:sz w:val="24"/>
                <w:szCs w:val="24"/>
                <w:lang w:val="tt-RU"/>
              </w:rPr>
            </w:pPr>
            <w:r w:rsidRPr="009B4DB1">
              <w:rPr>
                <w:sz w:val="24"/>
                <w:szCs w:val="24"/>
                <w:lang w:val="tt-RU"/>
              </w:rPr>
              <w:lastRenderedPageBreak/>
              <w:t>36</w:t>
            </w:r>
          </w:p>
        </w:tc>
        <w:tc>
          <w:tcPr>
            <w:tcW w:w="7550" w:type="dxa"/>
            <w:tcBorders>
              <w:top w:val="single" w:sz="4" w:space="0" w:color="auto"/>
              <w:left w:val="single" w:sz="4" w:space="0" w:color="auto"/>
              <w:bottom w:val="single" w:sz="4" w:space="0" w:color="auto"/>
              <w:right w:val="single" w:sz="4" w:space="0" w:color="auto"/>
            </w:tcBorders>
            <w:shd w:val="clear" w:color="auto" w:fill="auto"/>
            <w:vAlign w:val="center"/>
          </w:tcPr>
          <w:p w:rsidR="00CC2A7A" w:rsidRPr="009B4DB1" w:rsidRDefault="00CC2A7A" w:rsidP="00167C38">
            <w:pPr>
              <w:rPr>
                <w:sz w:val="24"/>
                <w:szCs w:val="24"/>
                <w:lang w:val="tt-RU"/>
              </w:rPr>
            </w:pPr>
            <w:r w:rsidRPr="009B4DB1">
              <w:rPr>
                <w:sz w:val="24"/>
                <w:szCs w:val="24"/>
                <w:lang w:val="tt-RU"/>
              </w:rPr>
              <w:t>Зөлфәтнең тормышы һәм иҗаты.</w:t>
            </w:r>
          </w:p>
        </w:tc>
        <w:tc>
          <w:tcPr>
            <w:tcW w:w="1436" w:type="dxa"/>
            <w:tcBorders>
              <w:top w:val="single" w:sz="4" w:space="0" w:color="auto"/>
              <w:left w:val="single" w:sz="4" w:space="0" w:color="auto"/>
              <w:bottom w:val="single" w:sz="4" w:space="0" w:color="auto"/>
              <w:right w:val="single" w:sz="4" w:space="0" w:color="auto"/>
            </w:tcBorders>
          </w:tcPr>
          <w:p w:rsidR="00CC2A7A" w:rsidRPr="009B4DB1" w:rsidRDefault="00CC2A7A" w:rsidP="001579F8">
            <w:pPr>
              <w:spacing w:line="240" w:lineRule="auto"/>
              <w:rPr>
                <w:rFonts w:eastAsia="Times New Roman"/>
                <w:sz w:val="24"/>
                <w:szCs w:val="24"/>
                <w:lang w:val="tt-RU"/>
              </w:rPr>
            </w:pPr>
          </w:p>
        </w:tc>
        <w:tc>
          <w:tcPr>
            <w:tcW w:w="1436" w:type="dxa"/>
            <w:tcBorders>
              <w:top w:val="single" w:sz="4" w:space="0" w:color="auto"/>
              <w:left w:val="single" w:sz="4" w:space="0" w:color="auto"/>
              <w:bottom w:val="single" w:sz="4" w:space="0" w:color="auto"/>
              <w:right w:val="single" w:sz="4" w:space="0" w:color="auto"/>
            </w:tcBorders>
            <w:shd w:val="clear" w:color="auto" w:fill="auto"/>
          </w:tcPr>
          <w:p w:rsidR="00CC2A7A" w:rsidRPr="009B4DB1" w:rsidRDefault="007F5D3F" w:rsidP="001579F8">
            <w:pPr>
              <w:spacing w:line="240" w:lineRule="auto"/>
              <w:rPr>
                <w:rFonts w:eastAsia="Times New Roman"/>
                <w:sz w:val="24"/>
                <w:szCs w:val="24"/>
                <w:lang w:val="tt-RU"/>
              </w:rPr>
            </w:pPr>
            <w:r w:rsidRPr="009B4DB1">
              <w:rPr>
                <w:rFonts w:eastAsia="Times New Roman"/>
                <w:sz w:val="24"/>
                <w:szCs w:val="24"/>
                <w:lang w:val="tt-RU"/>
              </w:rPr>
              <w:t>1</w:t>
            </w:r>
          </w:p>
        </w:tc>
        <w:tc>
          <w:tcPr>
            <w:tcW w:w="1197" w:type="dxa"/>
            <w:tcBorders>
              <w:top w:val="single" w:sz="4" w:space="0" w:color="auto"/>
              <w:left w:val="single" w:sz="4" w:space="0" w:color="auto"/>
              <w:bottom w:val="single" w:sz="4" w:space="0" w:color="auto"/>
              <w:right w:val="single" w:sz="4" w:space="0" w:color="auto"/>
            </w:tcBorders>
            <w:vAlign w:val="center"/>
          </w:tcPr>
          <w:p w:rsidR="00CC2A7A" w:rsidRPr="009B4DB1" w:rsidRDefault="00CC2A7A" w:rsidP="001579F8">
            <w:pPr>
              <w:spacing w:line="240" w:lineRule="auto"/>
              <w:jc w:val="center"/>
              <w:rPr>
                <w:sz w:val="24"/>
                <w:szCs w:val="24"/>
                <w:lang w:val="tt-RU"/>
              </w:rPr>
            </w:pPr>
          </w:p>
        </w:tc>
        <w:tc>
          <w:tcPr>
            <w:tcW w:w="1516" w:type="dxa"/>
            <w:tcBorders>
              <w:top w:val="single" w:sz="4" w:space="0" w:color="auto"/>
              <w:left w:val="single" w:sz="4" w:space="0" w:color="auto"/>
              <w:bottom w:val="single" w:sz="4" w:space="0" w:color="auto"/>
              <w:right w:val="single" w:sz="4" w:space="0" w:color="auto"/>
            </w:tcBorders>
            <w:vAlign w:val="center"/>
          </w:tcPr>
          <w:p w:rsidR="00CC2A7A" w:rsidRPr="009B4DB1" w:rsidRDefault="00CC2A7A" w:rsidP="001579F8">
            <w:pPr>
              <w:spacing w:line="240" w:lineRule="auto"/>
              <w:jc w:val="center"/>
              <w:rPr>
                <w:sz w:val="24"/>
                <w:szCs w:val="24"/>
                <w:lang w:val="tt-RU"/>
              </w:rPr>
            </w:pPr>
          </w:p>
        </w:tc>
      </w:tr>
      <w:tr w:rsidR="00CC2A7A" w:rsidRPr="009B4DB1" w:rsidTr="00CC2A7A">
        <w:trPr>
          <w:jc w:val="center"/>
        </w:trPr>
        <w:tc>
          <w:tcPr>
            <w:tcW w:w="908" w:type="dxa"/>
            <w:tcBorders>
              <w:top w:val="single" w:sz="4" w:space="0" w:color="auto"/>
              <w:left w:val="single" w:sz="4" w:space="0" w:color="auto"/>
              <w:bottom w:val="single" w:sz="4" w:space="0" w:color="auto"/>
              <w:right w:val="single" w:sz="4" w:space="0" w:color="auto"/>
            </w:tcBorders>
            <w:shd w:val="clear" w:color="auto" w:fill="auto"/>
          </w:tcPr>
          <w:p w:rsidR="00CC2A7A" w:rsidRPr="009B4DB1" w:rsidRDefault="00793E91" w:rsidP="00167C38">
            <w:pPr>
              <w:jc w:val="center"/>
              <w:rPr>
                <w:sz w:val="24"/>
                <w:szCs w:val="24"/>
                <w:lang w:val="tt-RU"/>
              </w:rPr>
            </w:pPr>
            <w:r w:rsidRPr="009B4DB1">
              <w:rPr>
                <w:sz w:val="24"/>
                <w:szCs w:val="24"/>
                <w:lang w:val="tt-RU"/>
              </w:rPr>
              <w:t>37</w:t>
            </w:r>
          </w:p>
        </w:tc>
        <w:tc>
          <w:tcPr>
            <w:tcW w:w="7550" w:type="dxa"/>
            <w:tcBorders>
              <w:top w:val="single" w:sz="4" w:space="0" w:color="auto"/>
              <w:left w:val="single" w:sz="4" w:space="0" w:color="auto"/>
              <w:bottom w:val="single" w:sz="4" w:space="0" w:color="auto"/>
              <w:right w:val="single" w:sz="4" w:space="0" w:color="auto"/>
            </w:tcBorders>
            <w:shd w:val="clear" w:color="auto" w:fill="auto"/>
            <w:vAlign w:val="center"/>
          </w:tcPr>
          <w:p w:rsidR="00CC2A7A" w:rsidRPr="009B4DB1" w:rsidRDefault="00CC2A7A" w:rsidP="00BB63AD">
            <w:pPr>
              <w:rPr>
                <w:sz w:val="24"/>
                <w:szCs w:val="24"/>
                <w:lang w:val="tt-RU"/>
              </w:rPr>
            </w:pPr>
            <w:r w:rsidRPr="009B4DB1">
              <w:rPr>
                <w:sz w:val="24"/>
                <w:szCs w:val="24"/>
                <w:lang w:val="tt-RU"/>
              </w:rPr>
              <w:t>Дәрестән тыш уку. “Идел журналы” – минем рухи юлдашым”</w:t>
            </w:r>
          </w:p>
          <w:p w:rsidR="00CC2A7A" w:rsidRPr="009B4DB1" w:rsidRDefault="00CC2A7A" w:rsidP="00167C38">
            <w:pPr>
              <w:rPr>
                <w:sz w:val="24"/>
                <w:szCs w:val="24"/>
                <w:lang w:val="tt-RU"/>
              </w:rPr>
            </w:pPr>
            <w:r w:rsidRPr="009B4DB1">
              <w:rPr>
                <w:b/>
                <w:i/>
                <w:sz w:val="24"/>
                <w:szCs w:val="24"/>
                <w:u w:val="single"/>
                <w:lang w:val="tt-RU"/>
              </w:rPr>
              <w:t>Әдәби журналларга күзәтү ясау</w:t>
            </w:r>
          </w:p>
        </w:tc>
        <w:tc>
          <w:tcPr>
            <w:tcW w:w="1436" w:type="dxa"/>
            <w:tcBorders>
              <w:top w:val="single" w:sz="4" w:space="0" w:color="auto"/>
              <w:left w:val="single" w:sz="4" w:space="0" w:color="auto"/>
              <w:bottom w:val="single" w:sz="4" w:space="0" w:color="auto"/>
              <w:right w:val="single" w:sz="4" w:space="0" w:color="auto"/>
            </w:tcBorders>
          </w:tcPr>
          <w:p w:rsidR="00CC2A7A" w:rsidRPr="009B4DB1" w:rsidRDefault="00CC2A7A" w:rsidP="001579F8">
            <w:pPr>
              <w:spacing w:line="240" w:lineRule="auto"/>
              <w:rPr>
                <w:rFonts w:eastAsia="Times New Roman"/>
                <w:sz w:val="24"/>
                <w:szCs w:val="24"/>
                <w:lang w:val="tt-RU"/>
              </w:rPr>
            </w:pPr>
          </w:p>
        </w:tc>
        <w:tc>
          <w:tcPr>
            <w:tcW w:w="1436" w:type="dxa"/>
            <w:tcBorders>
              <w:top w:val="single" w:sz="4" w:space="0" w:color="auto"/>
              <w:left w:val="single" w:sz="4" w:space="0" w:color="auto"/>
              <w:bottom w:val="single" w:sz="4" w:space="0" w:color="auto"/>
              <w:right w:val="single" w:sz="4" w:space="0" w:color="auto"/>
            </w:tcBorders>
            <w:shd w:val="clear" w:color="auto" w:fill="auto"/>
          </w:tcPr>
          <w:p w:rsidR="00CC2A7A" w:rsidRPr="009B4DB1" w:rsidRDefault="00CC2A7A" w:rsidP="001579F8">
            <w:pPr>
              <w:spacing w:line="240" w:lineRule="auto"/>
              <w:rPr>
                <w:rFonts w:eastAsia="Times New Roman"/>
                <w:sz w:val="24"/>
                <w:szCs w:val="24"/>
                <w:lang w:val="tt-RU"/>
              </w:rPr>
            </w:pPr>
          </w:p>
        </w:tc>
        <w:tc>
          <w:tcPr>
            <w:tcW w:w="1197" w:type="dxa"/>
            <w:tcBorders>
              <w:top w:val="single" w:sz="4" w:space="0" w:color="auto"/>
              <w:left w:val="single" w:sz="4" w:space="0" w:color="auto"/>
              <w:bottom w:val="single" w:sz="4" w:space="0" w:color="auto"/>
              <w:right w:val="single" w:sz="4" w:space="0" w:color="auto"/>
            </w:tcBorders>
            <w:vAlign w:val="center"/>
          </w:tcPr>
          <w:p w:rsidR="00CC2A7A" w:rsidRPr="009B4DB1" w:rsidRDefault="00CC2A7A" w:rsidP="001579F8">
            <w:pPr>
              <w:spacing w:line="240" w:lineRule="auto"/>
              <w:jc w:val="center"/>
              <w:rPr>
                <w:sz w:val="24"/>
                <w:szCs w:val="24"/>
                <w:lang w:val="tt-RU"/>
              </w:rPr>
            </w:pPr>
            <w:r w:rsidRPr="009B4DB1">
              <w:rPr>
                <w:sz w:val="24"/>
                <w:szCs w:val="24"/>
                <w:lang w:val="tt-RU"/>
              </w:rPr>
              <w:t>1</w:t>
            </w:r>
          </w:p>
        </w:tc>
        <w:tc>
          <w:tcPr>
            <w:tcW w:w="1516" w:type="dxa"/>
            <w:tcBorders>
              <w:top w:val="single" w:sz="4" w:space="0" w:color="auto"/>
              <w:left w:val="single" w:sz="4" w:space="0" w:color="auto"/>
              <w:bottom w:val="single" w:sz="4" w:space="0" w:color="auto"/>
              <w:right w:val="single" w:sz="4" w:space="0" w:color="auto"/>
            </w:tcBorders>
            <w:vAlign w:val="center"/>
          </w:tcPr>
          <w:p w:rsidR="00CC2A7A" w:rsidRPr="009B4DB1" w:rsidRDefault="00CC2A7A" w:rsidP="001579F8">
            <w:pPr>
              <w:spacing w:line="240" w:lineRule="auto"/>
              <w:jc w:val="center"/>
              <w:rPr>
                <w:sz w:val="24"/>
                <w:szCs w:val="24"/>
                <w:lang w:val="tt-RU"/>
              </w:rPr>
            </w:pPr>
          </w:p>
        </w:tc>
      </w:tr>
      <w:tr w:rsidR="00CC2A7A" w:rsidRPr="009B4DB1" w:rsidTr="00CC2A7A">
        <w:trPr>
          <w:jc w:val="center"/>
        </w:trPr>
        <w:tc>
          <w:tcPr>
            <w:tcW w:w="908" w:type="dxa"/>
            <w:tcBorders>
              <w:top w:val="single" w:sz="4" w:space="0" w:color="auto"/>
              <w:left w:val="single" w:sz="4" w:space="0" w:color="auto"/>
              <w:bottom w:val="single" w:sz="4" w:space="0" w:color="auto"/>
              <w:right w:val="single" w:sz="4" w:space="0" w:color="auto"/>
            </w:tcBorders>
            <w:shd w:val="clear" w:color="auto" w:fill="auto"/>
          </w:tcPr>
          <w:p w:rsidR="00CC2A7A" w:rsidRPr="009B4DB1" w:rsidRDefault="00CC2A7A" w:rsidP="00167C38">
            <w:pPr>
              <w:jc w:val="center"/>
              <w:rPr>
                <w:b/>
                <w:sz w:val="24"/>
                <w:szCs w:val="24"/>
                <w:lang w:val="tt-RU"/>
              </w:rPr>
            </w:pPr>
          </w:p>
        </w:tc>
        <w:tc>
          <w:tcPr>
            <w:tcW w:w="7550" w:type="dxa"/>
            <w:tcBorders>
              <w:top w:val="single" w:sz="4" w:space="0" w:color="auto"/>
              <w:left w:val="single" w:sz="4" w:space="0" w:color="auto"/>
              <w:bottom w:val="single" w:sz="4" w:space="0" w:color="auto"/>
              <w:right w:val="single" w:sz="4" w:space="0" w:color="auto"/>
            </w:tcBorders>
            <w:shd w:val="clear" w:color="auto" w:fill="auto"/>
            <w:vAlign w:val="center"/>
          </w:tcPr>
          <w:p w:rsidR="00CC2A7A" w:rsidRPr="009B4DB1" w:rsidRDefault="00CC2A7A" w:rsidP="007F5D3F">
            <w:pPr>
              <w:rPr>
                <w:b/>
                <w:sz w:val="24"/>
                <w:szCs w:val="24"/>
                <w:lang w:val="tt-RU"/>
              </w:rPr>
            </w:pPr>
            <w:r w:rsidRPr="009B4DB1">
              <w:rPr>
                <w:b/>
                <w:sz w:val="24"/>
                <w:szCs w:val="24"/>
                <w:lang w:val="tt-RU"/>
              </w:rPr>
              <w:t>Барысы</w:t>
            </w:r>
          </w:p>
        </w:tc>
        <w:tc>
          <w:tcPr>
            <w:tcW w:w="1436" w:type="dxa"/>
            <w:tcBorders>
              <w:top w:val="single" w:sz="4" w:space="0" w:color="auto"/>
              <w:left w:val="single" w:sz="4" w:space="0" w:color="auto"/>
              <w:bottom w:val="single" w:sz="4" w:space="0" w:color="auto"/>
              <w:right w:val="single" w:sz="4" w:space="0" w:color="auto"/>
            </w:tcBorders>
          </w:tcPr>
          <w:p w:rsidR="00CC2A7A" w:rsidRPr="009B4DB1" w:rsidRDefault="00260A77" w:rsidP="00057018">
            <w:pPr>
              <w:spacing w:line="240" w:lineRule="auto"/>
              <w:rPr>
                <w:rFonts w:eastAsia="Times New Roman"/>
                <w:b/>
                <w:sz w:val="24"/>
                <w:szCs w:val="24"/>
                <w:lang w:val="tt-RU"/>
              </w:rPr>
            </w:pPr>
            <w:r w:rsidRPr="009B4DB1">
              <w:rPr>
                <w:rFonts w:eastAsia="Times New Roman"/>
                <w:b/>
                <w:sz w:val="24"/>
                <w:szCs w:val="24"/>
                <w:lang w:val="tt-RU"/>
              </w:rPr>
              <w:t>68</w:t>
            </w:r>
          </w:p>
        </w:tc>
        <w:tc>
          <w:tcPr>
            <w:tcW w:w="1436" w:type="dxa"/>
            <w:tcBorders>
              <w:top w:val="single" w:sz="4" w:space="0" w:color="auto"/>
              <w:left w:val="single" w:sz="4" w:space="0" w:color="auto"/>
              <w:bottom w:val="single" w:sz="4" w:space="0" w:color="auto"/>
              <w:right w:val="single" w:sz="4" w:space="0" w:color="auto"/>
            </w:tcBorders>
            <w:shd w:val="clear" w:color="auto" w:fill="auto"/>
          </w:tcPr>
          <w:p w:rsidR="00CC2A7A" w:rsidRPr="009B4DB1" w:rsidRDefault="00260A77" w:rsidP="00260A77">
            <w:pPr>
              <w:spacing w:line="240" w:lineRule="auto"/>
              <w:rPr>
                <w:rFonts w:eastAsia="Times New Roman"/>
                <w:b/>
                <w:sz w:val="24"/>
                <w:szCs w:val="24"/>
                <w:lang w:val="tt-RU"/>
              </w:rPr>
            </w:pPr>
            <w:r w:rsidRPr="009B4DB1">
              <w:rPr>
                <w:rFonts w:eastAsia="Times New Roman"/>
                <w:b/>
                <w:sz w:val="24"/>
                <w:szCs w:val="24"/>
                <w:lang w:val="tt-RU"/>
              </w:rPr>
              <w:t>56</w:t>
            </w:r>
          </w:p>
        </w:tc>
        <w:tc>
          <w:tcPr>
            <w:tcW w:w="1197" w:type="dxa"/>
            <w:tcBorders>
              <w:top w:val="single" w:sz="4" w:space="0" w:color="auto"/>
              <w:left w:val="single" w:sz="4" w:space="0" w:color="auto"/>
              <w:bottom w:val="single" w:sz="4" w:space="0" w:color="auto"/>
              <w:right w:val="single" w:sz="4" w:space="0" w:color="auto"/>
            </w:tcBorders>
            <w:vAlign w:val="center"/>
          </w:tcPr>
          <w:p w:rsidR="00CC2A7A" w:rsidRPr="009B4DB1" w:rsidRDefault="00CC2A7A" w:rsidP="001579F8">
            <w:pPr>
              <w:spacing w:line="240" w:lineRule="auto"/>
              <w:jc w:val="center"/>
              <w:rPr>
                <w:b/>
                <w:sz w:val="24"/>
                <w:szCs w:val="24"/>
                <w:lang w:val="tt-RU"/>
              </w:rPr>
            </w:pPr>
            <w:r w:rsidRPr="009B4DB1">
              <w:rPr>
                <w:b/>
                <w:sz w:val="24"/>
                <w:szCs w:val="24"/>
                <w:lang w:val="tt-RU"/>
              </w:rPr>
              <w:t>4</w:t>
            </w:r>
          </w:p>
        </w:tc>
        <w:tc>
          <w:tcPr>
            <w:tcW w:w="1516" w:type="dxa"/>
            <w:tcBorders>
              <w:top w:val="single" w:sz="4" w:space="0" w:color="auto"/>
              <w:left w:val="single" w:sz="4" w:space="0" w:color="auto"/>
              <w:bottom w:val="single" w:sz="4" w:space="0" w:color="auto"/>
              <w:right w:val="single" w:sz="4" w:space="0" w:color="auto"/>
            </w:tcBorders>
            <w:vAlign w:val="center"/>
          </w:tcPr>
          <w:p w:rsidR="00CC2A7A" w:rsidRPr="009B4DB1" w:rsidRDefault="00260A77" w:rsidP="00057018">
            <w:pPr>
              <w:spacing w:line="240" w:lineRule="auto"/>
              <w:jc w:val="center"/>
              <w:rPr>
                <w:b/>
                <w:sz w:val="24"/>
                <w:szCs w:val="24"/>
                <w:lang w:val="tt-RU"/>
              </w:rPr>
            </w:pPr>
            <w:r w:rsidRPr="009B4DB1">
              <w:rPr>
                <w:b/>
                <w:sz w:val="24"/>
                <w:szCs w:val="24"/>
                <w:lang w:val="tt-RU"/>
              </w:rPr>
              <w:t>8</w:t>
            </w:r>
          </w:p>
        </w:tc>
      </w:tr>
    </w:tbl>
    <w:p w:rsidR="00E456B3" w:rsidRDefault="00E456B3" w:rsidP="00E456B3">
      <w:pPr>
        <w:jc w:val="both"/>
      </w:pPr>
    </w:p>
    <w:p w:rsidR="00E456B3" w:rsidRDefault="00E456B3" w:rsidP="00E456B3">
      <w:pPr>
        <w:jc w:val="right"/>
        <w:rPr>
          <w:lang w:val="tt-RU"/>
        </w:rPr>
      </w:pPr>
    </w:p>
    <w:p w:rsidR="00E456B3" w:rsidRDefault="00E456B3" w:rsidP="00E456B3">
      <w:pPr>
        <w:jc w:val="right"/>
        <w:rPr>
          <w:lang w:val="tt-RU"/>
        </w:rPr>
      </w:pPr>
    </w:p>
    <w:p w:rsidR="00E456B3" w:rsidRDefault="00E456B3" w:rsidP="00E456B3">
      <w:pPr>
        <w:jc w:val="right"/>
        <w:rPr>
          <w:lang w:val="tt-RU"/>
        </w:rPr>
      </w:pPr>
    </w:p>
    <w:p w:rsidR="00E456B3" w:rsidRDefault="00E456B3" w:rsidP="00E456B3">
      <w:pPr>
        <w:jc w:val="right"/>
        <w:rPr>
          <w:lang w:val="tt-RU"/>
        </w:rPr>
      </w:pPr>
    </w:p>
    <w:p w:rsidR="00E456B3" w:rsidRDefault="00E456B3" w:rsidP="00E456B3">
      <w:pPr>
        <w:jc w:val="right"/>
        <w:rPr>
          <w:lang w:val="tt-RU"/>
        </w:rPr>
      </w:pPr>
    </w:p>
    <w:p w:rsidR="00E456B3" w:rsidRDefault="00E456B3" w:rsidP="00E456B3">
      <w:pPr>
        <w:jc w:val="right"/>
        <w:rPr>
          <w:lang w:val="tt-RU"/>
        </w:rPr>
      </w:pPr>
    </w:p>
    <w:p w:rsidR="00E456B3" w:rsidRDefault="00E456B3" w:rsidP="00E456B3">
      <w:pPr>
        <w:jc w:val="right"/>
        <w:rPr>
          <w:lang w:val="tt-RU"/>
        </w:rPr>
      </w:pPr>
    </w:p>
    <w:p w:rsidR="00E456B3" w:rsidRDefault="00E456B3" w:rsidP="00E456B3">
      <w:pPr>
        <w:jc w:val="right"/>
        <w:rPr>
          <w:lang w:val="tt-RU"/>
        </w:rPr>
      </w:pPr>
    </w:p>
    <w:p w:rsidR="00E456B3" w:rsidRDefault="00E456B3" w:rsidP="00E456B3">
      <w:pPr>
        <w:jc w:val="right"/>
        <w:rPr>
          <w:lang w:val="tt-RU"/>
        </w:rPr>
      </w:pPr>
    </w:p>
    <w:p w:rsidR="00E456B3" w:rsidRDefault="00E456B3" w:rsidP="00E456B3">
      <w:pPr>
        <w:jc w:val="right"/>
        <w:rPr>
          <w:lang w:val="tt-RU"/>
        </w:rPr>
      </w:pPr>
    </w:p>
    <w:p w:rsidR="00E456B3" w:rsidRDefault="00E456B3" w:rsidP="00E456B3">
      <w:pPr>
        <w:jc w:val="right"/>
        <w:rPr>
          <w:lang w:val="tt-RU"/>
        </w:rPr>
      </w:pPr>
    </w:p>
    <w:p w:rsidR="00E456B3" w:rsidRDefault="00E456B3" w:rsidP="00E456B3">
      <w:pPr>
        <w:jc w:val="right"/>
        <w:rPr>
          <w:lang w:val="tt-RU"/>
        </w:rPr>
      </w:pPr>
    </w:p>
    <w:p w:rsidR="00E456B3" w:rsidRDefault="00E456B3" w:rsidP="00E456B3">
      <w:pPr>
        <w:jc w:val="right"/>
        <w:rPr>
          <w:lang w:val="tt-RU"/>
        </w:rPr>
      </w:pPr>
    </w:p>
    <w:p w:rsidR="00E456B3" w:rsidRDefault="00E456B3" w:rsidP="00E456B3">
      <w:pPr>
        <w:jc w:val="right"/>
        <w:rPr>
          <w:lang w:val="tt-RU"/>
        </w:rPr>
      </w:pPr>
    </w:p>
    <w:p w:rsidR="00E456B3" w:rsidRDefault="00E456B3" w:rsidP="00E456B3">
      <w:pPr>
        <w:jc w:val="right"/>
        <w:rPr>
          <w:lang w:val="tt-RU"/>
        </w:rPr>
      </w:pPr>
    </w:p>
    <w:p w:rsidR="00E456B3" w:rsidRDefault="00E456B3" w:rsidP="00E456B3">
      <w:pPr>
        <w:jc w:val="right"/>
        <w:rPr>
          <w:lang w:val="tt-RU"/>
        </w:rPr>
      </w:pPr>
    </w:p>
    <w:p w:rsidR="00E456B3" w:rsidRDefault="00E456B3" w:rsidP="00E456B3">
      <w:pPr>
        <w:jc w:val="right"/>
        <w:rPr>
          <w:lang w:val="tt-RU"/>
        </w:rPr>
      </w:pPr>
    </w:p>
    <w:p w:rsidR="00E456B3" w:rsidRDefault="00E456B3" w:rsidP="00E456B3">
      <w:pPr>
        <w:jc w:val="right"/>
        <w:rPr>
          <w:lang w:val="tt-RU"/>
        </w:rPr>
      </w:pPr>
    </w:p>
    <w:p w:rsidR="00E456B3" w:rsidRDefault="00E456B3" w:rsidP="00E456B3">
      <w:pPr>
        <w:jc w:val="right"/>
        <w:rPr>
          <w:lang w:val="tt-RU"/>
        </w:rPr>
      </w:pPr>
    </w:p>
    <w:p w:rsidR="00E456B3" w:rsidRDefault="00E456B3" w:rsidP="00E456B3">
      <w:pPr>
        <w:jc w:val="right"/>
        <w:rPr>
          <w:lang w:val="tt-RU"/>
        </w:rPr>
      </w:pPr>
    </w:p>
    <w:p w:rsidR="00E456B3" w:rsidRDefault="00E456B3" w:rsidP="00E456B3">
      <w:pPr>
        <w:jc w:val="right"/>
      </w:pPr>
      <w:r>
        <w:lastRenderedPageBreak/>
        <w:t xml:space="preserve">Приложение 4 </w:t>
      </w:r>
    </w:p>
    <w:p w:rsidR="00E456B3" w:rsidRDefault="00E456B3" w:rsidP="00E456B3">
      <w:pPr>
        <w:jc w:val="right"/>
      </w:pPr>
      <w:r>
        <w:t>к приказу МБОУ «Суксинская ООШ»</w:t>
      </w:r>
    </w:p>
    <w:p w:rsidR="00E456B3" w:rsidRDefault="00E456B3" w:rsidP="00E456B3">
      <w:pPr>
        <w:jc w:val="right"/>
      </w:pPr>
      <w:r>
        <w:t xml:space="preserve"> №89 от 29.08.2019</w:t>
      </w:r>
    </w:p>
    <w:p w:rsidR="00E456B3" w:rsidRDefault="00E456B3" w:rsidP="00E456B3">
      <w:pPr>
        <w:jc w:val="both"/>
      </w:pPr>
    </w:p>
    <w:p w:rsidR="00E456B3" w:rsidRDefault="00E456B3" w:rsidP="00E456B3">
      <w:pPr>
        <w:rPr>
          <w:b/>
        </w:rPr>
      </w:pPr>
      <w:r>
        <w:t xml:space="preserve">   </w:t>
      </w:r>
    </w:p>
    <w:p w:rsidR="00E456B3" w:rsidRPr="00956C6E" w:rsidRDefault="00E456B3" w:rsidP="00E456B3">
      <w:pPr>
        <w:ind w:left="-360"/>
        <w:jc w:val="center"/>
        <w:rPr>
          <w:b/>
          <w:sz w:val="40"/>
          <w:szCs w:val="40"/>
        </w:rPr>
      </w:pPr>
      <w:r w:rsidRPr="00956C6E">
        <w:rPr>
          <w:b/>
          <w:sz w:val="40"/>
          <w:szCs w:val="40"/>
        </w:rPr>
        <w:t>Рабочая программа по предмету «Родн</w:t>
      </w:r>
      <w:r>
        <w:rPr>
          <w:b/>
          <w:sz w:val="40"/>
          <w:szCs w:val="40"/>
        </w:rPr>
        <w:t>ая</w:t>
      </w:r>
      <w:r w:rsidRPr="00956C6E">
        <w:rPr>
          <w:b/>
          <w:sz w:val="40"/>
          <w:szCs w:val="40"/>
        </w:rPr>
        <w:t xml:space="preserve"> (татарск</w:t>
      </w:r>
      <w:r>
        <w:rPr>
          <w:b/>
          <w:sz w:val="40"/>
          <w:szCs w:val="40"/>
        </w:rPr>
        <w:t>ая</w:t>
      </w:r>
      <w:r w:rsidRPr="00956C6E">
        <w:rPr>
          <w:b/>
          <w:sz w:val="40"/>
          <w:szCs w:val="40"/>
        </w:rPr>
        <w:t xml:space="preserve">) </w:t>
      </w:r>
      <w:r>
        <w:rPr>
          <w:b/>
          <w:sz w:val="40"/>
          <w:szCs w:val="40"/>
        </w:rPr>
        <w:t>литература</w:t>
      </w:r>
      <w:r w:rsidRPr="00956C6E">
        <w:rPr>
          <w:b/>
          <w:sz w:val="40"/>
          <w:szCs w:val="40"/>
        </w:rPr>
        <w:t xml:space="preserve">» для 5-9 классов </w:t>
      </w:r>
    </w:p>
    <w:p w:rsidR="00E456B3" w:rsidRPr="00554AA4" w:rsidRDefault="00E456B3" w:rsidP="00E456B3">
      <w:pPr>
        <w:jc w:val="center"/>
        <w:rPr>
          <w:b/>
          <w:sz w:val="24"/>
          <w:szCs w:val="24"/>
        </w:rPr>
      </w:pPr>
      <w:r w:rsidRPr="00554AA4">
        <w:rPr>
          <w:b/>
          <w:sz w:val="24"/>
          <w:szCs w:val="24"/>
        </w:rPr>
        <w:t>учителя высшей квалификационной категории</w:t>
      </w:r>
    </w:p>
    <w:p w:rsidR="00E456B3" w:rsidRPr="00554AA4" w:rsidRDefault="00E456B3" w:rsidP="00E456B3">
      <w:pPr>
        <w:ind w:left="-360"/>
        <w:jc w:val="center"/>
        <w:rPr>
          <w:b/>
          <w:sz w:val="24"/>
          <w:szCs w:val="24"/>
        </w:rPr>
      </w:pPr>
      <w:r w:rsidRPr="00554AA4">
        <w:rPr>
          <w:b/>
          <w:sz w:val="24"/>
          <w:szCs w:val="24"/>
        </w:rPr>
        <w:t>МБОУ «Суксинская ООШ»</w:t>
      </w:r>
    </w:p>
    <w:p w:rsidR="00E456B3" w:rsidRPr="00554AA4" w:rsidRDefault="00E456B3" w:rsidP="00E456B3">
      <w:pPr>
        <w:ind w:left="-360"/>
        <w:jc w:val="center"/>
        <w:rPr>
          <w:b/>
          <w:sz w:val="24"/>
          <w:szCs w:val="24"/>
        </w:rPr>
      </w:pPr>
      <w:r w:rsidRPr="00554AA4">
        <w:rPr>
          <w:b/>
          <w:sz w:val="24"/>
          <w:szCs w:val="24"/>
        </w:rPr>
        <w:t>Высокогорского муниципального района Республики Татарстан</w:t>
      </w:r>
    </w:p>
    <w:p w:rsidR="00E456B3" w:rsidRPr="00554AA4" w:rsidRDefault="00E456B3" w:rsidP="00E456B3">
      <w:pPr>
        <w:ind w:left="-360"/>
        <w:jc w:val="center"/>
        <w:rPr>
          <w:b/>
          <w:sz w:val="24"/>
          <w:szCs w:val="24"/>
        </w:rPr>
      </w:pPr>
      <w:r w:rsidRPr="00554AA4">
        <w:rPr>
          <w:b/>
          <w:sz w:val="24"/>
          <w:szCs w:val="24"/>
        </w:rPr>
        <w:t>Гариповой К. Б.</w:t>
      </w:r>
    </w:p>
    <w:p w:rsidR="00E456B3" w:rsidRDefault="00E456B3" w:rsidP="00E456B3">
      <w:pPr>
        <w:jc w:val="center"/>
        <w:rPr>
          <w:b/>
          <w:sz w:val="24"/>
          <w:szCs w:val="24"/>
        </w:rPr>
      </w:pPr>
    </w:p>
    <w:p w:rsidR="00E456B3" w:rsidRDefault="00E456B3" w:rsidP="00E456B3">
      <w:pPr>
        <w:jc w:val="center"/>
        <w:rPr>
          <w:b/>
        </w:rPr>
      </w:pPr>
    </w:p>
    <w:p w:rsidR="00E456B3" w:rsidRDefault="00E456B3" w:rsidP="00E456B3">
      <w:pPr>
        <w:jc w:val="center"/>
        <w:rPr>
          <w:b/>
        </w:rPr>
      </w:pPr>
    </w:p>
    <w:p w:rsidR="00E456B3" w:rsidRDefault="00E456B3" w:rsidP="00E456B3">
      <w:pPr>
        <w:jc w:val="right"/>
        <w:rPr>
          <w:b/>
          <w:lang w:val="tt-RU"/>
        </w:rPr>
      </w:pPr>
      <w:r>
        <w:rPr>
          <w:b/>
        </w:rPr>
        <w:t>Принята на заседании</w:t>
      </w:r>
    </w:p>
    <w:p w:rsidR="00E456B3" w:rsidRDefault="00E456B3" w:rsidP="00E456B3">
      <w:pPr>
        <w:jc w:val="right"/>
        <w:rPr>
          <w:b/>
        </w:rPr>
      </w:pPr>
      <w:r>
        <w:rPr>
          <w:b/>
        </w:rPr>
        <w:t xml:space="preserve"> педагогического совета</w:t>
      </w:r>
    </w:p>
    <w:p w:rsidR="00E456B3" w:rsidRDefault="00E456B3" w:rsidP="00E456B3">
      <w:pPr>
        <w:jc w:val="right"/>
        <w:rPr>
          <w:b/>
          <w:lang w:val="tt-RU"/>
        </w:rPr>
      </w:pPr>
      <w:r>
        <w:rPr>
          <w:b/>
          <w:lang w:val="tt-RU"/>
        </w:rPr>
        <w:t xml:space="preserve">                                                                                                                                           </w:t>
      </w:r>
      <w:r>
        <w:rPr>
          <w:b/>
        </w:rPr>
        <w:t xml:space="preserve">Протокол №  </w:t>
      </w:r>
      <w:r>
        <w:rPr>
          <w:b/>
          <w:lang w:val="tt-RU"/>
        </w:rPr>
        <w:t>1</w:t>
      </w:r>
    </w:p>
    <w:p w:rsidR="00E456B3" w:rsidRDefault="00E456B3" w:rsidP="00E456B3">
      <w:pPr>
        <w:jc w:val="right"/>
        <w:rPr>
          <w:b/>
        </w:rPr>
      </w:pPr>
      <w:r>
        <w:rPr>
          <w:b/>
          <w:lang w:val="tt-RU"/>
        </w:rPr>
        <w:t xml:space="preserve">                                                                                                                                                      от  </w:t>
      </w:r>
      <w:r>
        <w:rPr>
          <w:b/>
        </w:rPr>
        <w:t xml:space="preserve">« </w:t>
      </w:r>
      <w:r>
        <w:rPr>
          <w:b/>
          <w:lang w:val="tt-RU"/>
        </w:rPr>
        <w:t>29</w:t>
      </w:r>
      <w:r>
        <w:rPr>
          <w:b/>
        </w:rPr>
        <w:t xml:space="preserve"> » </w:t>
      </w:r>
      <w:r>
        <w:rPr>
          <w:b/>
          <w:lang w:val="tt-RU"/>
        </w:rPr>
        <w:t>августа</w:t>
      </w:r>
      <w:r>
        <w:rPr>
          <w:b/>
        </w:rPr>
        <w:t xml:space="preserve"> 20</w:t>
      </w:r>
      <w:r>
        <w:rPr>
          <w:b/>
          <w:lang w:val="tt-RU"/>
        </w:rPr>
        <w:t>19</w:t>
      </w:r>
      <w:r>
        <w:rPr>
          <w:b/>
        </w:rPr>
        <w:t xml:space="preserve">  г.</w:t>
      </w:r>
    </w:p>
    <w:p w:rsidR="00E456B3" w:rsidRDefault="00E456B3" w:rsidP="00E456B3">
      <w:pPr>
        <w:jc w:val="center"/>
        <w:rPr>
          <w:b/>
        </w:rPr>
      </w:pPr>
    </w:p>
    <w:p w:rsidR="00E456B3" w:rsidRDefault="00E456B3" w:rsidP="00E456B3">
      <w:pPr>
        <w:jc w:val="center"/>
        <w:rPr>
          <w:b/>
          <w:lang w:val="tt-RU"/>
        </w:rPr>
      </w:pPr>
    </w:p>
    <w:p w:rsidR="00E456B3" w:rsidRDefault="00E456B3" w:rsidP="00E456B3">
      <w:pPr>
        <w:jc w:val="center"/>
        <w:rPr>
          <w:b/>
          <w:lang w:val="tt-RU"/>
        </w:rPr>
      </w:pPr>
    </w:p>
    <w:p w:rsidR="00E456B3" w:rsidRDefault="00E456B3" w:rsidP="00E456B3">
      <w:pPr>
        <w:jc w:val="center"/>
        <w:rPr>
          <w:b/>
          <w:lang w:val="tt-RU"/>
        </w:rPr>
      </w:pPr>
    </w:p>
    <w:p w:rsidR="00E456B3" w:rsidRDefault="00E456B3" w:rsidP="00E456B3">
      <w:pPr>
        <w:jc w:val="center"/>
        <w:rPr>
          <w:b/>
          <w:lang w:val="tt-RU"/>
        </w:rPr>
      </w:pPr>
    </w:p>
    <w:p w:rsidR="00E456B3" w:rsidRDefault="00E456B3" w:rsidP="00E456B3">
      <w:pPr>
        <w:jc w:val="center"/>
        <w:rPr>
          <w:b/>
          <w:lang w:val="tt-RU"/>
        </w:rPr>
      </w:pPr>
    </w:p>
    <w:p w:rsidR="00E456B3" w:rsidRDefault="00E456B3" w:rsidP="00E456B3">
      <w:pPr>
        <w:jc w:val="center"/>
        <w:rPr>
          <w:rStyle w:val="a4"/>
          <w:vanish/>
        </w:rPr>
      </w:pPr>
      <w:r>
        <w:rPr>
          <w:b/>
        </w:rPr>
        <w:t>Год составления  - 2019 г.</w:t>
      </w:r>
    </w:p>
    <w:p w:rsidR="00E456B3" w:rsidRDefault="00E456B3" w:rsidP="00E456B3">
      <w:pPr>
        <w:jc w:val="center"/>
        <w:rPr>
          <w:rStyle w:val="a4"/>
          <w:b/>
          <w:i w:val="0"/>
          <w:iCs w:val="0"/>
        </w:rPr>
      </w:pPr>
      <w:r>
        <w:rPr>
          <w:rStyle w:val="a4"/>
          <w:vanish/>
        </w:rPr>
        <w:t>акона РФ и РТ «Об образовании»;</w:t>
      </w:r>
    </w:p>
    <w:p w:rsidR="00E456B3" w:rsidRDefault="00E456B3" w:rsidP="00E456B3">
      <w:pPr>
        <w:shd w:val="clear" w:color="auto" w:fill="FFFFFF"/>
        <w:rPr>
          <w:rStyle w:val="a4"/>
          <w:i w:val="0"/>
          <w:vanish/>
        </w:rPr>
      </w:pPr>
    </w:p>
    <w:p w:rsidR="00E456B3" w:rsidRDefault="00E456B3" w:rsidP="00E456B3">
      <w:pPr>
        <w:shd w:val="clear" w:color="auto" w:fill="FFFFFF"/>
        <w:jc w:val="center"/>
        <w:rPr>
          <w:rStyle w:val="a4"/>
          <w:i w:val="0"/>
          <w:vanish/>
        </w:rPr>
      </w:pPr>
    </w:p>
    <w:p w:rsidR="00E456B3" w:rsidRDefault="00E456B3" w:rsidP="00E456B3">
      <w:pPr>
        <w:shd w:val="clear" w:color="auto" w:fill="FFFFFF"/>
        <w:jc w:val="center"/>
        <w:rPr>
          <w:rStyle w:val="a4"/>
          <w:i w:val="0"/>
          <w:vanish/>
        </w:rPr>
      </w:pPr>
    </w:p>
    <w:p w:rsidR="00E456B3" w:rsidRDefault="00E456B3" w:rsidP="00E456B3">
      <w:pPr>
        <w:shd w:val="clear" w:color="auto" w:fill="FFFFFF"/>
      </w:pPr>
    </w:p>
    <w:p w:rsidR="00E456B3" w:rsidRPr="009B4DB1" w:rsidRDefault="00E456B3" w:rsidP="00E456B3">
      <w:pPr>
        <w:widowControl w:val="0"/>
        <w:shd w:val="clear" w:color="auto" w:fill="FFFFFF"/>
        <w:autoSpaceDE w:val="0"/>
        <w:autoSpaceDN w:val="0"/>
        <w:adjustRightInd w:val="0"/>
        <w:spacing w:line="360" w:lineRule="auto"/>
        <w:ind w:firstLine="709"/>
        <w:jc w:val="center"/>
        <w:rPr>
          <w:rStyle w:val="dash041e005f0431005f044b005f0447005f043d005f044b005f0439005f005fchar1char1"/>
          <w:b/>
          <w:bCs/>
        </w:rPr>
      </w:pPr>
      <w:r w:rsidRPr="009B4DB1">
        <w:rPr>
          <w:rStyle w:val="dash041e005f0431005f044b005f0447005f043d005f044b005f0439005f005fchar1char1"/>
          <w:b/>
          <w:bCs/>
        </w:rPr>
        <w:t xml:space="preserve">ПЛАНИРУЕМЫЕ РЕЗУЛЬТАТЫ ИЗУЧЕНИЯ УЧЕБНОГО ПРЕДМЕТА </w:t>
      </w:r>
    </w:p>
    <w:p w:rsidR="00E456B3" w:rsidRPr="009B4DB1" w:rsidRDefault="00E456B3" w:rsidP="00E456B3">
      <w:pPr>
        <w:widowControl w:val="0"/>
        <w:shd w:val="clear" w:color="auto" w:fill="FFFFFF"/>
        <w:autoSpaceDE w:val="0"/>
        <w:autoSpaceDN w:val="0"/>
        <w:adjustRightInd w:val="0"/>
        <w:spacing w:line="360" w:lineRule="auto"/>
        <w:ind w:firstLine="709"/>
        <w:jc w:val="both"/>
        <w:rPr>
          <w:sz w:val="24"/>
          <w:szCs w:val="24"/>
        </w:rPr>
      </w:pPr>
      <w:r w:rsidRPr="009B4DB1">
        <w:rPr>
          <w:sz w:val="24"/>
          <w:szCs w:val="24"/>
        </w:rPr>
        <w:t xml:space="preserve">Результатом изучения учебного курса по татарской литературе на уровне основного общего образования являются формирование у учащихся навыков восприятия, анализа, оценки художественного произведения, собственной нравственной позиции, воспитание эстетического вкуса, развитие творческого мышления, которые в целом станут средством для формирования мировоззрения и оценки окружающей действительности. </w:t>
      </w:r>
    </w:p>
    <w:p w:rsidR="00E456B3" w:rsidRPr="009B4DB1" w:rsidRDefault="00E456B3" w:rsidP="00E456B3">
      <w:pPr>
        <w:widowControl w:val="0"/>
        <w:spacing w:line="360" w:lineRule="auto"/>
        <w:ind w:firstLine="709"/>
        <w:jc w:val="center"/>
        <w:rPr>
          <w:b/>
          <w:bCs/>
          <w:sz w:val="24"/>
          <w:szCs w:val="24"/>
        </w:rPr>
      </w:pPr>
    </w:p>
    <w:p w:rsidR="00E456B3" w:rsidRPr="009B4DB1" w:rsidRDefault="00E456B3" w:rsidP="00E456B3">
      <w:pPr>
        <w:widowControl w:val="0"/>
        <w:spacing w:line="360" w:lineRule="auto"/>
        <w:ind w:firstLine="709"/>
        <w:jc w:val="center"/>
        <w:rPr>
          <w:b/>
          <w:bCs/>
          <w:sz w:val="24"/>
          <w:szCs w:val="24"/>
        </w:rPr>
      </w:pPr>
      <w:r w:rsidRPr="009B4DB1">
        <w:rPr>
          <w:b/>
          <w:bCs/>
          <w:sz w:val="24"/>
          <w:szCs w:val="24"/>
        </w:rPr>
        <w:t>ОСНОВНОЕ СОДЕРЖАНИЕ УЧЕБНОГО ПРЕДМЕТА</w:t>
      </w:r>
    </w:p>
    <w:p w:rsidR="00E456B3" w:rsidRPr="009B4DB1" w:rsidRDefault="00E456B3" w:rsidP="00E456B3">
      <w:pPr>
        <w:widowControl w:val="0"/>
        <w:spacing w:line="360" w:lineRule="auto"/>
        <w:ind w:firstLine="709"/>
        <w:jc w:val="both"/>
        <w:rPr>
          <w:sz w:val="24"/>
          <w:szCs w:val="24"/>
        </w:rPr>
      </w:pPr>
      <w:r w:rsidRPr="009B4DB1">
        <w:rPr>
          <w:b/>
          <w:bCs/>
          <w:color w:val="000000"/>
          <w:sz w:val="24"/>
          <w:szCs w:val="24"/>
        </w:rPr>
        <w:t xml:space="preserve">Раздел 1. </w:t>
      </w:r>
      <w:r w:rsidRPr="009B4DB1">
        <w:rPr>
          <w:b/>
          <w:bCs/>
          <w:sz w:val="24"/>
          <w:szCs w:val="24"/>
        </w:rPr>
        <w:t>Литература как вид искусства.</w:t>
      </w:r>
    </w:p>
    <w:p w:rsidR="00E456B3" w:rsidRPr="009B4DB1" w:rsidRDefault="00E456B3" w:rsidP="00E456B3">
      <w:pPr>
        <w:widowControl w:val="0"/>
        <w:spacing w:line="360" w:lineRule="auto"/>
        <w:ind w:firstLine="709"/>
        <w:jc w:val="both"/>
        <w:rPr>
          <w:sz w:val="24"/>
          <w:szCs w:val="24"/>
        </w:rPr>
      </w:pPr>
      <w:r w:rsidRPr="009B4DB1">
        <w:rPr>
          <w:sz w:val="24"/>
          <w:szCs w:val="24"/>
        </w:rPr>
        <w:t>Природа искусства. Место литературы среди других видов искусства. Своеобразие художественного отражения жизни в словесном искусстве. Художественная литература как одна из форм освоения мира, богатства и многообразия духовной жизни человека. Влияние литературы на формирование нравственного и эстетического чувства.</w:t>
      </w:r>
    </w:p>
    <w:p w:rsidR="00E456B3" w:rsidRPr="009B4DB1" w:rsidRDefault="00E456B3" w:rsidP="00E456B3">
      <w:pPr>
        <w:widowControl w:val="0"/>
        <w:spacing w:line="360" w:lineRule="auto"/>
        <w:ind w:firstLine="709"/>
        <w:jc w:val="both"/>
        <w:rPr>
          <w:b/>
          <w:bCs/>
          <w:sz w:val="24"/>
          <w:szCs w:val="24"/>
        </w:rPr>
      </w:pPr>
      <w:r w:rsidRPr="009B4DB1">
        <w:rPr>
          <w:b/>
          <w:bCs/>
          <w:color w:val="000000"/>
          <w:sz w:val="24"/>
          <w:szCs w:val="24"/>
        </w:rPr>
        <w:t xml:space="preserve">Раздел 2. </w:t>
      </w:r>
      <w:r w:rsidRPr="009B4DB1">
        <w:rPr>
          <w:b/>
          <w:bCs/>
          <w:sz w:val="24"/>
          <w:szCs w:val="24"/>
        </w:rPr>
        <w:t>Устное народное творчество</w:t>
      </w:r>
    </w:p>
    <w:p w:rsidR="00E456B3" w:rsidRPr="009B4DB1" w:rsidRDefault="00E456B3" w:rsidP="00E456B3">
      <w:pPr>
        <w:widowControl w:val="0"/>
        <w:spacing w:line="360" w:lineRule="auto"/>
        <w:ind w:firstLine="709"/>
        <w:jc w:val="both"/>
        <w:rPr>
          <w:sz w:val="24"/>
          <w:szCs w:val="24"/>
        </w:rPr>
      </w:pPr>
      <w:r w:rsidRPr="009B4DB1">
        <w:rPr>
          <w:sz w:val="24"/>
          <w:szCs w:val="24"/>
        </w:rPr>
        <w:t>Устное народное творчество как достояние национальной, духовной культуры народа. Особенности произведений фольклора. Общечеловеческие ценности как важная составляющая фольклорных произведений. Система образов в произведениях устного народного творчества. Картина мира в фольклоре: представления о героизме, добре и зле, бытии и человеке, человеке и природе.</w:t>
      </w:r>
    </w:p>
    <w:p w:rsidR="00E456B3" w:rsidRPr="009B4DB1" w:rsidRDefault="00E456B3" w:rsidP="00E456B3">
      <w:pPr>
        <w:widowControl w:val="0"/>
        <w:spacing w:line="360" w:lineRule="auto"/>
        <w:ind w:firstLine="709"/>
        <w:jc w:val="both"/>
        <w:rPr>
          <w:sz w:val="24"/>
          <w:szCs w:val="24"/>
        </w:rPr>
      </w:pPr>
      <w:r w:rsidRPr="009B4DB1">
        <w:rPr>
          <w:sz w:val="24"/>
          <w:szCs w:val="24"/>
        </w:rPr>
        <w:t xml:space="preserve">Основные жанры фольклора. </w:t>
      </w:r>
    </w:p>
    <w:p w:rsidR="00E456B3" w:rsidRPr="009B4DB1" w:rsidRDefault="00E456B3" w:rsidP="00E456B3">
      <w:pPr>
        <w:widowControl w:val="0"/>
        <w:spacing w:line="360" w:lineRule="auto"/>
        <w:ind w:firstLine="709"/>
        <w:jc w:val="both"/>
        <w:rPr>
          <w:sz w:val="24"/>
          <w:szCs w:val="24"/>
        </w:rPr>
      </w:pPr>
      <w:r w:rsidRPr="009B4DB1">
        <w:rPr>
          <w:sz w:val="24"/>
          <w:szCs w:val="24"/>
        </w:rPr>
        <w:t xml:space="preserve">Сказки, виды сказок (волшебная сказка «Ак бүре» / «Белый волк»). </w:t>
      </w:r>
    </w:p>
    <w:p w:rsidR="00E456B3" w:rsidRPr="009B4DB1" w:rsidRDefault="00E456B3" w:rsidP="00E456B3">
      <w:pPr>
        <w:widowControl w:val="0"/>
        <w:spacing w:line="360" w:lineRule="auto"/>
        <w:ind w:firstLine="709"/>
        <w:jc w:val="both"/>
        <w:rPr>
          <w:sz w:val="24"/>
          <w:szCs w:val="24"/>
        </w:rPr>
      </w:pPr>
      <w:r w:rsidRPr="009B4DB1">
        <w:rPr>
          <w:sz w:val="24"/>
          <w:szCs w:val="24"/>
        </w:rPr>
        <w:t xml:space="preserve">Песни, их классификация, особенности татарских народных песен (песня «Иске кара урман» / «Старый дремучий лес»). </w:t>
      </w:r>
    </w:p>
    <w:p w:rsidR="00E456B3" w:rsidRPr="009B4DB1" w:rsidRDefault="00E456B3" w:rsidP="00E456B3">
      <w:pPr>
        <w:widowControl w:val="0"/>
        <w:spacing w:line="360" w:lineRule="auto"/>
        <w:ind w:firstLine="709"/>
        <w:jc w:val="both"/>
        <w:rPr>
          <w:sz w:val="24"/>
          <w:szCs w:val="24"/>
        </w:rPr>
      </w:pPr>
      <w:r w:rsidRPr="009B4DB1">
        <w:rPr>
          <w:sz w:val="24"/>
          <w:szCs w:val="24"/>
        </w:rPr>
        <w:t xml:space="preserve">Малые жанры фольклора: загадки, анекдоты, пословицы и поговорки. Оригинальный жанр татарского фольклора – баиты </w:t>
      </w:r>
      <w:proofErr w:type="gramStart"/>
      <w:r w:rsidRPr="009B4DB1">
        <w:rPr>
          <w:sz w:val="24"/>
          <w:szCs w:val="24"/>
        </w:rPr>
        <w:t>( «</w:t>
      </w:r>
      <w:proofErr w:type="gramEnd"/>
      <w:r w:rsidRPr="009B4DB1">
        <w:rPr>
          <w:sz w:val="24"/>
          <w:szCs w:val="24"/>
        </w:rPr>
        <w:t xml:space="preserve">Сак–Сок»). </w:t>
      </w:r>
    </w:p>
    <w:p w:rsidR="00E456B3" w:rsidRPr="009B4DB1" w:rsidRDefault="00E456B3" w:rsidP="00E456B3">
      <w:pPr>
        <w:widowControl w:val="0"/>
        <w:spacing w:line="360" w:lineRule="auto"/>
        <w:ind w:firstLine="709"/>
        <w:jc w:val="both"/>
        <w:rPr>
          <w:sz w:val="24"/>
          <w:szCs w:val="24"/>
        </w:rPr>
      </w:pPr>
      <w:r w:rsidRPr="009B4DB1">
        <w:rPr>
          <w:sz w:val="24"/>
          <w:szCs w:val="24"/>
        </w:rPr>
        <w:t xml:space="preserve">Легенды и предания, их особенности (легенда «Зөһрә кыз» / «Девушка </w:t>
      </w:r>
      <w:proofErr w:type="gramStart"/>
      <w:r w:rsidRPr="009B4DB1">
        <w:rPr>
          <w:sz w:val="24"/>
          <w:szCs w:val="24"/>
        </w:rPr>
        <w:t>Зухра»  и</w:t>
      </w:r>
      <w:proofErr w:type="gramEnd"/>
      <w:r w:rsidRPr="009B4DB1">
        <w:rPr>
          <w:sz w:val="24"/>
          <w:szCs w:val="24"/>
        </w:rPr>
        <w:t xml:space="preserve"> предание «Шәһәр ни өчен Казан дип аталган» / «Почему город назван Казанью»).</w:t>
      </w:r>
    </w:p>
    <w:p w:rsidR="00E456B3" w:rsidRPr="009B4DB1" w:rsidRDefault="00E456B3" w:rsidP="00E456B3">
      <w:pPr>
        <w:widowControl w:val="0"/>
        <w:spacing w:line="360" w:lineRule="auto"/>
        <w:ind w:firstLine="709"/>
        <w:jc w:val="both"/>
        <w:rPr>
          <w:sz w:val="24"/>
          <w:szCs w:val="24"/>
        </w:rPr>
      </w:pPr>
      <w:r w:rsidRPr="009B4DB1">
        <w:rPr>
          <w:sz w:val="24"/>
          <w:szCs w:val="24"/>
        </w:rPr>
        <w:lastRenderedPageBreak/>
        <w:t>Мифы. Концепции о происхождении мифов. Классификация мифов. Татарские народные мифы («Алып кешеләр» / «Великаны»</w:t>
      </w:r>
      <w:proofErr w:type="gramStart"/>
      <w:r w:rsidRPr="009B4DB1">
        <w:rPr>
          <w:sz w:val="24"/>
          <w:szCs w:val="24"/>
        </w:rPr>
        <w:t>),  «</w:t>
      </w:r>
      <w:proofErr w:type="gramEnd"/>
      <w:r w:rsidRPr="009B4DB1">
        <w:rPr>
          <w:sz w:val="24"/>
          <w:szCs w:val="24"/>
        </w:rPr>
        <w:t>Җил иясе җил чыгара» / «Откуда появляется ветер»).</w:t>
      </w:r>
    </w:p>
    <w:p w:rsidR="00E456B3" w:rsidRPr="009B4DB1" w:rsidRDefault="00E456B3" w:rsidP="00E456B3">
      <w:pPr>
        <w:widowControl w:val="0"/>
        <w:spacing w:line="360" w:lineRule="auto"/>
        <w:ind w:firstLine="709"/>
        <w:jc w:val="both"/>
        <w:rPr>
          <w:sz w:val="24"/>
          <w:szCs w:val="24"/>
        </w:rPr>
      </w:pPr>
      <w:r w:rsidRPr="009B4DB1">
        <w:rPr>
          <w:sz w:val="24"/>
          <w:szCs w:val="24"/>
        </w:rPr>
        <w:t xml:space="preserve">Характерные признаки жанра дастан. </w:t>
      </w:r>
      <w:r w:rsidRPr="009B4DB1">
        <w:rPr>
          <w:noProof/>
          <w:color w:val="000000"/>
          <w:spacing w:val="6"/>
          <w:sz w:val="24"/>
          <w:szCs w:val="24"/>
        </w:rPr>
        <w:t xml:space="preserve">Краткое содержание, проблематика, основные герои и </w:t>
      </w:r>
      <w:r w:rsidRPr="009B4DB1">
        <w:rPr>
          <w:noProof/>
          <w:color w:val="000000"/>
          <w:sz w:val="24"/>
          <w:szCs w:val="24"/>
        </w:rPr>
        <w:t>художественные особенности дастана «Идегей»</w:t>
      </w:r>
      <w:r w:rsidRPr="009B4DB1">
        <w:rPr>
          <w:b/>
          <w:bCs/>
          <w:noProof/>
          <w:color w:val="000000"/>
          <w:sz w:val="24"/>
          <w:szCs w:val="24"/>
        </w:rPr>
        <w:t xml:space="preserve">, </w:t>
      </w:r>
      <w:r w:rsidRPr="009B4DB1">
        <w:rPr>
          <w:noProof/>
          <w:color w:val="000000"/>
          <w:sz w:val="24"/>
          <w:szCs w:val="24"/>
        </w:rPr>
        <w:t xml:space="preserve">первая </w:t>
      </w:r>
      <w:r w:rsidRPr="009B4DB1">
        <w:rPr>
          <w:noProof/>
          <w:color w:val="000000"/>
          <w:spacing w:val="6"/>
          <w:sz w:val="24"/>
          <w:szCs w:val="24"/>
        </w:rPr>
        <w:t xml:space="preserve">пол. </w:t>
      </w:r>
      <w:r w:rsidRPr="009B4DB1">
        <w:rPr>
          <w:color w:val="000000"/>
          <w:spacing w:val="6"/>
          <w:sz w:val="24"/>
          <w:szCs w:val="24"/>
        </w:rPr>
        <w:t xml:space="preserve">XV </w:t>
      </w:r>
      <w:r w:rsidRPr="009B4DB1">
        <w:rPr>
          <w:noProof/>
          <w:color w:val="000000"/>
          <w:spacing w:val="6"/>
          <w:sz w:val="24"/>
          <w:szCs w:val="24"/>
        </w:rPr>
        <w:t>в.</w:t>
      </w:r>
      <w:r w:rsidRPr="009B4DB1">
        <w:rPr>
          <w:sz w:val="24"/>
          <w:szCs w:val="24"/>
        </w:rPr>
        <w:t xml:space="preserve"> («Идегәй» -  в сокращенном виде).</w:t>
      </w:r>
    </w:p>
    <w:p w:rsidR="00E456B3" w:rsidRPr="009B4DB1" w:rsidRDefault="00E456B3" w:rsidP="00E456B3">
      <w:pPr>
        <w:pStyle w:val="a5"/>
        <w:widowControl w:val="0"/>
        <w:spacing w:after="0" w:line="360" w:lineRule="auto"/>
        <w:ind w:left="0" w:firstLine="709"/>
        <w:jc w:val="both"/>
        <w:rPr>
          <w:rFonts w:ascii="Times New Roman" w:hAnsi="Times New Roman"/>
          <w:sz w:val="24"/>
          <w:szCs w:val="24"/>
        </w:rPr>
      </w:pPr>
      <w:r w:rsidRPr="009B4DB1">
        <w:rPr>
          <w:rFonts w:ascii="Times New Roman" w:hAnsi="Times New Roman"/>
          <w:sz w:val="24"/>
          <w:szCs w:val="24"/>
        </w:rPr>
        <w:t xml:space="preserve">Поэтика фольклорных произведений (фантастический или мифологический сюжет и реалистичность в деталях; использование таких художественных приемов как повтор, антиномичность, гипербола, литота, сравнение и др.). Созвучность и различия татарского народного устного творчества и фольклора других народов. </w:t>
      </w:r>
    </w:p>
    <w:p w:rsidR="00E456B3" w:rsidRPr="009B4DB1" w:rsidRDefault="00E456B3" w:rsidP="00E456B3">
      <w:pPr>
        <w:pStyle w:val="a5"/>
        <w:widowControl w:val="0"/>
        <w:spacing w:after="0" w:line="360" w:lineRule="auto"/>
        <w:ind w:left="0" w:firstLine="709"/>
        <w:jc w:val="both"/>
        <w:rPr>
          <w:rFonts w:ascii="Times New Roman" w:hAnsi="Times New Roman"/>
          <w:sz w:val="24"/>
          <w:szCs w:val="24"/>
        </w:rPr>
      </w:pPr>
      <w:r w:rsidRPr="009B4DB1">
        <w:rPr>
          <w:rFonts w:ascii="Times New Roman" w:hAnsi="Times New Roman"/>
          <w:sz w:val="24"/>
          <w:szCs w:val="24"/>
        </w:rPr>
        <w:t>Влияние народного творчества на развитие литературы и литературного языка. Возникновение литературы, связь татарской литературы с фольклором и исламской мифологией (Ф. Амирхан «Ай өстендә Зөһрә кыз» / «Зухра на Луне»). Переход фольклорных жанров в литературу (Г. Рахим «Яз әкиятләре» / «Весенние сказки»). Фольклорная и литературная сказка (Г. Тукай «Шүрәле» / «Шурале»).</w:t>
      </w:r>
    </w:p>
    <w:p w:rsidR="00E456B3" w:rsidRPr="009B4DB1" w:rsidRDefault="00E456B3" w:rsidP="00E456B3">
      <w:pPr>
        <w:pStyle w:val="a5"/>
        <w:widowControl w:val="0"/>
        <w:spacing w:after="0" w:line="360" w:lineRule="auto"/>
        <w:ind w:left="0" w:firstLine="709"/>
        <w:jc w:val="both"/>
        <w:rPr>
          <w:rFonts w:ascii="Times New Roman" w:hAnsi="Times New Roman"/>
          <w:b/>
          <w:bCs/>
          <w:sz w:val="24"/>
          <w:szCs w:val="24"/>
        </w:rPr>
      </w:pPr>
      <w:r w:rsidRPr="009B4DB1">
        <w:rPr>
          <w:rFonts w:ascii="Times New Roman" w:hAnsi="Times New Roman"/>
          <w:b/>
          <w:bCs/>
          <w:color w:val="000000"/>
          <w:sz w:val="24"/>
          <w:szCs w:val="24"/>
        </w:rPr>
        <w:t xml:space="preserve">Раздел 3. </w:t>
      </w:r>
      <w:r w:rsidRPr="009B4DB1">
        <w:rPr>
          <w:rFonts w:ascii="Times New Roman" w:hAnsi="Times New Roman"/>
          <w:b/>
          <w:bCs/>
          <w:sz w:val="24"/>
          <w:szCs w:val="24"/>
        </w:rPr>
        <w:t xml:space="preserve">Древняя, средневековая тюрко-татарская литература </w:t>
      </w:r>
    </w:p>
    <w:p w:rsidR="00E456B3" w:rsidRPr="009B4DB1" w:rsidRDefault="00E456B3" w:rsidP="00E456B3">
      <w:pPr>
        <w:widowControl w:val="0"/>
        <w:spacing w:line="360" w:lineRule="auto"/>
        <w:ind w:firstLine="709"/>
        <w:jc w:val="both"/>
        <w:rPr>
          <w:sz w:val="24"/>
          <w:szCs w:val="24"/>
        </w:rPr>
      </w:pPr>
      <w:r w:rsidRPr="009B4DB1">
        <w:rPr>
          <w:noProof/>
          <w:color w:val="000000"/>
          <w:spacing w:val="-1"/>
          <w:sz w:val="24"/>
          <w:szCs w:val="24"/>
        </w:rPr>
        <w:t xml:space="preserve">Историко-литературные сведения о тюрках и предках татар. Древние </w:t>
      </w:r>
      <w:r w:rsidRPr="009B4DB1">
        <w:rPr>
          <w:noProof/>
          <w:color w:val="000000"/>
          <w:sz w:val="24"/>
          <w:szCs w:val="24"/>
        </w:rPr>
        <w:t xml:space="preserve">тюркские государства, религиозные верования и письменность древних </w:t>
      </w:r>
      <w:r w:rsidRPr="009B4DB1">
        <w:rPr>
          <w:noProof/>
          <w:color w:val="000000"/>
          <w:spacing w:val="-3"/>
          <w:sz w:val="24"/>
          <w:szCs w:val="24"/>
        </w:rPr>
        <w:t xml:space="preserve">тюрков. Принятие ислама булгарами (922). </w:t>
      </w:r>
      <w:r w:rsidRPr="009B4DB1">
        <w:rPr>
          <w:noProof/>
          <w:color w:val="000000"/>
          <w:spacing w:val="-5"/>
          <w:sz w:val="24"/>
          <w:szCs w:val="24"/>
        </w:rPr>
        <w:t xml:space="preserve">Тюрко-татары в контексте «Восток и Запад». Этапы </w:t>
      </w:r>
      <w:r w:rsidRPr="009B4DB1">
        <w:rPr>
          <w:noProof/>
          <w:color w:val="000000"/>
          <w:spacing w:val="-7"/>
          <w:sz w:val="24"/>
          <w:szCs w:val="24"/>
        </w:rPr>
        <w:t xml:space="preserve">развития </w:t>
      </w:r>
      <w:r w:rsidRPr="009B4DB1">
        <w:rPr>
          <w:sz w:val="24"/>
          <w:szCs w:val="24"/>
        </w:rPr>
        <w:t>древней и средневековой тюрко-татарской литературы.</w:t>
      </w:r>
    </w:p>
    <w:p w:rsidR="00E456B3" w:rsidRPr="009B4DB1" w:rsidRDefault="00E456B3" w:rsidP="00E456B3">
      <w:pPr>
        <w:widowControl w:val="0"/>
        <w:spacing w:line="360" w:lineRule="auto"/>
        <w:ind w:firstLine="709"/>
        <w:jc w:val="both"/>
        <w:rPr>
          <w:noProof/>
          <w:color w:val="000000"/>
          <w:spacing w:val="-4"/>
          <w:sz w:val="24"/>
          <w:szCs w:val="24"/>
        </w:rPr>
      </w:pPr>
      <w:r w:rsidRPr="009B4DB1">
        <w:rPr>
          <w:noProof/>
          <w:color w:val="000000"/>
          <w:spacing w:val="-5"/>
          <w:sz w:val="24"/>
          <w:szCs w:val="24"/>
        </w:rPr>
        <w:t xml:space="preserve">Фольклор  </w:t>
      </w:r>
      <w:r w:rsidRPr="009B4DB1">
        <w:rPr>
          <w:noProof/>
          <w:color w:val="000000"/>
          <w:spacing w:val="9"/>
          <w:sz w:val="24"/>
          <w:szCs w:val="24"/>
        </w:rPr>
        <w:t xml:space="preserve">и литература общетюркской эпохи как составная часть татарской </w:t>
      </w:r>
      <w:r w:rsidRPr="009B4DB1">
        <w:rPr>
          <w:noProof/>
          <w:color w:val="000000"/>
          <w:spacing w:val="-4"/>
          <w:sz w:val="24"/>
          <w:szCs w:val="24"/>
        </w:rPr>
        <w:t>литературы. Орхоно-Енисейские памятники, отражение в них истории, верований, особенностей художественного мышления древних тюрков.</w:t>
      </w:r>
      <w:r w:rsidRPr="009B4DB1">
        <w:rPr>
          <w:noProof/>
          <w:color w:val="000000"/>
          <w:sz w:val="24"/>
          <w:szCs w:val="24"/>
        </w:rPr>
        <w:t xml:space="preserve">«Диване лөгат эт-төрк» / «Словарь тюркских наречий» </w:t>
      </w:r>
      <w:r w:rsidRPr="009B4DB1">
        <w:rPr>
          <w:noProof/>
          <w:color w:val="000000"/>
          <w:spacing w:val="-4"/>
          <w:sz w:val="24"/>
          <w:szCs w:val="24"/>
        </w:rPr>
        <w:t xml:space="preserve">Махмуда Кашгари – один из источников по изучению древнетюркского </w:t>
      </w:r>
      <w:r w:rsidRPr="009B4DB1">
        <w:rPr>
          <w:noProof/>
          <w:color w:val="000000"/>
          <w:spacing w:val="-7"/>
          <w:sz w:val="24"/>
          <w:szCs w:val="24"/>
        </w:rPr>
        <w:t>фольклора и письменной литературы.</w:t>
      </w:r>
      <w:r w:rsidRPr="009B4DB1">
        <w:rPr>
          <w:noProof/>
          <w:color w:val="000000"/>
          <w:sz w:val="24"/>
          <w:szCs w:val="24"/>
        </w:rPr>
        <w:tab/>
        <w:t xml:space="preserve"> </w:t>
      </w:r>
      <w:r w:rsidRPr="009B4DB1">
        <w:rPr>
          <w:noProof/>
          <w:color w:val="000000"/>
          <w:spacing w:val="3"/>
          <w:sz w:val="24"/>
          <w:szCs w:val="24"/>
        </w:rPr>
        <w:t xml:space="preserve">«Котадгу билиг» / «Благодатное знание» Юсуфа </w:t>
      </w:r>
      <w:r w:rsidRPr="009B4DB1">
        <w:rPr>
          <w:noProof/>
          <w:color w:val="000000"/>
          <w:spacing w:val="-4"/>
          <w:sz w:val="24"/>
          <w:szCs w:val="24"/>
        </w:rPr>
        <w:t>Баласагунлы</w:t>
      </w:r>
      <w:r w:rsidRPr="009B4DB1">
        <w:rPr>
          <w:b/>
          <w:bCs/>
          <w:noProof/>
          <w:color w:val="000000"/>
          <w:spacing w:val="-4"/>
          <w:sz w:val="24"/>
          <w:szCs w:val="24"/>
        </w:rPr>
        <w:t xml:space="preserve"> – </w:t>
      </w:r>
      <w:r w:rsidRPr="009B4DB1">
        <w:rPr>
          <w:noProof/>
          <w:color w:val="000000"/>
          <w:spacing w:val="-4"/>
          <w:sz w:val="24"/>
          <w:szCs w:val="24"/>
        </w:rPr>
        <w:t xml:space="preserve">первая классическая поэма тюркских народов. </w:t>
      </w:r>
    </w:p>
    <w:p w:rsidR="00E456B3" w:rsidRPr="009B4DB1" w:rsidRDefault="00E456B3" w:rsidP="00E456B3">
      <w:pPr>
        <w:widowControl w:val="0"/>
        <w:spacing w:line="360" w:lineRule="auto"/>
        <w:ind w:firstLine="709"/>
        <w:jc w:val="both"/>
        <w:rPr>
          <w:i/>
          <w:iCs/>
          <w:sz w:val="24"/>
          <w:szCs w:val="24"/>
        </w:rPr>
      </w:pPr>
      <w:r w:rsidRPr="009B4DB1">
        <w:rPr>
          <w:noProof/>
          <w:color w:val="000000"/>
          <w:spacing w:val="-4"/>
          <w:sz w:val="24"/>
          <w:szCs w:val="24"/>
        </w:rPr>
        <w:t xml:space="preserve">Булгаро-татарская литература </w:t>
      </w:r>
      <w:r w:rsidRPr="009B4DB1">
        <w:rPr>
          <w:color w:val="000000"/>
          <w:spacing w:val="-4"/>
          <w:sz w:val="24"/>
          <w:szCs w:val="24"/>
        </w:rPr>
        <w:t>(XII</w:t>
      </w:r>
      <w:r w:rsidRPr="009B4DB1">
        <w:rPr>
          <w:noProof/>
          <w:color w:val="000000"/>
          <w:spacing w:val="-4"/>
          <w:sz w:val="24"/>
          <w:szCs w:val="24"/>
        </w:rPr>
        <w:t xml:space="preserve">- первая пол.ХIII вв.), </w:t>
      </w:r>
      <w:r w:rsidRPr="009B4DB1">
        <w:rPr>
          <w:noProof/>
          <w:color w:val="000000"/>
          <w:sz w:val="24"/>
          <w:szCs w:val="24"/>
        </w:rPr>
        <w:t xml:space="preserve">поэма Кул </w:t>
      </w:r>
      <w:r w:rsidRPr="009B4DB1">
        <w:rPr>
          <w:noProof/>
          <w:color w:val="000000"/>
          <w:spacing w:val="1"/>
          <w:sz w:val="24"/>
          <w:szCs w:val="24"/>
        </w:rPr>
        <w:t xml:space="preserve">Гали «Кыйссаи Йосыф» / «Сказание о Йусуфе» </w:t>
      </w:r>
      <w:r w:rsidRPr="009B4DB1">
        <w:rPr>
          <w:noProof/>
          <w:color w:val="000000"/>
          <w:spacing w:val="-4"/>
          <w:sz w:val="24"/>
          <w:szCs w:val="24"/>
        </w:rPr>
        <w:t>–</w:t>
      </w:r>
      <w:r w:rsidRPr="009B4DB1">
        <w:rPr>
          <w:noProof/>
          <w:color w:val="000000"/>
          <w:spacing w:val="1"/>
          <w:sz w:val="24"/>
          <w:szCs w:val="24"/>
        </w:rPr>
        <w:t xml:space="preserve"> </w:t>
      </w:r>
      <w:r w:rsidRPr="009B4DB1">
        <w:rPr>
          <w:noProof/>
          <w:color w:val="000000"/>
          <w:spacing w:val="4"/>
          <w:sz w:val="24"/>
          <w:szCs w:val="24"/>
        </w:rPr>
        <w:t>гимн мудрости, красоте, величию чувств человека.</w:t>
      </w:r>
    </w:p>
    <w:p w:rsidR="00E456B3" w:rsidRPr="009B4DB1" w:rsidRDefault="00E456B3" w:rsidP="00E456B3">
      <w:pPr>
        <w:widowControl w:val="0"/>
        <w:spacing w:line="360" w:lineRule="auto"/>
        <w:ind w:firstLine="709"/>
        <w:jc w:val="both"/>
        <w:rPr>
          <w:noProof/>
          <w:color w:val="000000"/>
          <w:spacing w:val="1"/>
          <w:sz w:val="24"/>
          <w:szCs w:val="24"/>
        </w:rPr>
      </w:pPr>
      <w:r w:rsidRPr="009B4DB1">
        <w:rPr>
          <w:noProof/>
          <w:color w:val="000000"/>
          <w:spacing w:val="4"/>
          <w:sz w:val="24"/>
          <w:szCs w:val="24"/>
        </w:rPr>
        <w:t xml:space="preserve">Татарская литература золотоордынского </w:t>
      </w:r>
      <w:r w:rsidRPr="009B4DB1">
        <w:rPr>
          <w:noProof/>
          <w:color w:val="000000"/>
          <w:spacing w:val="7"/>
          <w:sz w:val="24"/>
          <w:szCs w:val="24"/>
        </w:rPr>
        <w:t xml:space="preserve">периода: творчество Кутба, </w:t>
      </w:r>
      <w:r w:rsidRPr="009B4DB1">
        <w:rPr>
          <w:noProof/>
          <w:color w:val="000000"/>
          <w:sz w:val="24"/>
          <w:szCs w:val="24"/>
        </w:rPr>
        <w:t xml:space="preserve">Саифа Сараи, Хорезми. </w:t>
      </w:r>
      <w:r w:rsidRPr="009B4DB1">
        <w:rPr>
          <w:noProof/>
          <w:color w:val="000000"/>
          <w:spacing w:val="7"/>
          <w:sz w:val="24"/>
          <w:szCs w:val="24"/>
        </w:rPr>
        <w:t xml:space="preserve">Религиозно-суфийское направление в тюрко-татарской литературе. </w:t>
      </w:r>
    </w:p>
    <w:p w:rsidR="00E456B3" w:rsidRPr="009B4DB1" w:rsidRDefault="00E456B3" w:rsidP="00E456B3">
      <w:pPr>
        <w:widowControl w:val="0"/>
        <w:spacing w:line="360" w:lineRule="auto"/>
        <w:ind w:firstLine="709"/>
        <w:jc w:val="both"/>
        <w:rPr>
          <w:noProof/>
          <w:color w:val="000000"/>
          <w:spacing w:val="-4"/>
          <w:sz w:val="24"/>
          <w:szCs w:val="24"/>
        </w:rPr>
      </w:pPr>
      <w:r w:rsidRPr="009B4DB1">
        <w:rPr>
          <w:noProof/>
          <w:color w:val="000000"/>
          <w:sz w:val="24"/>
          <w:szCs w:val="24"/>
        </w:rPr>
        <w:lastRenderedPageBreak/>
        <w:t xml:space="preserve">Общая характеристика татарской литературы периода Казанского ханства </w:t>
      </w:r>
      <w:r w:rsidRPr="009B4DB1">
        <w:rPr>
          <w:noProof/>
          <w:color w:val="000000"/>
          <w:spacing w:val="6"/>
          <w:sz w:val="24"/>
          <w:szCs w:val="24"/>
        </w:rPr>
        <w:t xml:space="preserve">(Мухаммед Амин, Кулшариф, Умми Камал). Гуманистическая дидактика в </w:t>
      </w:r>
      <w:r w:rsidRPr="009B4DB1">
        <w:rPr>
          <w:noProof/>
          <w:color w:val="000000"/>
          <w:spacing w:val="3"/>
          <w:sz w:val="24"/>
          <w:szCs w:val="24"/>
        </w:rPr>
        <w:t>творчестве поэта Мухаммедьяра</w:t>
      </w:r>
      <w:r w:rsidRPr="009B4DB1">
        <w:rPr>
          <w:sz w:val="24"/>
          <w:szCs w:val="24"/>
        </w:rPr>
        <w:t xml:space="preserve"> («Нәсыйхәт» / «Назидание»).</w:t>
      </w:r>
    </w:p>
    <w:p w:rsidR="00E456B3" w:rsidRPr="009B4DB1" w:rsidRDefault="00E456B3" w:rsidP="00E456B3">
      <w:pPr>
        <w:widowControl w:val="0"/>
        <w:spacing w:line="360" w:lineRule="auto"/>
        <w:ind w:firstLine="709"/>
        <w:jc w:val="both"/>
        <w:rPr>
          <w:noProof/>
          <w:color w:val="000000"/>
          <w:spacing w:val="18"/>
          <w:sz w:val="24"/>
          <w:szCs w:val="24"/>
        </w:rPr>
      </w:pPr>
      <w:r w:rsidRPr="009B4DB1">
        <w:rPr>
          <w:noProof/>
          <w:sz w:val="24"/>
          <w:szCs w:val="24"/>
        </w:rPr>
        <w:t xml:space="preserve">Присоединение Казанского ханства к русскому государству (1552). </w:t>
      </w:r>
      <w:r w:rsidRPr="009B4DB1">
        <w:rPr>
          <w:noProof/>
          <w:spacing w:val="1"/>
          <w:sz w:val="24"/>
          <w:szCs w:val="24"/>
        </w:rPr>
        <w:t xml:space="preserve">Отражение кризисного состояния татарского общества в хикметах – философских изречениях М. </w:t>
      </w:r>
      <w:r w:rsidRPr="009B4DB1">
        <w:rPr>
          <w:noProof/>
          <w:sz w:val="24"/>
          <w:szCs w:val="24"/>
        </w:rPr>
        <w:t>Колый.</w:t>
      </w:r>
      <w:r w:rsidRPr="009B4DB1">
        <w:rPr>
          <w:noProof/>
          <w:spacing w:val="12"/>
          <w:sz w:val="24"/>
          <w:szCs w:val="24"/>
        </w:rPr>
        <w:t xml:space="preserve"> Переходные явления от </w:t>
      </w:r>
      <w:r w:rsidRPr="009B4DB1">
        <w:rPr>
          <w:noProof/>
          <w:spacing w:val="18"/>
          <w:sz w:val="24"/>
          <w:szCs w:val="24"/>
        </w:rPr>
        <w:t xml:space="preserve">затянувшегося Средневековья к эпохе просвещения </w:t>
      </w:r>
      <w:r w:rsidRPr="009B4DB1">
        <w:rPr>
          <w:sz w:val="24"/>
          <w:szCs w:val="24"/>
        </w:rPr>
        <w:t>(К. Насыйри «Әбүгалисина» /«Абу Али Сина»)</w:t>
      </w:r>
      <w:r w:rsidRPr="009B4DB1">
        <w:rPr>
          <w:noProof/>
          <w:spacing w:val="18"/>
          <w:sz w:val="24"/>
          <w:szCs w:val="24"/>
        </w:rPr>
        <w:t xml:space="preserve">. </w:t>
      </w:r>
    </w:p>
    <w:p w:rsidR="00E456B3" w:rsidRPr="009B4DB1" w:rsidRDefault="00E456B3" w:rsidP="00E456B3">
      <w:pPr>
        <w:widowControl w:val="0"/>
        <w:spacing w:line="360" w:lineRule="auto"/>
        <w:ind w:firstLine="709"/>
        <w:jc w:val="both"/>
        <w:rPr>
          <w:b/>
          <w:bCs/>
          <w:sz w:val="24"/>
          <w:szCs w:val="24"/>
        </w:rPr>
      </w:pPr>
      <w:r w:rsidRPr="009B4DB1">
        <w:rPr>
          <w:b/>
          <w:bCs/>
          <w:color w:val="000000"/>
          <w:sz w:val="24"/>
          <w:szCs w:val="24"/>
        </w:rPr>
        <w:t xml:space="preserve">Раздел 4. </w:t>
      </w:r>
      <w:r w:rsidRPr="009B4DB1">
        <w:rPr>
          <w:b/>
          <w:bCs/>
          <w:sz w:val="24"/>
          <w:szCs w:val="24"/>
        </w:rPr>
        <w:t>Татарская литература XIX века</w:t>
      </w:r>
    </w:p>
    <w:p w:rsidR="00E456B3" w:rsidRPr="009B4DB1" w:rsidRDefault="00E456B3" w:rsidP="00E456B3">
      <w:pPr>
        <w:widowControl w:val="0"/>
        <w:shd w:val="clear" w:color="auto" w:fill="FFFFFF"/>
        <w:tabs>
          <w:tab w:val="left" w:pos="9202"/>
        </w:tabs>
        <w:spacing w:line="360" w:lineRule="auto"/>
        <w:ind w:left="62" w:firstLine="709"/>
        <w:jc w:val="both"/>
        <w:rPr>
          <w:sz w:val="24"/>
          <w:szCs w:val="24"/>
        </w:rPr>
      </w:pPr>
      <w:r w:rsidRPr="009B4DB1">
        <w:rPr>
          <w:sz w:val="24"/>
          <w:szCs w:val="24"/>
        </w:rPr>
        <w:t xml:space="preserve">Просветительское движение у татар. </w:t>
      </w:r>
      <w:r w:rsidRPr="009B4DB1">
        <w:rPr>
          <w:noProof/>
          <w:color w:val="000000"/>
          <w:spacing w:val="1"/>
          <w:sz w:val="24"/>
          <w:szCs w:val="24"/>
        </w:rPr>
        <w:t xml:space="preserve">Просветительская деятельность </w:t>
      </w:r>
      <w:r w:rsidRPr="009B4DB1">
        <w:rPr>
          <w:noProof/>
          <w:color w:val="000000"/>
          <w:spacing w:val="-3"/>
          <w:sz w:val="24"/>
          <w:szCs w:val="24"/>
        </w:rPr>
        <w:t>Г. Курсави, И. Хальфина,</w:t>
      </w:r>
      <w:r w:rsidRPr="009B4DB1">
        <w:rPr>
          <w:noProof/>
          <w:color w:val="000000"/>
          <w:spacing w:val="3"/>
          <w:sz w:val="24"/>
          <w:szCs w:val="24"/>
        </w:rPr>
        <w:t xml:space="preserve"> К. Насыри, Ш. Марджани, Х. Фаизханова, </w:t>
      </w:r>
      <w:r w:rsidRPr="009B4DB1">
        <w:rPr>
          <w:noProof/>
          <w:color w:val="000000"/>
          <w:sz w:val="24"/>
          <w:szCs w:val="24"/>
        </w:rPr>
        <w:t>И. Гаспринского и др.</w:t>
      </w:r>
    </w:p>
    <w:p w:rsidR="00E456B3" w:rsidRPr="009B4DB1" w:rsidRDefault="00E456B3" w:rsidP="00E456B3">
      <w:pPr>
        <w:widowControl w:val="0"/>
        <w:shd w:val="clear" w:color="auto" w:fill="FFFFFF"/>
        <w:tabs>
          <w:tab w:val="left" w:pos="9202"/>
        </w:tabs>
        <w:spacing w:line="360" w:lineRule="auto"/>
        <w:ind w:left="62" w:firstLine="709"/>
        <w:jc w:val="both"/>
        <w:rPr>
          <w:noProof/>
          <w:color w:val="000000"/>
          <w:sz w:val="24"/>
          <w:szCs w:val="24"/>
        </w:rPr>
      </w:pPr>
      <w:r w:rsidRPr="009B4DB1">
        <w:rPr>
          <w:noProof/>
          <w:color w:val="000000"/>
          <w:sz w:val="24"/>
          <w:szCs w:val="24"/>
        </w:rPr>
        <w:t xml:space="preserve">Научная и литературная деятельность Каюма Насыри (1825-1902). </w:t>
      </w:r>
    </w:p>
    <w:p w:rsidR="00E456B3" w:rsidRPr="009B4DB1" w:rsidRDefault="00E456B3" w:rsidP="00E456B3">
      <w:pPr>
        <w:widowControl w:val="0"/>
        <w:shd w:val="clear" w:color="auto" w:fill="FFFFFF"/>
        <w:tabs>
          <w:tab w:val="left" w:pos="9202"/>
        </w:tabs>
        <w:spacing w:line="360" w:lineRule="auto"/>
        <w:ind w:left="62" w:firstLine="709"/>
        <w:jc w:val="both"/>
        <w:rPr>
          <w:sz w:val="24"/>
          <w:szCs w:val="24"/>
        </w:rPr>
      </w:pPr>
      <w:r w:rsidRPr="009B4DB1">
        <w:rPr>
          <w:noProof/>
          <w:color w:val="000000"/>
          <w:spacing w:val="5"/>
          <w:sz w:val="24"/>
          <w:szCs w:val="24"/>
        </w:rPr>
        <w:t>Становление реалистической поэзии в творчестве Г. Кандалый</w:t>
      </w:r>
      <w:r w:rsidRPr="009B4DB1">
        <w:rPr>
          <w:noProof/>
          <w:color w:val="000000"/>
          <w:sz w:val="24"/>
          <w:szCs w:val="24"/>
        </w:rPr>
        <w:t xml:space="preserve">, Акмуллы и др. </w:t>
      </w:r>
      <w:r w:rsidRPr="009B4DB1">
        <w:rPr>
          <w:noProof/>
          <w:color w:val="000000"/>
          <w:spacing w:val="20"/>
          <w:sz w:val="24"/>
          <w:szCs w:val="24"/>
        </w:rPr>
        <w:t xml:space="preserve">Становление татарской реалистической прозы. </w:t>
      </w:r>
      <w:r w:rsidRPr="009B4DB1">
        <w:rPr>
          <w:sz w:val="24"/>
          <w:szCs w:val="24"/>
        </w:rPr>
        <w:t>Концепция образованного, просвещенного человека, особенности его изображения (Муса Акъегет «Хисаметдин менла» / «Хисаметдин менла»). Появление в литературе новых видов и жанров</w:t>
      </w:r>
      <w:r w:rsidRPr="009B4DB1">
        <w:rPr>
          <w:noProof/>
          <w:color w:val="000000"/>
          <w:spacing w:val="15"/>
          <w:sz w:val="24"/>
          <w:szCs w:val="24"/>
        </w:rPr>
        <w:t xml:space="preserve"> европейского типа</w:t>
      </w:r>
      <w:r w:rsidRPr="009B4DB1">
        <w:rPr>
          <w:sz w:val="24"/>
          <w:szCs w:val="24"/>
        </w:rPr>
        <w:t xml:space="preserve"> (роман З. Бигиева «Өлүф, яки Гүзәл кыз Хәдичә» / </w:t>
      </w:r>
      <w:r w:rsidRPr="009B4DB1">
        <w:rPr>
          <w:noProof/>
          <w:color w:val="000000"/>
          <w:spacing w:val="15"/>
          <w:sz w:val="24"/>
          <w:szCs w:val="24"/>
        </w:rPr>
        <w:t xml:space="preserve">«Тысячи, или красавица Хадича» </w:t>
      </w:r>
      <w:r w:rsidRPr="009B4DB1">
        <w:rPr>
          <w:noProof/>
          <w:color w:val="000000"/>
          <w:spacing w:val="-4"/>
          <w:sz w:val="24"/>
          <w:szCs w:val="24"/>
        </w:rPr>
        <w:t>–</w:t>
      </w:r>
      <w:r w:rsidRPr="009B4DB1">
        <w:rPr>
          <w:sz w:val="24"/>
          <w:szCs w:val="24"/>
        </w:rPr>
        <w:t xml:space="preserve"> в сокращенном виде). Актуальность таких тем как необходимость возрождения и развития татарского народа, судьба татарских женщин, ориентация на ведущие культуры, в особенности на русскую. Борьба между старым и новым как основной конфликт в произведениях.</w:t>
      </w:r>
    </w:p>
    <w:p w:rsidR="00E456B3" w:rsidRPr="009B4DB1" w:rsidRDefault="00E456B3" w:rsidP="00E456B3">
      <w:pPr>
        <w:pStyle w:val="af6"/>
        <w:widowControl w:val="0"/>
        <w:spacing w:after="0" w:line="360" w:lineRule="auto"/>
        <w:ind w:left="0" w:firstLine="709"/>
        <w:jc w:val="both"/>
        <w:rPr>
          <w:rFonts w:ascii="Times New Roman" w:hAnsi="Times New Roman"/>
          <w:b/>
          <w:bCs/>
          <w:sz w:val="24"/>
          <w:szCs w:val="24"/>
          <w:lang w:val="ru-RU"/>
        </w:rPr>
      </w:pPr>
      <w:r w:rsidRPr="009B4DB1">
        <w:rPr>
          <w:rFonts w:ascii="Times New Roman" w:hAnsi="Times New Roman"/>
          <w:b/>
          <w:bCs/>
          <w:color w:val="000000"/>
          <w:sz w:val="24"/>
          <w:szCs w:val="24"/>
          <w:lang w:val="ru-RU"/>
        </w:rPr>
        <w:t xml:space="preserve">Раздел 5. </w:t>
      </w:r>
      <w:r w:rsidRPr="009B4DB1">
        <w:rPr>
          <w:rFonts w:ascii="Times New Roman" w:hAnsi="Times New Roman"/>
          <w:b/>
          <w:bCs/>
          <w:sz w:val="24"/>
          <w:szCs w:val="24"/>
          <w:lang w:val="ru-RU"/>
        </w:rPr>
        <w:t>Татарская литература начала XX века</w:t>
      </w:r>
    </w:p>
    <w:p w:rsidR="00E456B3" w:rsidRPr="009B4DB1" w:rsidRDefault="00E456B3" w:rsidP="00E456B3">
      <w:pPr>
        <w:widowControl w:val="0"/>
        <w:spacing w:line="360" w:lineRule="auto"/>
        <w:ind w:firstLine="709"/>
        <w:jc w:val="both"/>
        <w:rPr>
          <w:sz w:val="24"/>
          <w:szCs w:val="24"/>
        </w:rPr>
      </w:pPr>
      <w:r w:rsidRPr="009B4DB1">
        <w:rPr>
          <w:sz w:val="24"/>
          <w:szCs w:val="24"/>
        </w:rPr>
        <w:t>Приобщение татарской литературы в начале ХХ века к достижениям восточной, русской, европейской литературы, философии и культуры (Дардменд «Видагъ» / «Прощание»; Н. Думави «Яшь ана» / «Молодая мама»; М. Гафури «Нәсыйхәт» / «Назидание», «Сарыкны кем ашаган?» / «Кто съел овцу?»).</w:t>
      </w:r>
    </w:p>
    <w:p w:rsidR="00E456B3" w:rsidRPr="009B4DB1" w:rsidRDefault="00E456B3" w:rsidP="00E456B3">
      <w:pPr>
        <w:widowControl w:val="0"/>
        <w:spacing w:line="360" w:lineRule="auto"/>
        <w:ind w:firstLine="709"/>
        <w:jc w:val="both"/>
        <w:rPr>
          <w:noProof/>
          <w:color w:val="000000"/>
          <w:spacing w:val="4"/>
          <w:sz w:val="24"/>
          <w:szCs w:val="24"/>
        </w:rPr>
      </w:pPr>
      <w:r w:rsidRPr="009B4DB1">
        <w:rPr>
          <w:color w:val="000000"/>
          <w:spacing w:val="11"/>
          <w:sz w:val="24"/>
          <w:szCs w:val="24"/>
        </w:rPr>
        <w:t xml:space="preserve">Габдулла Тукай (1886-1913) </w:t>
      </w:r>
      <w:r w:rsidRPr="009B4DB1">
        <w:rPr>
          <w:noProof/>
          <w:color w:val="000000"/>
          <w:spacing w:val="-4"/>
          <w:sz w:val="24"/>
          <w:szCs w:val="24"/>
        </w:rPr>
        <w:t>–</w:t>
      </w:r>
      <w:r w:rsidRPr="009B4DB1">
        <w:rPr>
          <w:color w:val="000000"/>
          <w:spacing w:val="11"/>
          <w:sz w:val="24"/>
          <w:szCs w:val="24"/>
        </w:rPr>
        <w:t xml:space="preserve"> выдающийся татарский поэт, лирик и </w:t>
      </w:r>
      <w:r w:rsidRPr="009B4DB1">
        <w:rPr>
          <w:color w:val="000000"/>
          <w:spacing w:val="-2"/>
          <w:sz w:val="24"/>
          <w:szCs w:val="24"/>
        </w:rPr>
        <w:t>сатирик, публицист и литературный критик.</w:t>
      </w:r>
      <w:r w:rsidRPr="009B4DB1">
        <w:rPr>
          <w:color w:val="000000"/>
          <w:sz w:val="24"/>
          <w:szCs w:val="24"/>
        </w:rPr>
        <w:tab/>
      </w:r>
      <w:r w:rsidRPr="009B4DB1">
        <w:rPr>
          <w:color w:val="000000"/>
          <w:spacing w:val="5"/>
          <w:sz w:val="24"/>
          <w:szCs w:val="24"/>
        </w:rPr>
        <w:t xml:space="preserve">Утверждение </w:t>
      </w:r>
      <w:r w:rsidRPr="009B4DB1">
        <w:rPr>
          <w:color w:val="000000"/>
          <w:spacing w:val="1"/>
          <w:sz w:val="24"/>
          <w:szCs w:val="24"/>
        </w:rPr>
        <w:t>идеалов национального возрождения (</w:t>
      </w:r>
      <w:r w:rsidRPr="009B4DB1">
        <w:rPr>
          <w:sz w:val="24"/>
          <w:szCs w:val="24"/>
        </w:rPr>
        <w:t>«Милләтә» / «Нации»)</w:t>
      </w:r>
      <w:r w:rsidRPr="009B4DB1">
        <w:rPr>
          <w:color w:val="000000"/>
          <w:spacing w:val="1"/>
          <w:sz w:val="24"/>
          <w:szCs w:val="24"/>
        </w:rPr>
        <w:t>,  воспевание родной земли (</w:t>
      </w:r>
      <w:r w:rsidRPr="009B4DB1">
        <w:rPr>
          <w:sz w:val="24"/>
          <w:szCs w:val="24"/>
        </w:rPr>
        <w:t xml:space="preserve">«Пар ат» / </w:t>
      </w:r>
      <w:r w:rsidRPr="009B4DB1">
        <w:rPr>
          <w:color w:val="000000"/>
          <w:spacing w:val="1"/>
          <w:sz w:val="24"/>
          <w:szCs w:val="24"/>
        </w:rPr>
        <w:t xml:space="preserve">«Пара лошадей», </w:t>
      </w:r>
      <w:r w:rsidRPr="009B4DB1">
        <w:rPr>
          <w:sz w:val="24"/>
          <w:szCs w:val="24"/>
        </w:rPr>
        <w:t xml:space="preserve">«Туган җиремә» / </w:t>
      </w:r>
      <w:r w:rsidRPr="009B4DB1">
        <w:rPr>
          <w:color w:val="000000"/>
          <w:spacing w:val="1"/>
          <w:sz w:val="24"/>
          <w:szCs w:val="24"/>
        </w:rPr>
        <w:t>«Родной земле») в романтических стихах. Автобиографические записи</w:t>
      </w:r>
      <w:r w:rsidRPr="009B4DB1">
        <w:rPr>
          <w:sz w:val="24"/>
          <w:szCs w:val="24"/>
        </w:rPr>
        <w:t xml:space="preserve"> «Исемдә калганнар» / «Оставшиеся в памяти».</w:t>
      </w:r>
    </w:p>
    <w:p w:rsidR="00E456B3" w:rsidRPr="009B4DB1" w:rsidRDefault="00E456B3" w:rsidP="00E456B3">
      <w:pPr>
        <w:widowControl w:val="0"/>
        <w:spacing w:line="360" w:lineRule="auto"/>
        <w:ind w:firstLine="709"/>
        <w:jc w:val="both"/>
        <w:rPr>
          <w:sz w:val="24"/>
          <w:szCs w:val="24"/>
        </w:rPr>
      </w:pPr>
      <w:r w:rsidRPr="009B4DB1">
        <w:rPr>
          <w:noProof/>
          <w:color w:val="000000"/>
          <w:spacing w:val="4"/>
          <w:sz w:val="24"/>
          <w:szCs w:val="24"/>
        </w:rPr>
        <w:lastRenderedPageBreak/>
        <w:t xml:space="preserve">Фатих Амирхан (1886-1926): </w:t>
      </w:r>
      <w:r w:rsidRPr="009B4DB1">
        <w:rPr>
          <w:sz w:val="24"/>
          <w:szCs w:val="24"/>
        </w:rPr>
        <w:t>нравственно-философские и литературно-эстетические искания</w:t>
      </w:r>
      <w:r w:rsidRPr="009B4DB1">
        <w:rPr>
          <w:noProof/>
          <w:color w:val="000000"/>
          <w:sz w:val="24"/>
          <w:szCs w:val="24"/>
        </w:rPr>
        <w:t xml:space="preserve"> («Хәят» / «Хаят», </w:t>
      </w:r>
      <w:r w:rsidRPr="009B4DB1">
        <w:rPr>
          <w:sz w:val="24"/>
          <w:szCs w:val="24"/>
        </w:rPr>
        <w:t>«Бер хәрабәдә»</w:t>
      </w:r>
      <w:r w:rsidRPr="009B4DB1">
        <w:rPr>
          <w:noProof/>
          <w:color w:val="000000"/>
          <w:sz w:val="24"/>
          <w:szCs w:val="24"/>
        </w:rPr>
        <w:t xml:space="preserve"> / «На развалинах…»).</w:t>
      </w:r>
    </w:p>
    <w:p w:rsidR="00E456B3" w:rsidRPr="009B4DB1" w:rsidRDefault="00E456B3" w:rsidP="00E456B3">
      <w:pPr>
        <w:widowControl w:val="0"/>
        <w:spacing w:line="360" w:lineRule="auto"/>
        <w:ind w:firstLine="709"/>
        <w:jc w:val="both"/>
        <w:rPr>
          <w:sz w:val="24"/>
          <w:szCs w:val="24"/>
        </w:rPr>
      </w:pPr>
      <w:r w:rsidRPr="009B4DB1">
        <w:rPr>
          <w:sz w:val="24"/>
          <w:szCs w:val="24"/>
        </w:rPr>
        <w:t>Национальная проблематика как лейтмотив татарской литературы данного периода (С. Рамиев «Уку» / «Знание»).</w:t>
      </w:r>
    </w:p>
    <w:p w:rsidR="00E456B3" w:rsidRPr="009B4DB1" w:rsidRDefault="00E456B3" w:rsidP="00E456B3">
      <w:pPr>
        <w:widowControl w:val="0"/>
        <w:spacing w:line="360" w:lineRule="auto"/>
        <w:ind w:firstLine="709"/>
        <w:jc w:val="both"/>
        <w:rPr>
          <w:color w:val="000000"/>
          <w:spacing w:val="1"/>
          <w:sz w:val="24"/>
          <w:szCs w:val="24"/>
        </w:rPr>
      </w:pPr>
      <w:r w:rsidRPr="009B4DB1">
        <w:rPr>
          <w:sz w:val="24"/>
          <w:szCs w:val="24"/>
        </w:rPr>
        <w:t xml:space="preserve">Жизнь и </w:t>
      </w:r>
      <w:r w:rsidRPr="009B4DB1">
        <w:rPr>
          <w:noProof/>
          <w:color w:val="000000"/>
          <w:spacing w:val="4"/>
          <w:sz w:val="24"/>
          <w:szCs w:val="24"/>
        </w:rPr>
        <w:t xml:space="preserve">творчество Гаяза Исхаки (1878–1954), комедия </w:t>
      </w:r>
      <w:r w:rsidRPr="009B4DB1">
        <w:rPr>
          <w:sz w:val="24"/>
          <w:szCs w:val="24"/>
        </w:rPr>
        <w:t xml:space="preserve">«Җан Баевич» / </w:t>
      </w:r>
      <w:r w:rsidRPr="009B4DB1">
        <w:rPr>
          <w:noProof/>
          <w:color w:val="000000"/>
          <w:sz w:val="24"/>
          <w:szCs w:val="24"/>
        </w:rPr>
        <w:t>«Жан Баевич»</w:t>
      </w:r>
      <w:r w:rsidRPr="009B4DB1">
        <w:rPr>
          <w:sz w:val="24"/>
          <w:szCs w:val="24"/>
        </w:rPr>
        <w:t>.</w:t>
      </w:r>
    </w:p>
    <w:p w:rsidR="00E456B3" w:rsidRPr="009B4DB1" w:rsidRDefault="00E456B3" w:rsidP="00E456B3">
      <w:pPr>
        <w:widowControl w:val="0"/>
        <w:spacing w:line="360" w:lineRule="auto"/>
        <w:ind w:firstLine="709"/>
        <w:jc w:val="both"/>
        <w:rPr>
          <w:sz w:val="24"/>
          <w:szCs w:val="24"/>
        </w:rPr>
      </w:pPr>
      <w:r w:rsidRPr="009B4DB1">
        <w:rPr>
          <w:color w:val="000000"/>
          <w:spacing w:val="1"/>
          <w:sz w:val="24"/>
          <w:szCs w:val="24"/>
        </w:rPr>
        <w:t xml:space="preserve">Шариф Камал (1884-1942) </w:t>
      </w:r>
      <w:r w:rsidRPr="009B4DB1">
        <w:rPr>
          <w:noProof/>
          <w:color w:val="000000"/>
          <w:spacing w:val="-4"/>
          <w:sz w:val="24"/>
          <w:szCs w:val="24"/>
        </w:rPr>
        <w:t>–</w:t>
      </w:r>
      <w:r w:rsidRPr="009B4DB1">
        <w:rPr>
          <w:color w:val="000000"/>
          <w:spacing w:val="1"/>
          <w:sz w:val="24"/>
          <w:szCs w:val="24"/>
        </w:rPr>
        <w:t xml:space="preserve"> основоположник жанра новеллы в татарской </w:t>
      </w:r>
      <w:r w:rsidRPr="009B4DB1">
        <w:rPr>
          <w:color w:val="000000"/>
          <w:spacing w:val="7"/>
          <w:sz w:val="24"/>
          <w:szCs w:val="24"/>
        </w:rPr>
        <w:t xml:space="preserve">литературе. Показ трагизма будничной жизни </w:t>
      </w:r>
      <w:r w:rsidRPr="009B4DB1">
        <w:rPr>
          <w:sz w:val="24"/>
          <w:szCs w:val="24"/>
        </w:rPr>
        <w:t xml:space="preserve">(«Буранда» / «В метель», «Акчарлаклар» /  «Чайки» </w:t>
      </w:r>
      <w:r w:rsidRPr="009B4DB1">
        <w:rPr>
          <w:noProof/>
          <w:color w:val="000000"/>
          <w:spacing w:val="-4"/>
          <w:sz w:val="24"/>
          <w:szCs w:val="24"/>
        </w:rPr>
        <w:t xml:space="preserve">– </w:t>
      </w:r>
      <w:r w:rsidRPr="009B4DB1">
        <w:rPr>
          <w:sz w:val="24"/>
          <w:szCs w:val="24"/>
        </w:rPr>
        <w:t>в сокращенном виде).</w:t>
      </w:r>
    </w:p>
    <w:p w:rsidR="00E456B3" w:rsidRPr="009B4DB1" w:rsidRDefault="00E456B3" w:rsidP="00E456B3">
      <w:pPr>
        <w:widowControl w:val="0"/>
        <w:spacing w:line="360" w:lineRule="auto"/>
        <w:ind w:firstLine="709"/>
        <w:jc w:val="both"/>
        <w:rPr>
          <w:sz w:val="24"/>
          <w:szCs w:val="24"/>
        </w:rPr>
      </w:pPr>
      <w:r w:rsidRPr="009B4DB1">
        <w:rPr>
          <w:color w:val="000000"/>
          <w:spacing w:val="-4"/>
          <w:sz w:val="24"/>
          <w:szCs w:val="24"/>
        </w:rPr>
        <w:t xml:space="preserve">Галиасгар Камал (1879-1973) </w:t>
      </w:r>
      <w:r w:rsidRPr="009B4DB1">
        <w:rPr>
          <w:noProof/>
          <w:color w:val="000000"/>
          <w:spacing w:val="-4"/>
          <w:sz w:val="24"/>
          <w:szCs w:val="24"/>
        </w:rPr>
        <w:t>–</w:t>
      </w:r>
      <w:r w:rsidRPr="009B4DB1">
        <w:rPr>
          <w:color w:val="000000"/>
          <w:spacing w:val="-4"/>
          <w:sz w:val="24"/>
          <w:szCs w:val="24"/>
        </w:rPr>
        <w:t xml:space="preserve"> один из основоположников татарской реалистической драматургии. Особенности конфликта в пьесах Г. Камала</w:t>
      </w:r>
      <w:r w:rsidRPr="009B4DB1">
        <w:rPr>
          <w:sz w:val="24"/>
          <w:szCs w:val="24"/>
        </w:rPr>
        <w:t xml:space="preserve"> («Беренче театр» /«Первый театр», «Банкрот»). </w:t>
      </w:r>
    </w:p>
    <w:p w:rsidR="00E456B3" w:rsidRPr="009B4DB1" w:rsidRDefault="00E456B3" w:rsidP="00E456B3">
      <w:pPr>
        <w:widowControl w:val="0"/>
        <w:spacing w:line="360" w:lineRule="auto"/>
        <w:ind w:firstLine="709"/>
        <w:jc w:val="both"/>
        <w:rPr>
          <w:sz w:val="24"/>
          <w:szCs w:val="24"/>
        </w:rPr>
      </w:pPr>
      <w:r w:rsidRPr="009B4DB1">
        <w:rPr>
          <w:b/>
          <w:bCs/>
          <w:color w:val="000000"/>
          <w:sz w:val="24"/>
          <w:szCs w:val="24"/>
        </w:rPr>
        <w:t xml:space="preserve">Раздел 6. </w:t>
      </w:r>
      <w:r w:rsidRPr="009B4DB1">
        <w:rPr>
          <w:b/>
          <w:bCs/>
          <w:sz w:val="24"/>
          <w:szCs w:val="24"/>
        </w:rPr>
        <w:t xml:space="preserve">Татарская литература первой половины XX века (1917-конец 1950-х гг.). </w:t>
      </w:r>
      <w:r w:rsidRPr="009B4DB1">
        <w:rPr>
          <w:sz w:val="24"/>
          <w:szCs w:val="24"/>
        </w:rPr>
        <w:t xml:space="preserve">Сложность процесса  развития татарской литературы после 1917 года. Возникновение нового направления в искусстве слова, основанного на идеологии диктатуры пролетариата. Многообразие творческих методов и направлений в первой половине 20-х годов. Литературные традиции в новых условиях (Ф. Борнаш «Таһир-Зөһрә» / </w:t>
      </w:r>
      <w:r w:rsidRPr="009B4DB1">
        <w:rPr>
          <w:noProof/>
          <w:color w:val="000000"/>
          <w:sz w:val="24"/>
          <w:szCs w:val="24"/>
        </w:rPr>
        <w:t>«Тагир-Зухра»</w:t>
      </w:r>
      <w:r w:rsidRPr="009B4DB1">
        <w:rPr>
          <w:sz w:val="24"/>
          <w:szCs w:val="24"/>
        </w:rPr>
        <w:t xml:space="preserve">; К. Тинчурин «Сүнгән йолдызлар» / «Угасшие звезды»). </w:t>
      </w:r>
    </w:p>
    <w:p w:rsidR="00E456B3" w:rsidRPr="009B4DB1" w:rsidRDefault="00E456B3" w:rsidP="00E456B3">
      <w:pPr>
        <w:widowControl w:val="0"/>
        <w:spacing w:line="360" w:lineRule="auto"/>
        <w:ind w:firstLine="709"/>
        <w:jc w:val="both"/>
        <w:outlineLvl w:val="1"/>
        <w:rPr>
          <w:sz w:val="24"/>
          <w:szCs w:val="24"/>
        </w:rPr>
      </w:pPr>
      <w:r w:rsidRPr="009B4DB1">
        <w:rPr>
          <w:color w:val="000000"/>
          <w:spacing w:val="-1"/>
          <w:sz w:val="24"/>
          <w:szCs w:val="24"/>
        </w:rPr>
        <w:t>Г. Ибрагимов (1887-1938)</w:t>
      </w:r>
      <w:r w:rsidRPr="009B4DB1">
        <w:rPr>
          <w:b/>
          <w:bCs/>
          <w:color w:val="000000"/>
          <w:spacing w:val="-1"/>
          <w:sz w:val="24"/>
          <w:szCs w:val="24"/>
        </w:rPr>
        <w:t xml:space="preserve"> –</w:t>
      </w:r>
      <w:r w:rsidRPr="009B4DB1">
        <w:rPr>
          <w:color w:val="000000"/>
          <w:spacing w:val="-1"/>
          <w:sz w:val="24"/>
          <w:szCs w:val="24"/>
        </w:rPr>
        <w:t xml:space="preserve"> выдающийся романтик татарской </w:t>
      </w:r>
      <w:r w:rsidRPr="009B4DB1">
        <w:rPr>
          <w:color w:val="000000"/>
          <w:spacing w:val="8"/>
          <w:sz w:val="24"/>
          <w:szCs w:val="24"/>
        </w:rPr>
        <w:t xml:space="preserve">литературы начала XX века. </w:t>
      </w:r>
      <w:r w:rsidRPr="009B4DB1">
        <w:rPr>
          <w:color w:val="000000"/>
          <w:spacing w:val="6"/>
          <w:sz w:val="24"/>
          <w:szCs w:val="24"/>
        </w:rPr>
        <w:t xml:space="preserve">Прославление гармонии </w:t>
      </w:r>
      <w:r w:rsidRPr="009B4DB1">
        <w:rPr>
          <w:color w:val="000000"/>
          <w:sz w:val="24"/>
          <w:szCs w:val="24"/>
        </w:rPr>
        <w:t>бытия, нравственной цельности и красоты народной жизни (</w:t>
      </w:r>
      <w:r w:rsidRPr="009B4DB1">
        <w:rPr>
          <w:sz w:val="24"/>
          <w:szCs w:val="24"/>
        </w:rPr>
        <w:t xml:space="preserve">«Алмачуар» / </w:t>
      </w:r>
      <w:r w:rsidRPr="009B4DB1">
        <w:rPr>
          <w:color w:val="000000"/>
          <w:spacing w:val="-2"/>
          <w:sz w:val="24"/>
          <w:szCs w:val="24"/>
        </w:rPr>
        <w:t>«Чубарый»).</w:t>
      </w:r>
      <w:r w:rsidRPr="009B4DB1">
        <w:rPr>
          <w:color w:val="000000"/>
          <w:sz w:val="24"/>
          <w:szCs w:val="24"/>
        </w:rPr>
        <w:tab/>
      </w:r>
      <w:r w:rsidRPr="009B4DB1">
        <w:rPr>
          <w:sz w:val="24"/>
          <w:szCs w:val="24"/>
        </w:rPr>
        <w:t>Особенности развития поэзии в 20-е годы: сближение ее с действительностью; осуществление синтеза лирики и эпоса; поэтизация повседневности; творческие искания в области формы стиха, жанров и стилей. Этапы творчества Х. Такташа (1901-1931). «Пи-би-бип».</w:t>
      </w:r>
    </w:p>
    <w:p w:rsidR="00E456B3" w:rsidRPr="009B4DB1" w:rsidRDefault="00E456B3" w:rsidP="00E456B3">
      <w:pPr>
        <w:widowControl w:val="0"/>
        <w:spacing w:line="360" w:lineRule="auto"/>
        <w:ind w:firstLine="709"/>
        <w:jc w:val="both"/>
        <w:outlineLvl w:val="1"/>
        <w:rPr>
          <w:sz w:val="24"/>
          <w:szCs w:val="24"/>
        </w:rPr>
      </w:pPr>
      <w:r w:rsidRPr="009B4DB1">
        <w:rPr>
          <w:sz w:val="24"/>
          <w:szCs w:val="24"/>
        </w:rPr>
        <w:t xml:space="preserve">Активизация романной жанровой традиции: М. Галяу («Мөһаҗирләр» / «Мухаджиры» («Беженцы») </w:t>
      </w:r>
      <w:r w:rsidRPr="009B4DB1">
        <w:rPr>
          <w:noProof/>
          <w:color w:val="000000"/>
          <w:spacing w:val="-4"/>
          <w:sz w:val="24"/>
          <w:szCs w:val="24"/>
        </w:rPr>
        <w:t>–</w:t>
      </w:r>
      <w:r w:rsidRPr="009B4DB1">
        <w:rPr>
          <w:sz w:val="24"/>
          <w:szCs w:val="24"/>
        </w:rPr>
        <w:t xml:space="preserve"> в сокращенном виде). </w:t>
      </w:r>
    </w:p>
    <w:p w:rsidR="00E456B3" w:rsidRPr="009B4DB1" w:rsidRDefault="00E456B3" w:rsidP="00E456B3">
      <w:pPr>
        <w:widowControl w:val="0"/>
        <w:spacing w:line="360" w:lineRule="auto"/>
        <w:ind w:firstLine="709"/>
        <w:jc w:val="both"/>
        <w:outlineLvl w:val="1"/>
        <w:rPr>
          <w:sz w:val="24"/>
          <w:szCs w:val="24"/>
        </w:rPr>
      </w:pPr>
      <w:r w:rsidRPr="009B4DB1">
        <w:rPr>
          <w:sz w:val="24"/>
          <w:szCs w:val="24"/>
        </w:rPr>
        <w:t xml:space="preserve">Великая Отечественная война, ее влияние на литературу.Основные образы, мотивы и поэтические особенности поэзии военных лет (М. Джалиль «Җырларым» </w:t>
      </w:r>
      <w:proofErr w:type="gramStart"/>
      <w:r w:rsidRPr="009B4DB1">
        <w:rPr>
          <w:sz w:val="24"/>
          <w:szCs w:val="24"/>
        </w:rPr>
        <w:t>/«</w:t>
      </w:r>
      <w:proofErr w:type="gramEnd"/>
      <w:r w:rsidRPr="009B4DB1">
        <w:rPr>
          <w:sz w:val="24"/>
          <w:szCs w:val="24"/>
        </w:rPr>
        <w:t xml:space="preserve">Песни мои», «Тик булса иде ирек» / «Лишь бы была свобода», «Сандугач һәм чишмә» / «Соловей и родник»; Ф. Карим «Сибәли дә сибәли» / «Моросит и моросит»; Г. Кутуй «Сагыну» / «Ностальгия»; Ә. Еники «Кем җырлады?» </w:t>
      </w:r>
      <w:proofErr w:type="gramStart"/>
      <w:r w:rsidRPr="009B4DB1">
        <w:rPr>
          <w:sz w:val="24"/>
          <w:szCs w:val="24"/>
        </w:rPr>
        <w:t>/«</w:t>
      </w:r>
      <w:proofErr w:type="gramEnd"/>
      <w:r w:rsidRPr="009B4DB1">
        <w:rPr>
          <w:sz w:val="24"/>
          <w:szCs w:val="24"/>
        </w:rPr>
        <w:t>Кто пел?»).Жизнь и творчество М. Джалиля (1906-1944).</w:t>
      </w:r>
    </w:p>
    <w:p w:rsidR="00E456B3" w:rsidRPr="009B4DB1" w:rsidRDefault="00E456B3" w:rsidP="00E456B3">
      <w:pPr>
        <w:widowControl w:val="0"/>
        <w:spacing w:line="360" w:lineRule="auto"/>
        <w:ind w:firstLine="709"/>
        <w:jc w:val="both"/>
        <w:outlineLvl w:val="1"/>
        <w:rPr>
          <w:sz w:val="24"/>
          <w:szCs w:val="24"/>
        </w:rPr>
      </w:pPr>
      <w:r w:rsidRPr="009B4DB1">
        <w:rPr>
          <w:sz w:val="24"/>
          <w:szCs w:val="24"/>
        </w:rPr>
        <w:t xml:space="preserve">Этапы творчества Х. Туфана (1900-1981). «Кайсыгызның кулы җылы» / «Чьи руки теплее», «Киек казлар» / «Дикие гуси». </w:t>
      </w:r>
      <w:r w:rsidRPr="009B4DB1">
        <w:rPr>
          <w:sz w:val="24"/>
          <w:szCs w:val="24"/>
        </w:rPr>
        <w:lastRenderedPageBreak/>
        <w:t>Философско-лирическая направленность поэзии 40-50-х гг. Исповедальность, особенности поэтики и стиля.</w:t>
      </w:r>
    </w:p>
    <w:p w:rsidR="00E456B3" w:rsidRPr="009B4DB1" w:rsidRDefault="00E456B3" w:rsidP="00E456B3">
      <w:pPr>
        <w:widowControl w:val="0"/>
        <w:spacing w:line="360" w:lineRule="auto"/>
        <w:ind w:firstLine="709"/>
        <w:jc w:val="both"/>
        <w:outlineLvl w:val="1"/>
        <w:rPr>
          <w:sz w:val="24"/>
          <w:szCs w:val="24"/>
        </w:rPr>
      </w:pPr>
      <w:r w:rsidRPr="009B4DB1">
        <w:rPr>
          <w:b/>
          <w:bCs/>
          <w:color w:val="000000"/>
          <w:sz w:val="24"/>
          <w:szCs w:val="24"/>
        </w:rPr>
        <w:t xml:space="preserve">Раздел 7. </w:t>
      </w:r>
      <w:r w:rsidRPr="009B4DB1">
        <w:rPr>
          <w:b/>
          <w:bCs/>
          <w:sz w:val="24"/>
          <w:szCs w:val="24"/>
        </w:rPr>
        <w:t>Татарская литература второй половины XX века (1956-1990 гг.)</w:t>
      </w:r>
    </w:p>
    <w:p w:rsidR="00E456B3" w:rsidRPr="009B4DB1" w:rsidRDefault="00E456B3" w:rsidP="00E456B3">
      <w:pPr>
        <w:widowControl w:val="0"/>
        <w:spacing w:line="360" w:lineRule="auto"/>
        <w:ind w:firstLine="709"/>
        <w:jc w:val="both"/>
        <w:rPr>
          <w:sz w:val="24"/>
          <w:szCs w:val="24"/>
        </w:rPr>
      </w:pPr>
      <w:r w:rsidRPr="009B4DB1">
        <w:rPr>
          <w:sz w:val="24"/>
          <w:szCs w:val="24"/>
        </w:rPr>
        <w:t xml:space="preserve">Возвращение татарской литературы к национальным традициям. Лиризм и социально-философское осмысление опыта культуры, литературы, истории в творчестве поэтов старшего поколения. «Тихая» лирика С. Хакима («Әнкәй» / «Мама», «Бу кырлар, бу үзәннәрдә...» / «В этих полях, в этих долинах…»). Насыщение лирики психологическими деталями. Раздумья о судьбе татарской нации в литературе этих лет (А. Еники «Әйтелмәгән васыять» / «Невысказанное завещание»). Художественное осмысление национальных черт характера, традиций татарского народа: А. Гилязов («Җомга көн кич белән» / «В пятницу вечером»). </w:t>
      </w:r>
    </w:p>
    <w:p w:rsidR="00E456B3" w:rsidRPr="009B4DB1" w:rsidRDefault="00E456B3" w:rsidP="00E456B3">
      <w:pPr>
        <w:widowControl w:val="0"/>
        <w:spacing w:line="360" w:lineRule="auto"/>
        <w:ind w:firstLine="709"/>
        <w:jc w:val="both"/>
        <w:rPr>
          <w:sz w:val="24"/>
          <w:szCs w:val="24"/>
        </w:rPr>
      </w:pPr>
      <w:r w:rsidRPr="009B4DB1">
        <w:rPr>
          <w:sz w:val="24"/>
          <w:szCs w:val="24"/>
        </w:rPr>
        <w:t>Жизнь и творчество А.Еники (1909-2000).</w:t>
      </w:r>
    </w:p>
    <w:p w:rsidR="00E456B3" w:rsidRPr="009B4DB1" w:rsidRDefault="00E456B3" w:rsidP="00E456B3">
      <w:pPr>
        <w:widowControl w:val="0"/>
        <w:spacing w:line="360" w:lineRule="auto"/>
        <w:ind w:firstLine="709"/>
        <w:jc w:val="both"/>
        <w:rPr>
          <w:sz w:val="24"/>
          <w:szCs w:val="24"/>
        </w:rPr>
      </w:pPr>
      <w:r w:rsidRPr="009B4DB1">
        <w:rPr>
          <w:sz w:val="24"/>
          <w:szCs w:val="24"/>
        </w:rPr>
        <w:t xml:space="preserve">Трансформация исторического романа соцреализма (Н. Фаттах «Ител суы ака торур» / «Итиль </w:t>
      </w:r>
      <w:r w:rsidRPr="009B4DB1">
        <w:rPr>
          <w:noProof/>
          <w:color w:val="000000"/>
          <w:spacing w:val="-4"/>
          <w:sz w:val="24"/>
          <w:szCs w:val="24"/>
        </w:rPr>
        <w:t>–</w:t>
      </w:r>
      <w:r w:rsidRPr="009B4DB1">
        <w:rPr>
          <w:sz w:val="24"/>
          <w:szCs w:val="24"/>
        </w:rPr>
        <w:t xml:space="preserve"> река течет»). Возникновение в этот период новых жанров, появление новых тем, мотивов и литературных форм. Усиление лиризма в прозе (Г. Сабитов «Тәүге соклану» / «Первый восторг»; М. Магдиев «Без кырык беренче ел балалары» / «Мы – дети сорок первого года»). Поиски идеального героя эпохи: Ф. Яруллин («Җилкәннәр җилдә сынала» / «Упругие паруса»).</w:t>
      </w:r>
    </w:p>
    <w:p w:rsidR="00E456B3" w:rsidRPr="009B4DB1" w:rsidRDefault="00E456B3" w:rsidP="00E456B3">
      <w:pPr>
        <w:widowControl w:val="0"/>
        <w:spacing w:line="360" w:lineRule="auto"/>
        <w:ind w:firstLine="709"/>
        <w:jc w:val="both"/>
        <w:rPr>
          <w:sz w:val="24"/>
          <w:szCs w:val="24"/>
        </w:rPr>
      </w:pPr>
      <w:r w:rsidRPr="009B4DB1">
        <w:rPr>
          <w:sz w:val="24"/>
          <w:szCs w:val="24"/>
        </w:rPr>
        <w:t xml:space="preserve">Обращение к исторической памяти, к образу Тукая (Р. Батулла «Имче» / «Знахарка»). Формирование «критического направления» в прозе и драматургии (Ш. Хусаинов «Әни </w:t>
      </w:r>
      <w:proofErr w:type="gramStart"/>
      <w:r w:rsidRPr="009B4DB1">
        <w:rPr>
          <w:sz w:val="24"/>
          <w:szCs w:val="24"/>
        </w:rPr>
        <w:t>килде»(</w:t>
      </w:r>
      <w:proofErr w:type="gramEnd"/>
      <w:r w:rsidRPr="009B4DB1">
        <w:rPr>
          <w:sz w:val="24"/>
          <w:szCs w:val="24"/>
        </w:rPr>
        <w:t>«Әниемнең ак күлмәге») / «Белое платье матери». Творчество Т. Миннуллина («Әлдермештән Әлмәндәр» / «Альмандар из Альдермыша»).</w:t>
      </w:r>
    </w:p>
    <w:p w:rsidR="00E456B3" w:rsidRPr="009B4DB1" w:rsidRDefault="00E456B3" w:rsidP="00E456B3">
      <w:pPr>
        <w:widowControl w:val="0"/>
        <w:spacing w:line="360" w:lineRule="auto"/>
        <w:ind w:firstLine="709"/>
        <w:jc w:val="both"/>
        <w:rPr>
          <w:sz w:val="24"/>
          <w:szCs w:val="24"/>
        </w:rPr>
      </w:pPr>
      <w:r w:rsidRPr="009B4DB1">
        <w:rPr>
          <w:sz w:val="24"/>
          <w:szCs w:val="24"/>
        </w:rPr>
        <w:t>Поэзия Р. Файзуллина: вопросы свободы личности и свободы мнений в художественной литературе (Р. Файзуллин «Җаныңның ваклыгын сылтама заманга...» / «Мелочность твоей души…»). Многообразие жанровых форм, стилевых черт в творчестве М.Аглямова («Каеннар булсаң иде» / «Как березы» (</w:t>
      </w:r>
      <w:r w:rsidRPr="009B4DB1">
        <w:rPr>
          <w:i/>
          <w:iCs/>
          <w:sz w:val="24"/>
          <w:szCs w:val="24"/>
        </w:rPr>
        <w:t>устоявшийся вариант перевода</w:t>
      </w:r>
      <w:r w:rsidRPr="009B4DB1">
        <w:rPr>
          <w:sz w:val="24"/>
          <w:szCs w:val="24"/>
        </w:rPr>
        <w:t>), «Учак урыннары» / «</w:t>
      </w:r>
      <w:r w:rsidRPr="009B4DB1">
        <w:rPr>
          <w:color w:val="000000"/>
          <w:spacing w:val="-5"/>
          <w:sz w:val="24"/>
          <w:szCs w:val="24"/>
        </w:rPr>
        <w:t>Места костров</w:t>
      </w:r>
      <w:r w:rsidRPr="009B4DB1">
        <w:rPr>
          <w:sz w:val="24"/>
          <w:szCs w:val="24"/>
        </w:rPr>
        <w:t xml:space="preserve">»). Детская литература (Ш. Галиев «Һәркем әйтә дөресен» / «Каждый говорит правду»; Ф. Яруллин «Сез иң гүзәл кеше икәнсез» / «Вы – самый прекрасный человек»).   </w:t>
      </w:r>
    </w:p>
    <w:p w:rsidR="00E456B3" w:rsidRPr="009B4DB1" w:rsidRDefault="00E456B3" w:rsidP="00E456B3">
      <w:pPr>
        <w:pStyle w:val="af6"/>
        <w:widowControl w:val="0"/>
        <w:spacing w:after="0" w:line="360" w:lineRule="auto"/>
        <w:ind w:left="0" w:firstLine="709"/>
        <w:jc w:val="both"/>
        <w:rPr>
          <w:rFonts w:ascii="Times New Roman" w:hAnsi="Times New Roman"/>
          <w:b/>
          <w:bCs/>
          <w:sz w:val="24"/>
          <w:szCs w:val="24"/>
          <w:lang w:val="ru-RU"/>
        </w:rPr>
      </w:pPr>
      <w:r w:rsidRPr="009B4DB1">
        <w:rPr>
          <w:rFonts w:ascii="Times New Roman" w:hAnsi="Times New Roman"/>
          <w:b/>
          <w:bCs/>
          <w:color w:val="000000"/>
          <w:sz w:val="24"/>
          <w:szCs w:val="24"/>
          <w:lang w:val="ru-RU"/>
        </w:rPr>
        <w:t xml:space="preserve">Раздел 8. </w:t>
      </w:r>
      <w:r w:rsidRPr="009B4DB1">
        <w:rPr>
          <w:rFonts w:ascii="Times New Roman" w:hAnsi="Times New Roman"/>
          <w:b/>
          <w:bCs/>
          <w:sz w:val="24"/>
          <w:szCs w:val="24"/>
          <w:lang w:val="ru-RU"/>
        </w:rPr>
        <w:t>Татарская литература рубежа ХХ-ХХI веков (1990-2016 гг.)</w:t>
      </w:r>
    </w:p>
    <w:p w:rsidR="00E456B3" w:rsidRPr="009B4DB1" w:rsidRDefault="00E456B3" w:rsidP="00E456B3">
      <w:pPr>
        <w:pStyle w:val="af6"/>
        <w:widowControl w:val="0"/>
        <w:spacing w:after="0" w:line="360" w:lineRule="auto"/>
        <w:ind w:left="0" w:firstLine="709"/>
        <w:jc w:val="both"/>
        <w:rPr>
          <w:rFonts w:ascii="Times New Roman" w:hAnsi="Times New Roman"/>
          <w:sz w:val="24"/>
          <w:szCs w:val="24"/>
          <w:lang w:val="ru-RU"/>
        </w:rPr>
      </w:pPr>
      <w:r w:rsidRPr="009B4DB1">
        <w:rPr>
          <w:rFonts w:ascii="Times New Roman" w:hAnsi="Times New Roman"/>
          <w:sz w:val="24"/>
          <w:szCs w:val="24"/>
          <w:lang w:val="ru-RU"/>
        </w:rPr>
        <w:t>Трансформация татарской литературы на рубеже ХХ-ХХI веков: критическая оценка советского и постсоветского времени, переосмысление далекой и близкой истории народа (Зульфат «Тамыр көлләре» / «</w:t>
      </w:r>
      <w:r w:rsidRPr="009B4DB1">
        <w:rPr>
          <w:rFonts w:ascii="Times New Roman" w:hAnsi="Times New Roman"/>
          <w:color w:val="000000"/>
          <w:sz w:val="24"/>
          <w:szCs w:val="24"/>
          <w:lang w:val="ru-RU"/>
        </w:rPr>
        <w:t>Пепел корней</w:t>
      </w:r>
      <w:r w:rsidRPr="009B4DB1">
        <w:rPr>
          <w:rFonts w:ascii="Times New Roman" w:hAnsi="Times New Roman"/>
          <w:sz w:val="24"/>
          <w:szCs w:val="24"/>
          <w:lang w:val="ru-RU"/>
        </w:rPr>
        <w:t>», «Тойгыларда алтын яфрак шавы» / «</w:t>
      </w:r>
      <w:r w:rsidRPr="009B4DB1">
        <w:rPr>
          <w:rFonts w:ascii="Times New Roman" w:hAnsi="Times New Roman"/>
          <w:color w:val="000000"/>
          <w:sz w:val="24"/>
          <w:szCs w:val="24"/>
          <w:lang w:val="ru-RU"/>
        </w:rPr>
        <w:t xml:space="preserve">В </w:t>
      </w:r>
      <w:r w:rsidRPr="009B4DB1">
        <w:rPr>
          <w:rFonts w:ascii="Times New Roman" w:hAnsi="Times New Roman"/>
          <w:color w:val="000000"/>
          <w:sz w:val="24"/>
          <w:szCs w:val="24"/>
          <w:lang w:val="ru-RU"/>
        </w:rPr>
        <w:lastRenderedPageBreak/>
        <w:t>чувствах – золотая мелодия листьев»</w:t>
      </w:r>
      <w:r w:rsidRPr="009B4DB1">
        <w:rPr>
          <w:rFonts w:ascii="Times New Roman" w:hAnsi="Times New Roman"/>
          <w:sz w:val="24"/>
          <w:szCs w:val="24"/>
          <w:lang w:val="ru-RU"/>
        </w:rPr>
        <w:t xml:space="preserve">). Появление литературных произведений, описывающих крупные этапы в жизни страны с точки зрения конфликта человека и общества (Ф.Садриев «Таң җиле» / «Утренний ветерок» </w:t>
      </w:r>
      <w:r w:rsidRPr="009B4DB1">
        <w:rPr>
          <w:rFonts w:ascii="Times New Roman" w:hAnsi="Times New Roman"/>
          <w:noProof/>
          <w:color w:val="000000"/>
          <w:spacing w:val="-4"/>
          <w:sz w:val="24"/>
          <w:szCs w:val="24"/>
          <w:lang w:val="ru-RU"/>
        </w:rPr>
        <w:t>–</w:t>
      </w:r>
      <w:r w:rsidRPr="009B4DB1">
        <w:rPr>
          <w:rFonts w:ascii="Times New Roman" w:hAnsi="Times New Roman"/>
          <w:sz w:val="24"/>
          <w:szCs w:val="24"/>
          <w:lang w:val="ru-RU"/>
        </w:rPr>
        <w:t xml:space="preserve"> в сокращенном виде). Проблемы возрождения и сохранения языка, культуры, обычаев татарского народа в драматургии (Т. Миңнуллин «Кулъяулык»/ «Платочек)». Выход на первый план психологических и философских мотивов (Г. Гыйльманов «Язмышның туган көне» / «День рождения судьбы»). </w:t>
      </w:r>
    </w:p>
    <w:p w:rsidR="00E456B3" w:rsidRPr="009B4DB1" w:rsidRDefault="00E456B3" w:rsidP="00E456B3">
      <w:pPr>
        <w:pStyle w:val="af6"/>
        <w:widowControl w:val="0"/>
        <w:spacing w:after="0" w:line="360" w:lineRule="auto"/>
        <w:ind w:left="0" w:firstLine="709"/>
        <w:jc w:val="both"/>
        <w:rPr>
          <w:rFonts w:ascii="Times New Roman" w:hAnsi="Times New Roman"/>
          <w:sz w:val="24"/>
          <w:szCs w:val="24"/>
          <w:lang w:val="ru-RU"/>
        </w:rPr>
      </w:pPr>
      <w:r w:rsidRPr="009B4DB1">
        <w:rPr>
          <w:rFonts w:ascii="Times New Roman" w:hAnsi="Times New Roman"/>
          <w:sz w:val="24"/>
          <w:szCs w:val="24"/>
          <w:lang w:val="ru-RU"/>
        </w:rPr>
        <w:t>Мировой литературный процесс. Взаимосвязи между татарской, русской и зарубежной литературами. Вечные темы и образы.</w:t>
      </w:r>
    </w:p>
    <w:p w:rsidR="00E456B3" w:rsidRPr="009B4DB1" w:rsidRDefault="00E456B3" w:rsidP="00E456B3">
      <w:pPr>
        <w:widowControl w:val="0"/>
        <w:spacing w:line="360" w:lineRule="auto"/>
        <w:ind w:firstLine="709"/>
        <w:rPr>
          <w:b/>
          <w:bCs/>
          <w:sz w:val="24"/>
          <w:szCs w:val="24"/>
        </w:rPr>
      </w:pPr>
      <w:r w:rsidRPr="009B4DB1">
        <w:rPr>
          <w:b/>
          <w:bCs/>
          <w:color w:val="000000"/>
          <w:sz w:val="24"/>
          <w:szCs w:val="24"/>
        </w:rPr>
        <w:t xml:space="preserve">Раздел 9. </w:t>
      </w:r>
      <w:r w:rsidRPr="009B4DB1">
        <w:rPr>
          <w:b/>
          <w:bCs/>
          <w:sz w:val="24"/>
          <w:szCs w:val="24"/>
        </w:rPr>
        <w:t>Теория литературы</w:t>
      </w:r>
    </w:p>
    <w:p w:rsidR="00E456B3" w:rsidRPr="009B4DB1" w:rsidRDefault="00E456B3" w:rsidP="00E456B3">
      <w:pPr>
        <w:widowControl w:val="0"/>
        <w:spacing w:line="360" w:lineRule="auto"/>
        <w:ind w:firstLine="709"/>
        <w:jc w:val="both"/>
        <w:rPr>
          <w:sz w:val="24"/>
          <w:szCs w:val="24"/>
        </w:rPr>
      </w:pPr>
      <w:r w:rsidRPr="009B4DB1">
        <w:rPr>
          <w:b/>
          <w:bCs/>
          <w:sz w:val="24"/>
          <w:szCs w:val="24"/>
        </w:rPr>
        <w:t xml:space="preserve">Род и жанр литературы. </w:t>
      </w:r>
      <w:r w:rsidRPr="009B4DB1">
        <w:rPr>
          <w:sz w:val="24"/>
          <w:szCs w:val="24"/>
        </w:rPr>
        <w:t>Литературные роды: эпос, лирика и драма. Жанр. «Память жанра». Эпические жанры: роман, повесть, рассказ. Лирические жанры: пейзажная лирика, гражданская лирика, интимная лирика, философская лирика. Драматические жанры: комедия, трагедия, драма. Лиро-эпические жанры: сюжетное стихотворение, басня, нэсер (проза в стихах), поэма.</w:t>
      </w:r>
    </w:p>
    <w:p w:rsidR="00E456B3" w:rsidRPr="009B4DB1" w:rsidRDefault="00E456B3" w:rsidP="00E456B3">
      <w:pPr>
        <w:widowControl w:val="0"/>
        <w:spacing w:line="360" w:lineRule="auto"/>
        <w:ind w:firstLine="709"/>
        <w:jc w:val="both"/>
        <w:rPr>
          <w:sz w:val="24"/>
          <w:szCs w:val="24"/>
        </w:rPr>
      </w:pPr>
      <w:r w:rsidRPr="009B4DB1">
        <w:rPr>
          <w:b/>
          <w:bCs/>
          <w:sz w:val="24"/>
          <w:szCs w:val="24"/>
        </w:rPr>
        <w:t xml:space="preserve">Образность в литературном произведении. </w:t>
      </w:r>
      <w:r w:rsidRPr="009B4DB1">
        <w:rPr>
          <w:sz w:val="24"/>
          <w:szCs w:val="24"/>
        </w:rPr>
        <w:t xml:space="preserve">Образ, символ, деталь, аллегория. Образы людей: главный герой, второстепенный герой, персонажи, участвующие в действии, собирательные образы. Персонаж, характер, тип. Лирический герой, повествователь, лирическое «я», образ автора, авторская позиция. Образы природы, образы-вещи, мифологические образы, фантастические образы, архетип. </w:t>
      </w:r>
    </w:p>
    <w:p w:rsidR="00E456B3" w:rsidRPr="009B4DB1" w:rsidRDefault="00E456B3" w:rsidP="00E456B3">
      <w:pPr>
        <w:widowControl w:val="0"/>
        <w:spacing w:line="360" w:lineRule="auto"/>
        <w:ind w:firstLine="709"/>
        <w:jc w:val="both"/>
        <w:rPr>
          <w:sz w:val="24"/>
          <w:szCs w:val="24"/>
        </w:rPr>
      </w:pPr>
      <w:r w:rsidRPr="009B4DB1">
        <w:rPr>
          <w:b/>
          <w:bCs/>
          <w:sz w:val="24"/>
          <w:szCs w:val="24"/>
        </w:rPr>
        <w:t xml:space="preserve">Литературное произведение. Форма и содержание. </w:t>
      </w:r>
      <w:r w:rsidRPr="009B4DB1">
        <w:rPr>
          <w:sz w:val="24"/>
          <w:szCs w:val="24"/>
        </w:rPr>
        <w:t>Содержание: событие, подтекст, контекст. Конфликт, сюжет, элементы сюжета. Композиция. Тема, проблема, идея, пафос. Идеал. Изображенный мир. Пейзаж, портрет. Психологизм. Место и время в художественном произведении, хронотоп. Текст: эпиграф, посвящение, сильная позиция.</w:t>
      </w:r>
    </w:p>
    <w:p w:rsidR="00E456B3" w:rsidRPr="009B4DB1" w:rsidRDefault="00E456B3" w:rsidP="00E456B3">
      <w:pPr>
        <w:widowControl w:val="0"/>
        <w:spacing w:line="360" w:lineRule="auto"/>
        <w:ind w:firstLine="709"/>
        <w:jc w:val="both"/>
        <w:rPr>
          <w:sz w:val="24"/>
          <w:szCs w:val="24"/>
        </w:rPr>
      </w:pPr>
      <w:r w:rsidRPr="009B4DB1">
        <w:rPr>
          <w:b/>
          <w:bCs/>
          <w:sz w:val="24"/>
          <w:szCs w:val="24"/>
        </w:rPr>
        <w:t xml:space="preserve">Литературное творчество. Художественные средства и стиль. </w:t>
      </w:r>
      <w:r w:rsidRPr="009B4DB1">
        <w:rPr>
          <w:sz w:val="24"/>
          <w:szCs w:val="24"/>
        </w:rPr>
        <w:t xml:space="preserve">Художественные приемы: повтор, параллелизм, противопоставление, ретроспекция. Языковые и стилистические средства (тропы, лексические, стилистические, фонетические средства). Художественная речь: повествование, диалог, монолог. Лирические отступления. Особенности стихотворной и прозаической форм словесного выражения. Ритм, рифма, стих, строфа. Стихосложение. Формы смеха: юмор, сатира, сарказм. Авторский стиль: юмористический, трагический, экзистенциальный, публицистический и др. начала. </w:t>
      </w:r>
    </w:p>
    <w:p w:rsidR="00E456B3" w:rsidRPr="009B4DB1" w:rsidRDefault="00E456B3" w:rsidP="00E456B3">
      <w:pPr>
        <w:widowControl w:val="0"/>
        <w:spacing w:line="360" w:lineRule="auto"/>
        <w:ind w:firstLine="709"/>
        <w:jc w:val="both"/>
        <w:rPr>
          <w:b/>
          <w:bCs/>
          <w:sz w:val="24"/>
          <w:szCs w:val="24"/>
        </w:rPr>
      </w:pPr>
      <w:r w:rsidRPr="009B4DB1">
        <w:rPr>
          <w:b/>
          <w:bCs/>
          <w:sz w:val="24"/>
          <w:szCs w:val="24"/>
        </w:rPr>
        <w:t xml:space="preserve">История литературы. </w:t>
      </w:r>
      <w:r w:rsidRPr="009B4DB1">
        <w:rPr>
          <w:sz w:val="24"/>
          <w:szCs w:val="24"/>
        </w:rPr>
        <w:t xml:space="preserve">Традиции и новаторство. Религиозная литература, светская литература. </w:t>
      </w:r>
    </w:p>
    <w:p w:rsidR="00E456B3" w:rsidRPr="009B4DB1" w:rsidRDefault="00E456B3" w:rsidP="00E456B3">
      <w:pPr>
        <w:widowControl w:val="0"/>
        <w:spacing w:line="360" w:lineRule="auto"/>
        <w:ind w:firstLine="709"/>
        <w:jc w:val="both"/>
        <w:rPr>
          <w:sz w:val="24"/>
          <w:szCs w:val="24"/>
        </w:rPr>
      </w:pPr>
      <w:r w:rsidRPr="009B4DB1">
        <w:rPr>
          <w:b/>
          <w:bCs/>
          <w:sz w:val="24"/>
          <w:szCs w:val="24"/>
        </w:rPr>
        <w:t xml:space="preserve">Литературный процесс. </w:t>
      </w:r>
      <w:r w:rsidRPr="009B4DB1">
        <w:rPr>
          <w:sz w:val="24"/>
          <w:szCs w:val="24"/>
        </w:rPr>
        <w:t xml:space="preserve">Понятие о литературном процессе и периодах в развитии литературы. </w:t>
      </w:r>
    </w:p>
    <w:p w:rsidR="00E456B3" w:rsidRPr="009B4DB1" w:rsidRDefault="00E456B3" w:rsidP="00E456B3">
      <w:pPr>
        <w:widowControl w:val="0"/>
        <w:spacing w:line="360" w:lineRule="auto"/>
        <w:ind w:firstLine="709"/>
        <w:rPr>
          <w:b/>
          <w:bCs/>
          <w:sz w:val="24"/>
          <w:szCs w:val="24"/>
        </w:rPr>
      </w:pPr>
      <w:r w:rsidRPr="009B4DB1">
        <w:rPr>
          <w:b/>
          <w:bCs/>
          <w:color w:val="000000"/>
          <w:sz w:val="24"/>
          <w:szCs w:val="24"/>
        </w:rPr>
        <w:lastRenderedPageBreak/>
        <w:t xml:space="preserve">Раздел 10. </w:t>
      </w:r>
      <w:r w:rsidRPr="009B4DB1">
        <w:rPr>
          <w:b/>
          <w:bCs/>
          <w:sz w:val="24"/>
          <w:szCs w:val="24"/>
        </w:rPr>
        <w:t>Обзорные темы</w:t>
      </w:r>
    </w:p>
    <w:p w:rsidR="00E456B3" w:rsidRPr="009B4DB1" w:rsidRDefault="00E456B3" w:rsidP="00E456B3">
      <w:pPr>
        <w:widowControl w:val="0"/>
        <w:spacing w:line="360" w:lineRule="auto"/>
        <w:ind w:firstLine="709"/>
        <w:jc w:val="both"/>
        <w:rPr>
          <w:sz w:val="24"/>
          <w:szCs w:val="24"/>
        </w:rPr>
      </w:pPr>
      <w:r w:rsidRPr="009B4DB1">
        <w:rPr>
          <w:sz w:val="24"/>
          <w:szCs w:val="24"/>
        </w:rPr>
        <w:t>Устное народное творчество как достояние национальной, духовной культуры народа. Поэтика фольклорных произведений.</w:t>
      </w:r>
    </w:p>
    <w:p w:rsidR="00E456B3" w:rsidRPr="009B4DB1" w:rsidRDefault="00E456B3" w:rsidP="00E456B3">
      <w:pPr>
        <w:widowControl w:val="0"/>
        <w:spacing w:line="360" w:lineRule="auto"/>
        <w:ind w:firstLine="709"/>
        <w:jc w:val="both"/>
        <w:rPr>
          <w:sz w:val="24"/>
          <w:szCs w:val="24"/>
        </w:rPr>
      </w:pPr>
      <w:r w:rsidRPr="009B4DB1">
        <w:rPr>
          <w:sz w:val="24"/>
          <w:szCs w:val="24"/>
        </w:rPr>
        <w:t xml:space="preserve">Сказки, жанры татарских сказок. </w:t>
      </w:r>
    </w:p>
    <w:p w:rsidR="00E456B3" w:rsidRPr="009B4DB1" w:rsidRDefault="00E456B3" w:rsidP="00E456B3">
      <w:pPr>
        <w:widowControl w:val="0"/>
        <w:spacing w:line="360" w:lineRule="auto"/>
        <w:ind w:firstLine="709"/>
        <w:jc w:val="both"/>
        <w:rPr>
          <w:sz w:val="24"/>
          <w:szCs w:val="24"/>
        </w:rPr>
      </w:pPr>
      <w:r w:rsidRPr="009B4DB1">
        <w:rPr>
          <w:sz w:val="24"/>
          <w:szCs w:val="24"/>
        </w:rPr>
        <w:t xml:space="preserve">Песни, их классификация, особенности татарских народных песен. </w:t>
      </w:r>
    </w:p>
    <w:p w:rsidR="00E456B3" w:rsidRPr="009B4DB1" w:rsidRDefault="00E456B3" w:rsidP="00E456B3">
      <w:pPr>
        <w:widowControl w:val="0"/>
        <w:spacing w:line="360" w:lineRule="auto"/>
        <w:ind w:firstLine="709"/>
        <w:jc w:val="both"/>
        <w:rPr>
          <w:sz w:val="24"/>
          <w:szCs w:val="24"/>
        </w:rPr>
      </w:pPr>
      <w:r w:rsidRPr="009B4DB1">
        <w:rPr>
          <w:sz w:val="24"/>
          <w:szCs w:val="24"/>
        </w:rPr>
        <w:t>Малые жанры фольклора: загадки, анекдоты, пословицы и поговорки.</w:t>
      </w:r>
    </w:p>
    <w:p w:rsidR="00E456B3" w:rsidRPr="009B4DB1" w:rsidRDefault="00E456B3" w:rsidP="00E456B3">
      <w:pPr>
        <w:widowControl w:val="0"/>
        <w:spacing w:line="360" w:lineRule="auto"/>
        <w:ind w:firstLine="709"/>
        <w:jc w:val="both"/>
        <w:rPr>
          <w:sz w:val="24"/>
          <w:szCs w:val="24"/>
        </w:rPr>
      </w:pPr>
      <w:r w:rsidRPr="009B4DB1">
        <w:rPr>
          <w:sz w:val="24"/>
          <w:szCs w:val="24"/>
        </w:rPr>
        <w:t xml:space="preserve">Оригинальный жанр татарского фольклора </w:t>
      </w:r>
      <w:r w:rsidRPr="009B4DB1">
        <w:rPr>
          <w:noProof/>
          <w:color w:val="000000"/>
          <w:spacing w:val="-4"/>
          <w:sz w:val="24"/>
          <w:szCs w:val="24"/>
        </w:rPr>
        <w:t>–</w:t>
      </w:r>
      <w:r w:rsidRPr="009B4DB1">
        <w:rPr>
          <w:sz w:val="24"/>
          <w:szCs w:val="24"/>
        </w:rPr>
        <w:t xml:space="preserve"> баиты. </w:t>
      </w:r>
    </w:p>
    <w:p w:rsidR="00E456B3" w:rsidRPr="009B4DB1" w:rsidRDefault="00E456B3" w:rsidP="00E456B3">
      <w:pPr>
        <w:widowControl w:val="0"/>
        <w:spacing w:line="360" w:lineRule="auto"/>
        <w:ind w:firstLine="709"/>
        <w:jc w:val="both"/>
        <w:rPr>
          <w:sz w:val="24"/>
          <w:szCs w:val="24"/>
        </w:rPr>
      </w:pPr>
      <w:r w:rsidRPr="009B4DB1">
        <w:rPr>
          <w:sz w:val="24"/>
          <w:szCs w:val="24"/>
        </w:rPr>
        <w:t xml:space="preserve">Легенды и предания. </w:t>
      </w:r>
    </w:p>
    <w:p w:rsidR="00E456B3" w:rsidRPr="009B4DB1" w:rsidRDefault="00E456B3" w:rsidP="00E456B3">
      <w:pPr>
        <w:widowControl w:val="0"/>
        <w:spacing w:line="360" w:lineRule="auto"/>
        <w:ind w:firstLine="709"/>
        <w:jc w:val="both"/>
        <w:rPr>
          <w:sz w:val="24"/>
          <w:szCs w:val="24"/>
        </w:rPr>
      </w:pPr>
      <w:r w:rsidRPr="009B4DB1">
        <w:rPr>
          <w:sz w:val="24"/>
          <w:szCs w:val="24"/>
        </w:rPr>
        <w:t xml:space="preserve">Мифы. Концепции об их происхождении и классификация. </w:t>
      </w:r>
    </w:p>
    <w:p w:rsidR="00E456B3" w:rsidRPr="009B4DB1" w:rsidRDefault="00E456B3" w:rsidP="00E456B3">
      <w:pPr>
        <w:widowControl w:val="0"/>
        <w:spacing w:line="360" w:lineRule="auto"/>
        <w:ind w:firstLine="709"/>
        <w:jc w:val="both"/>
        <w:rPr>
          <w:noProof/>
          <w:color w:val="000000"/>
          <w:spacing w:val="6"/>
          <w:sz w:val="24"/>
          <w:szCs w:val="24"/>
        </w:rPr>
      </w:pPr>
      <w:r w:rsidRPr="009B4DB1">
        <w:rPr>
          <w:sz w:val="24"/>
          <w:szCs w:val="24"/>
        </w:rPr>
        <w:t xml:space="preserve">Жанр дастана. </w:t>
      </w:r>
    </w:p>
    <w:p w:rsidR="00E456B3" w:rsidRPr="009B4DB1" w:rsidRDefault="00E456B3" w:rsidP="00E456B3">
      <w:pPr>
        <w:pStyle w:val="a5"/>
        <w:widowControl w:val="0"/>
        <w:spacing w:after="0" w:line="360" w:lineRule="auto"/>
        <w:ind w:left="0" w:firstLine="709"/>
        <w:jc w:val="both"/>
        <w:rPr>
          <w:rFonts w:ascii="Times New Roman" w:hAnsi="Times New Roman"/>
          <w:sz w:val="24"/>
          <w:szCs w:val="24"/>
        </w:rPr>
      </w:pPr>
      <w:r w:rsidRPr="009B4DB1">
        <w:rPr>
          <w:rFonts w:ascii="Times New Roman" w:hAnsi="Times New Roman"/>
          <w:sz w:val="24"/>
          <w:szCs w:val="24"/>
        </w:rPr>
        <w:t xml:space="preserve">Связь татарской литературы с фольклором и исламской мифологией. </w:t>
      </w:r>
    </w:p>
    <w:p w:rsidR="00E456B3" w:rsidRPr="009B4DB1" w:rsidRDefault="00E456B3" w:rsidP="00E456B3">
      <w:pPr>
        <w:widowControl w:val="0"/>
        <w:spacing w:line="360" w:lineRule="auto"/>
        <w:ind w:firstLine="709"/>
        <w:jc w:val="both"/>
        <w:rPr>
          <w:sz w:val="24"/>
          <w:szCs w:val="24"/>
        </w:rPr>
      </w:pPr>
      <w:r w:rsidRPr="009B4DB1">
        <w:rPr>
          <w:noProof/>
          <w:color w:val="000000"/>
          <w:spacing w:val="-1"/>
          <w:sz w:val="24"/>
          <w:szCs w:val="24"/>
        </w:rPr>
        <w:t xml:space="preserve">Историко-литературные сведения о тюрках и предках татар. </w:t>
      </w:r>
      <w:r w:rsidRPr="009B4DB1">
        <w:rPr>
          <w:noProof/>
          <w:color w:val="000000"/>
          <w:spacing w:val="-5"/>
          <w:sz w:val="24"/>
          <w:szCs w:val="24"/>
        </w:rPr>
        <w:t xml:space="preserve">Этапы </w:t>
      </w:r>
      <w:r w:rsidRPr="009B4DB1">
        <w:rPr>
          <w:noProof/>
          <w:color w:val="000000"/>
          <w:spacing w:val="-7"/>
          <w:sz w:val="24"/>
          <w:szCs w:val="24"/>
        </w:rPr>
        <w:t xml:space="preserve">развития </w:t>
      </w:r>
      <w:r w:rsidRPr="009B4DB1">
        <w:rPr>
          <w:sz w:val="24"/>
          <w:szCs w:val="24"/>
        </w:rPr>
        <w:t>древней и средневековой тюрко-татарской литературы.</w:t>
      </w:r>
    </w:p>
    <w:p w:rsidR="00E456B3" w:rsidRPr="009B4DB1" w:rsidRDefault="00E456B3" w:rsidP="00E456B3">
      <w:pPr>
        <w:widowControl w:val="0"/>
        <w:spacing w:line="360" w:lineRule="auto"/>
        <w:ind w:firstLine="709"/>
        <w:jc w:val="both"/>
        <w:rPr>
          <w:noProof/>
          <w:color w:val="000000"/>
          <w:spacing w:val="1"/>
          <w:sz w:val="24"/>
          <w:szCs w:val="24"/>
        </w:rPr>
      </w:pPr>
      <w:r w:rsidRPr="009B4DB1">
        <w:rPr>
          <w:noProof/>
          <w:color w:val="000000"/>
          <w:spacing w:val="-4"/>
          <w:sz w:val="24"/>
          <w:szCs w:val="24"/>
        </w:rPr>
        <w:t xml:space="preserve">Булгаро-татарская литература </w:t>
      </w:r>
      <w:r w:rsidRPr="009B4DB1">
        <w:rPr>
          <w:color w:val="000000"/>
          <w:spacing w:val="-4"/>
          <w:sz w:val="24"/>
          <w:szCs w:val="24"/>
        </w:rPr>
        <w:t>(XII</w:t>
      </w:r>
      <w:r w:rsidRPr="009B4DB1">
        <w:rPr>
          <w:noProof/>
          <w:color w:val="000000"/>
          <w:spacing w:val="-4"/>
          <w:sz w:val="24"/>
          <w:szCs w:val="24"/>
        </w:rPr>
        <w:t xml:space="preserve">- первая пол.ХIII вв.), </w:t>
      </w:r>
      <w:r w:rsidRPr="009B4DB1">
        <w:rPr>
          <w:noProof/>
          <w:color w:val="000000"/>
          <w:sz w:val="24"/>
          <w:szCs w:val="24"/>
        </w:rPr>
        <w:t xml:space="preserve">поэма Кул </w:t>
      </w:r>
      <w:r w:rsidRPr="009B4DB1">
        <w:rPr>
          <w:noProof/>
          <w:color w:val="000000"/>
          <w:spacing w:val="1"/>
          <w:sz w:val="24"/>
          <w:szCs w:val="24"/>
        </w:rPr>
        <w:t xml:space="preserve">Гали «Кыйссаи Йосыф». </w:t>
      </w:r>
    </w:p>
    <w:p w:rsidR="00E456B3" w:rsidRPr="009B4DB1" w:rsidRDefault="00E456B3" w:rsidP="00E456B3">
      <w:pPr>
        <w:widowControl w:val="0"/>
        <w:spacing w:line="360" w:lineRule="auto"/>
        <w:ind w:firstLine="709"/>
        <w:jc w:val="both"/>
        <w:rPr>
          <w:noProof/>
          <w:color w:val="000000"/>
          <w:spacing w:val="7"/>
          <w:sz w:val="24"/>
          <w:szCs w:val="24"/>
        </w:rPr>
      </w:pPr>
      <w:r w:rsidRPr="009B4DB1">
        <w:rPr>
          <w:noProof/>
          <w:color w:val="000000"/>
          <w:spacing w:val="1"/>
          <w:sz w:val="24"/>
          <w:szCs w:val="24"/>
        </w:rPr>
        <w:t>Тюрко-</w:t>
      </w:r>
      <w:r w:rsidRPr="009B4DB1">
        <w:rPr>
          <w:noProof/>
          <w:color w:val="000000"/>
          <w:spacing w:val="4"/>
          <w:sz w:val="24"/>
          <w:szCs w:val="24"/>
        </w:rPr>
        <w:t xml:space="preserve">татарская литература золотоордынского </w:t>
      </w:r>
      <w:r w:rsidRPr="009B4DB1">
        <w:rPr>
          <w:noProof/>
          <w:color w:val="000000"/>
          <w:spacing w:val="7"/>
          <w:sz w:val="24"/>
          <w:szCs w:val="24"/>
        </w:rPr>
        <w:t xml:space="preserve">периода. </w:t>
      </w:r>
    </w:p>
    <w:p w:rsidR="00E456B3" w:rsidRPr="009B4DB1" w:rsidRDefault="00E456B3" w:rsidP="00E456B3">
      <w:pPr>
        <w:widowControl w:val="0"/>
        <w:spacing w:line="360" w:lineRule="auto"/>
        <w:ind w:firstLine="709"/>
        <w:jc w:val="both"/>
        <w:rPr>
          <w:noProof/>
          <w:color w:val="000000"/>
          <w:spacing w:val="6"/>
          <w:sz w:val="24"/>
          <w:szCs w:val="24"/>
        </w:rPr>
      </w:pPr>
      <w:r w:rsidRPr="009B4DB1">
        <w:rPr>
          <w:noProof/>
          <w:color w:val="000000"/>
          <w:sz w:val="24"/>
          <w:szCs w:val="24"/>
        </w:rPr>
        <w:t xml:space="preserve">Общая характеристика татарской литературы периода Казанского ханства. </w:t>
      </w:r>
    </w:p>
    <w:p w:rsidR="00E456B3" w:rsidRPr="009B4DB1" w:rsidRDefault="00E456B3" w:rsidP="00E456B3">
      <w:pPr>
        <w:widowControl w:val="0"/>
        <w:spacing w:line="360" w:lineRule="auto"/>
        <w:ind w:firstLine="709"/>
        <w:jc w:val="both"/>
        <w:rPr>
          <w:noProof/>
          <w:sz w:val="24"/>
          <w:szCs w:val="24"/>
        </w:rPr>
      </w:pPr>
      <w:r w:rsidRPr="009B4DB1">
        <w:rPr>
          <w:noProof/>
          <w:color w:val="000000"/>
          <w:spacing w:val="6"/>
          <w:sz w:val="24"/>
          <w:szCs w:val="24"/>
        </w:rPr>
        <w:t>Литература позднего Средневековья.</w:t>
      </w:r>
    </w:p>
    <w:p w:rsidR="00E456B3" w:rsidRPr="009B4DB1" w:rsidRDefault="00E456B3" w:rsidP="00E456B3">
      <w:pPr>
        <w:widowControl w:val="0"/>
        <w:shd w:val="clear" w:color="auto" w:fill="FFFFFF"/>
        <w:tabs>
          <w:tab w:val="left" w:pos="9202"/>
        </w:tabs>
        <w:spacing w:line="360" w:lineRule="auto"/>
        <w:ind w:left="62" w:firstLine="709"/>
        <w:jc w:val="both"/>
        <w:rPr>
          <w:noProof/>
          <w:color w:val="000000"/>
          <w:spacing w:val="1"/>
          <w:sz w:val="24"/>
          <w:szCs w:val="24"/>
        </w:rPr>
      </w:pPr>
      <w:r w:rsidRPr="009B4DB1">
        <w:rPr>
          <w:sz w:val="24"/>
          <w:szCs w:val="24"/>
        </w:rPr>
        <w:t xml:space="preserve">Просветительское движение у татар. </w:t>
      </w:r>
    </w:p>
    <w:p w:rsidR="00E456B3" w:rsidRPr="009B4DB1" w:rsidRDefault="00E456B3" w:rsidP="00E456B3">
      <w:pPr>
        <w:widowControl w:val="0"/>
        <w:shd w:val="clear" w:color="auto" w:fill="FFFFFF"/>
        <w:tabs>
          <w:tab w:val="left" w:pos="9202"/>
        </w:tabs>
        <w:spacing w:line="360" w:lineRule="auto"/>
        <w:ind w:left="62" w:firstLine="709"/>
        <w:jc w:val="both"/>
        <w:rPr>
          <w:noProof/>
          <w:color w:val="000000"/>
          <w:sz w:val="24"/>
          <w:szCs w:val="24"/>
        </w:rPr>
      </w:pPr>
      <w:r w:rsidRPr="009B4DB1">
        <w:rPr>
          <w:noProof/>
          <w:color w:val="000000"/>
          <w:sz w:val="24"/>
          <w:szCs w:val="24"/>
        </w:rPr>
        <w:t xml:space="preserve">Научная и литературная деятельность Каюма Насыри(1825-1902). </w:t>
      </w:r>
    </w:p>
    <w:p w:rsidR="00E456B3" w:rsidRPr="009B4DB1" w:rsidRDefault="00E456B3" w:rsidP="00E456B3">
      <w:pPr>
        <w:widowControl w:val="0"/>
        <w:shd w:val="clear" w:color="auto" w:fill="FFFFFF"/>
        <w:tabs>
          <w:tab w:val="left" w:pos="9202"/>
        </w:tabs>
        <w:spacing w:line="360" w:lineRule="auto"/>
        <w:ind w:left="62" w:firstLine="709"/>
        <w:jc w:val="both"/>
        <w:rPr>
          <w:sz w:val="24"/>
          <w:szCs w:val="24"/>
        </w:rPr>
      </w:pPr>
      <w:r w:rsidRPr="009B4DB1">
        <w:rPr>
          <w:noProof/>
          <w:color w:val="000000"/>
          <w:spacing w:val="5"/>
          <w:sz w:val="24"/>
          <w:szCs w:val="24"/>
        </w:rPr>
        <w:t>Становление просветительской литературы</w:t>
      </w:r>
      <w:r w:rsidRPr="009B4DB1">
        <w:rPr>
          <w:sz w:val="24"/>
          <w:szCs w:val="24"/>
        </w:rPr>
        <w:t>.</w:t>
      </w:r>
    </w:p>
    <w:p w:rsidR="00E456B3" w:rsidRPr="009B4DB1" w:rsidRDefault="00E456B3" w:rsidP="00E456B3">
      <w:pPr>
        <w:pStyle w:val="af6"/>
        <w:widowControl w:val="0"/>
        <w:spacing w:after="0" w:line="360" w:lineRule="auto"/>
        <w:ind w:left="0" w:firstLine="709"/>
        <w:jc w:val="both"/>
        <w:rPr>
          <w:rFonts w:ascii="Times New Roman" w:hAnsi="Times New Roman"/>
          <w:sz w:val="24"/>
          <w:szCs w:val="24"/>
          <w:lang w:val="ru-RU"/>
        </w:rPr>
      </w:pPr>
      <w:r w:rsidRPr="009B4DB1">
        <w:rPr>
          <w:rFonts w:ascii="Times New Roman" w:hAnsi="Times New Roman"/>
          <w:sz w:val="24"/>
          <w:szCs w:val="24"/>
          <w:lang w:val="ru-RU"/>
        </w:rPr>
        <w:t>Татарская литература начала XX века.</w:t>
      </w:r>
    </w:p>
    <w:p w:rsidR="00E456B3" w:rsidRPr="009B4DB1" w:rsidRDefault="00E456B3" w:rsidP="00E456B3">
      <w:pPr>
        <w:widowControl w:val="0"/>
        <w:spacing w:line="360" w:lineRule="auto"/>
        <w:ind w:firstLine="709"/>
        <w:jc w:val="both"/>
        <w:rPr>
          <w:color w:val="000000"/>
          <w:spacing w:val="11"/>
          <w:sz w:val="24"/>
          <w:szCs w:val="24"/>
        </w:rPr>
      </w:pPr>
      <w:r w:rsidRPr="009B4DB1">
        <w:rPr>
          <w:sz w:val="24"/>
          <w:szCs w:val="24"/>
        </w:rPr>
        <w:t xml:space="preserve">Жизнь и творчество </w:t>
      </w:r>
      <w:r w:rsidRPr="009B4DB1">
        <w:rPr>
          <w:color w:val="000000"/>
          <w:spacing w:val="11"/>
          <w:sz w:val="24"/>
          <w:szCs w:val="24"/>
        </w:rPr>
        <w:t xml:space="preserve">Габдуллы Тукая (1886-1913). </w:t>
      </w:r>
    </w:p>
    <w:p w:rsidR="00E456B3" w:rsidRPr="009B4DB1" w:rsidRDefault="00E456B3" w:rsidP="00E456B3">
      <w:pPr>
        <w:widowControl w:val="0"/>
        <w:spacing w:line="360" w:lineRule="auto"/>
        <w:ind w:firstLine="709"/>
        <w:jc w:val="both"/>
        <w:rPr>
          <w:sz w:val="24"/>
          <w:szCs w:val="24"/>
        </w:rPr>
      </w:pPr>
      <w:r w:rsidRPr="009B4DB1">
        <w:rPr>
          <w:sz w:val="24"/>
          <w:szCs w:val="24"/>
        </w:rPr>
        <w:t xml:space="preserve">Жизнь и творчество </w:t>
      </w:r>
      <w:r w:rsidRPr="009B4DB1">
        <w:rPr>
          <w:noProof/>
          <w:color w:val="000000"/>
          <w:spacing w:val="4"/>
          <w:sz w:val="24"/>
          <w:szCs w:val="24"/>
        </w:rPr>
        <w:t xml:space="preserve">Фатиха Амирхана (1886-1926). </w:t>
      </w:r>
    </w:p>
    <w:p w:rsidR="00E456B3" w:rsidRPr="009B4DB1" w:rsidRDefault="00E456B3" w:rsidP="00E456B3">
      <w:pPr>
        <w:widowControl w:val="0"/>
        <w:spacing w:line="360" w:lineRule="auto"/>
        <w:ind w:firstLine="709"/>
        <w:jc w:val="both"/>
        <w:rPr>
          <w:color w:val="000000"/>
          <w:spacing w:val="1"/>
          <w:sz w:val="24"/>
          <w:szCs w:val="24"/>
        </w:rPr>
      </w:pPr>
      <w:r w:rsidRPr="009B4DB1">
        <w:rPr>
          <w:sz w:val="24"/>
          <w:szCs w:val="24"/>
        </w:rPr>
        <w:t xml:space="preserve">Жизнь и </w:t>
      </w:r>
      <w:r w:rsidRPr="009B4DB1">
        <w:rPr>
          <w:noProof/>
          <w:color w:val="000000"/>
          <w:spacing w:val="4"/>
          <w:sz w:val="24"/>
          <w:szCs w:val="24"/>
        </w:rPr>
        <w:t>творчество Гаяза Исхаки (1878–1954)</w:t>
      </w:r>
      <w:r w:rsidRPr="009B4DB1">
        <w:rPr>
          <w:sz w:val="24"/>
          <w:szCs w:val="24"/>
        </w:rPr>
        <w:t>.</w:t>
      </w:r>
    </w:p>
    <w:p w:rsidR="00E456B3" w:rsidRPr="009B4DB1" w:rsidRDefault="00E456B3" w:rsidP="00E456B3">
      <w:pPr>
        <w:widowControl w:val="0"/>
        <w:spacing w:line="360" w:lineRule="auto"/>
        <w:ind w:firstLine="709"/>
        <w:jc w:val="both"/>
        <w:rPr>
          <w:color w:val="000000"/>
          <w:spacing w:val="7"/>
          <w:sz w:val="24"/>
          <w:szCs w:val="24"/>
        </w:rPr>
      </w:pPr>
      <w:r w:rsidRPr="009B4DB1">
        <w:rPr>
          <w:color w:val="000000"/>
          <w:spacing w:val="1"/>
          <w:sz w:val="24"/>
          <w:szCs w:val="24"/>
        </w:rPr>
        <w:lastRenderedPageBreak/>
        <w:t xml:space="preserve">Шариф Камал (1884-1942) </w:t>
      </w:r>
      <w:r w:rsidRPr="009B4DB1">
        <w:rPr>
          <w:noProof/>
          <w:color w:val="000000"/>
          <w:spacing w:val="-4"/>
          <w:sz w:val="24"/>
          <w:szCs w:val="24"/>
        </w:rPr>
        <w:t>–</w:t>
      </w:r>
      <w:r w:rsidRPr="009B4DB1">
        <w:rPr>
          <w:color w:val="000000"/>
          <w:spacing w:val="1"/>
          <w:sz w:val="24"/>
          <w:szCs w:val="24"/>
        </w:rPr>
        <w:t xml:space="preserve"> основоположник жанра новеллы в татарской </w:t>
      </w:r>
      <w:r w:rsidRPr="009B4DB1">
        <w:rPr>
          <w:color w:val="000000"/>
          <w:spacing w:val="7"/>
          <w:sz w:val="24"/>
          <w:szCs w:val="24"/>
        </w:rPr>
        <w:t>литературе.</w:t>
      </w:r>
    </w:p>
    <w:p w:rsidR="00E456B3" w:rsidRPr="009B4DB1" w:rsidRDefault="00E456B3" w:rsidP="00E456B3">
      <w:pPr>
        <w:widowControl w:val="0"/>
        <w:spacing w:line="360" w:lineRule="auto"/>
        <w:ind w:firstLine="709"/>
        <w:jc w:val="both"/>
        <w:rPr>
          <w:color w:val="000000"/>
          <w:spacing w:val="-4"/>
          <w:sz w:val="24"/>
          <w:szCs w:val="24"/>
        </w:rPr>
      </w:pPr>
      <w:r w:rsidRPr="009B4DB1">
        <w:rPr>
          <w:color w:val="000000"/>
          <w:spacing w:val="-4"/>
          <w:sz w:val="24"/>
          <w:szCs w:val="24"/>
        </w:rPr>
        <w:t xml:space="preserve">Галиасгар Камал (1879-1973) </w:t>
      </w:r>
      <w:r w:rsidRPr="009B4DB1">
        <w:rPr>
          <w:noProof/>
          <w:color w:val="000000"/>
          <w:spacing w:val="-4"/>
          <w:sz w:val="24"/>
          <w:szCs w:val="24"/>
        </w:rPr>
        <w:t>–</w:t>
      </w:r>
      <w:r w:rsidRPr="009B4DB1">
        <w:rPr>
          <w:color w:val="000000"/>
          <w:spacing w:val="-4"/>
          <w:sz w:val="24"/>
          <w:szCs w:val="24"/>
        </w:rPr>
        <w:t xml:space="preserve"> один из основоположников татарской реалистической драматургии. </w:t>
      </w:r>
    </w:p>
    <w:p w:rsidR="00E456B3" w:rsidRPr="009B4DB1" w:rsidRDefault="00E456B3" w:rsidP="00E456B3">
      <w:pPr>
        <w:widowControl w:val="0"/>
        <w:spacing w:line="360" w:lineRule="auto"/>
        <w:ind w:firstLine="709"/>
        <w:jc w:val="both"/>
        <w:rPr>
          <w:sz w:val="24"/>
          <w:szCs w:val="24"/>
        </w:rPr>
      </w:pPr>
      <w:r w:rsidRPr="009B4DB1">
        <w:rPr>
          <w:sz w:val="24"/>
          <w:szCs w:val="24"/>
        </w:rPr>
        <w:t>Татарская литература после 1917 года. Возникновение нового направления в искусстве слова, основанного на идеологии диктатуры пролетариата.</w:t>
      </w:r>
    </w:p>
    <w:p w:rsidR="00E456B3" w:rsidRPr="009B4DB1" w:rsidRDefault="00E456B3" w:rsidP="00E456B3">
      <w:pPr>
        <w:widowControl w:val="0"/>
        <w:spacing w:line="360" w:lineRule="auto"/>
        <w:ind w:firstLine="709"/>
        <w:jc w:val="both"/>
        <w:rPr>
          <w:sz w:val="24"/>
          <w:szCs w:val="24"/>
        </w:rPr>
      </w:pPr>
      <w:r w:rsidRPr="009B4DB1">
        <w:rPr>
          <w:sz w:val="24"/>
          <w:szCs w:val="24"/>
        </w:rPr>
        <w:t>Этапы творчества Х. Такташа (1901-1931).</w:t>
      </w:r>
    </w:p>
    <w:p w:rsidR="00E456B3" w:rsidRPr="009B4DB1" w:rsidRDefault="00E456B3" w:rsidP="00E456B3">
      <w:pPr>
        <w:widowControl w:val="0"/>
        <w:spacing w:line="360" w:lineRule="auto"/>
        <w:ind w:firstLine="709"/>
        <w:jc w:val="both"/>
        <w:outlineLvl w:val="1"/>
        <w:rPr>
          <w:sz w:val="24"/>
          <w:szCs w:val="24"/>
        </w:rPr>
      </w:pPr>
      <w:r w:rsidRPr="009B4DB1">
        <w:rPr>
          <w:sz w:val="24"/>
          <w:szCs w:val="24"/>
        </w:rPr>
        <w:t xml:space="preserve">Многообразие творческих методов и направлений в 1920-30-х гг. </w:t>
      </w:r>
    </w:p>
    <w:p w:rsidR="00E456B3" w:rsidRPr="009B4DB1" w:rsidRDefault="00E456B3" w:rsidP="00E456B3">
      <w:pPr>
        <w:widowControl w:val="0"/>
        <w:spacing w:line="360" w:lineRule="auto"/>
        <w:ind w:firstLine="709"/>
        <w:jc w:val="both"/>
        <w:outlineLvl w:val="1"/>
        <w:rPr>
          <w:sz w:val="24"/>
          <w:szCs w:val="24"/>
        </w:rPr>
      </w:pPr>
      <w:r w:rsidRPr="009B4DB1">
        <w:rPr>
          <w:sz w:val="24"/>
          <w:szCs w:val="24"/>
        </w:rPr>
        <w:t>Этапы творчества Х. Туфана (1900-1981).</w:t>
      </w:r>
    </w:p>
    <w:p w:rsidR="00E456B3" w:rsidRPr="009B4DB1" w:rsidRDefault="00E456B3" w:rsidP="00E456B3">
      <w:pPr>
        <w:widowControl w:val="0"/>
        <w:spacing w:line="360" w:lineRule="auto"/>
        <w:ind w:firstLine="709"/>
        <w:jc w:val="both"/>
        <w:outlineLvl w:val="1"/>
        <w:rPr>
          <w:sz w:val="24"/>
          <w:szCs w:val="24"/>
        </w:rPr>
      </w:pPr>
      <w:r w:rsidRPr="009B4DB1">
        <w:rPr>
          <w:sz w:val="24"/>
          <w:szCs w:val="24"/>
        </w:rPr>
        <w:t>Великая Отечественная война, ее влияние на литературу.</w:t>
      </w:r>
    </w:p>
    <w:p w:rsidR="00E456B3" w:rsidRPr="009B4DB1" w:rsidRDefault="00E456B3" w:rsidP="00E456B3">
      <w:pPr>
        <w:widowControl w:val="0"/>
        <w:spacing w:line="360" w:lineRule="auto"/>
        <w:ind w:firstLine="709"/>
        <w:jc w:val="both"/>
        <w:outlineLvl w:val="1"/>
        <w:rPr>
          <w:sz w:val="24"/>
          <w:szCs w:val="24"/>
        </w:rPr>
      </w:pPr>
      <w:r w:rsidRPr="009B4DB1">
        <w:rPr>
          <w:sz w:val="24"/>
          <w:szCs w:val="24"/>
        </w:rPr>
        <w:t>Жизнь и творчество М. Джалиля (1906-1944).</w:t>
      </w:r>
    </w:p>
    <w:p w:rsidR="00E456B3" w:rsidRPr="009B4DB1" w:rsidRDefault="00E456B3" w:rsidP="00E456B3">
      <w:pPr>
        <w:widowControl w:val="0"/>
        <w:spacing w:line="360" w:lineRule="auto"/>
        <w:ind w:firstLine="709"/>
        <w:jc w:val="both"/>
        <w:outlineLvl w:val="1"/>
        <w:rPr>
          <w:sz w:val="24"/>
          <w:szCs w:val="24"/>
        </w:rPr>
      </w:pPr>
      <w:r w:rsidRPr="009B4DB1">
        <w:rPr>
          <w:sz w:val="24"/>
          <w:szCs w:val="24"/>
        </w:rPr>
        <w:t>Татарская литература послевоенного времени.</w:t>
      </w:r>
    </w:p>
    <w:p w:rsidR="00E456B3" w:rsidRPr="009B4DB1" w:rsidRDefault="00E456B3" w:rsidP="00E456B3">
      <w:pPr>
        <w:widowControl w:val="0"/>
        <w:spacing w:line="360" w:lineRule="auto"/>
        <w:ind w:firstLine="709"/>
        <w:jc w:val="both"/>
        <w:rPr>
          <w:sz w:val="24"/>
          <w:szCs w:val="24"/>
        </w:rPr>
      </w:pPr>
      <w:r w:rsidRPr="009B4DB1">
        <w:rPr>
          <w:sz w:val="24"/>
          <w:szCs w:val="24"/>
        </w:rPr>
        <w:t>Жизнь и творчество А. Еники (1909-2000).</w:t>
      </w:r>
    </w:p>
    <w:p w:rsidR="00E456B3" w:rsidRPr="009B4DB1" w:rsidRDefault="00E456B3" w:rsidP="00E456B3">
      <w:pPr>
        <w:widowControl w:val="0"/>
        <w:spacing w:line="360" w:lineRule="auto"/>
        <w:ind w:firstLine="709"/>
        <w:jc w:val="both"/>
        <w:rPr>
          <w:sz w:val="24"/>
          <w:szCs w:val="24"/>
        </w:rPr>
      </w:pPr>
      <w:r w:rsidRPr="009B4DB1">
        <w:rPr>
          <w:sz w:val="24"/>
          <w:szCs w:val="24"/>
        </w:rPr>
        <w:t>«Возвращение</w:t>
      </w:r>
      <w:r w:rsidRPr="009B4DB1">
        <w:rPr>
          <w:noProof/>
          <w:color w:val="000000"/>
          <w:spacing w:val="1"/>
          <w:sz w:val="24"/>
          <w:szCs w:val="24"/>
        </w:rPr>
        <w:t>»</w:t>
      </w:r>
      <w:r w:rsidRPr="009B4DB1">
        <w:rPr>
          <w:sz w:val="24"/>
          <w:szCs w:val="24"/>
        </w:rPr>
        <w:t xml:space="preserve"> татарской литературы к национальным традициям в 1960-1980 гг.Поэзия. Драматургия.</w:t>
      </w:r>
    </w:p>
    <w:p w:rsidR="00E456B3" w:rsidRPr="009B4DB1" w:rsidRDefault="00E456B3" w:rsidP="00E456B3">
      <w:pPr>
        <w:widowControl w:val="0"/>
        <w:spacing w:line="360" w:lineRule="auto"/>
        <w:ind w:firstLine="709"/>
        <w:jc w:val="both"/>
        <w:rPr>
          <w:sz w:val="24"/>
          <w:szCs w:val="24"/>
        </w:rPr>
      </w:pPr>
      <w:r w:rsidRPr="009B4DB1">
        <w:rPr>
          <w:sz w:val="24"/>
          <w:szCs w:val="24"/>
        </w:rPr>
        <w:t>Творчество Т. Миннуллина.</w:t>
      </w:r>
    </w:p>
    <w:p w:rsidR="00E456B3" w:rsidRPr="009B4DB1" w:rsidRDefault="00E456B3" w:rsidP="00E456B3">
      <w:pPr>
        <w:widowControl w:val="0"/>
        <w:spacing w:line="360" w:lineRule="auto"/>
        <w:ind w:firstLine="709"/>
        <w:jc w:val="both"/>
        <w:rPr>
          <w:sz w:val="24"/>
          <w:szCs w:val="24"/>
        </w:rPr>
      </w:pPr>
      <w:r w:rsidRPr="009B4DB1">
        <w:rPr>
          <w:sz w:val="24"/>
          <w:szCs w:val="24"/>
        </w:rPr>
        <w:t xml:space="preserve">Возникновение новых жанров, появление новых тем, мотивов и литературных форм в прозе. </w:t>
      </w:r>
    </w:p>
    <w:p w:rsidR="00E456B3" w:rsidRPr="009B4DB1" w:rsidRDefault="00E456B3" w:rsidP="00E456B3">
      <w:pPr>
        <w:widowControl w:val="0"/>
        <w:spacing w:line="360" w:lineRule="auto"/>
        <w:ind w:firstLine="709"/>
        <w:jc w:val="both"/>
        <w:rPr>
          <w:sz w:val="24"/>
          <w:szCs w:val="24"/>
        </w:rPr>
      </w:pPr>
      <w:r w:rsidRPr="009B4DB1">
        <w:rPr>
          <w:sz w:val="24"/>
          <w:szCs w:val="24"/>
        </w:rPr>
        <w:t>Поэзия Р. Файзуллина.</w:t>
      </w:r>
    </w:p>
    <w:p w:rsidR="00E456B3" w:rsidRPr="009B4DB1" w:rsidRDefault="00E456B3" w:rsidP="00E456B3">
      <w:pPr>
        <w:pStyle w:val="af6"/>
        <w:widowControl w:val="0"/>
        <w:spacing w:after="0" w:line="360" w:lineRule="auto"/>
        <w:ind w:left="0" w:firstLine="709"/>
        <w:jc w:val="both"/>
        <w:rPr>
          <w:rFonts w:ascii="Times New Roman" w:hAnsi="Times New Roman"/>
          <w:sz w:val="24"/>
          <w:szCs w:val="24"/>
          <w:lang w:val="ru-RU"/>
        </w:rPr>
      </w:pPr>
      <w:r w:rsidRPr="009B4DB1">
        <w:rPr>
          <w:rFonts w:ascii="Times New Roman" w:hAnsi="Times New Roman"/>
          <w:sz w:val="24"/>
          <w:szCs w:val="24"/>
          <w:lang w:val="ru-RU"/>
        </w:rPr>
        <w:t xml:space="preserve">Трансформация татарской литературы на рубеже ХХ-ХХI веков: критическая оценка советского и постсоветского времени, переосмысление далекой и близкой истории народа. </w:t>
      </w:r>
    </w:p>
    <w:p w:rsidR="00E456B3" w:rsidRPr="009B4DB1" w:rsidRDefault="00E456B3" w:rsidP="00E456B3">
      <w:pPr>
        <w:pStyle w:val="af6"/>
        <w:widowControl w:val="0"/>
        <w:spacing w:after="0" w:line="360" w:lineRule="auto"/>
        <w:ind w:left="0" w:firstLine="709"/>
        <w:jc w:val="both"/>
        <w:rPr>
          <w:rFonts w:ascii="Times New Roman" w:hAnsi="Times New Roman"/>
          <w:sz w:val="24"/>
          <w:szCs w:val="24"/>
          <w:lang w:val="ru-RU"/>
        </w:rPr>
      </w:pPr>
      <w:r w:rsidRPr="009B4DB1">
        <w:rPr>
          <w:rFonts w:ascii="Times New Roman" w:hAnsi="Times New Roman"/>
          <w:sz w:val="24"/>
          <w:szCs w:val="24"/>
          <w:lang w:val="ru-RU"/>
        </w:rPr>
        <w:t>Мировой литературный процесс. Различные связи между татарской, русской и зарубежной литературами. Вечные темы и образы.</w:t>
      </w:r>
    </w:p>
    <w:p w:rsidR="00E456B3" w:rsidRPr="009B4DB1" w:rsidRDefault="00E456B3" w:rsidP="00E456B3">
      <w:pPr>
        <w:pStyle w:val="a5"/>
        <w:widowControl w:val="0"/>
        <w:spacing w:after="0" w:line="360" w:lineRule="auto"/>
        <w:ind w:left="0" w:firstLine="709"/>
        <w:jc w:val="both"/>
        <w:rPr>
          <w:rFonts w:ascii="Times New Roman" w:hAnsi="Times New Roman"/>
          <w:sz w:val="24"/>
          <w:szCs w:val="24"/>
        </w:rPr>
      </w:pPr>
      <w:r w:rsidRPr="009B4DB1">
        <w:rPr>
          <w:rFonts w:ascii="Times New Roman" w:hAnsi="Times New Roman"/>
          <w:b/>
          <w:bCs/>
          <w:color w:val="000000"/>
          <w:sz w:val="24"/>
          <w:szCs w:val="24"/>
        </w:rPr>
        <w:t xml:space="preserve">Раздел 11. </w:t>
      </w:r>
      <w:r w:rsidRPr="009B4DB1">
        <w:rPr>
          <w:rFonts w:ascii="Times New Roman" w:hAnsi="Times New Roman"/>
          <w:b/>
          <w:bCs/>
          <w:sz w:val="24"/>
          <w:szCs w:val="24"/>
        </w:rPr>
        <w:t>Развитие устной и письменной речи учащихся</w:t>
      </w:r>
      <w:r w:rsidRPr="009B4DB1">
        <w:rPr>
          <w:rFonts w:ascii="Times New Roman" w:hAnsi="Times New Roman"/>
          <w:sz w:val="24"/>
          <w:szCs w:val="24"/>
        </w:rPr>
        <w:t xml:space="preserve">. </w:t>
      </w:r>
    </w:p>
    <w:p w:rsidR="00E456B3" w:rsidRPr="009B4DB1" w:rsidRDefault="00E456B3" w:rsidP="00E456B3">
      <w:pPr>
        <w:widowControl w:val="0"/>
        <w:spacing w:line="360" w:lineRule="auto"/>
        <w:ind w:firstLine="709"/>
        <w:jc w:val="both"/>
        <w:rPr>
          <w:sz w:val="24"/>
          <w:szCs w:val="24"/>
        </w:rPr>
      </w:pPr>
      <w:r w:rsidRPr="009B4DB1">
        <w:rPr>
          <w:sz w:val="24"/>
          <w:szCs w:val="24"/>
        </w:rPr>
        <w:t>Развитие устной и письменной речи учащихся в 5-9 классах охватывает следующие направления:</w:t>
      </w:r>
    </w:p>
    <w:p w:rsidR="00E456B3" w:rsidRPr="009B4DB1" w:rsidRDefault="00E456B3" w:rsidP="00E456B3">
      <w:pPr>
        <w:widowControl w:val="0"/>
        <w:spacing w:line="360" w:lineRule="auto"/>
        <w:ind w:firstLine="709"/>
        <w:jc w:val="both"/>
        <w:rPr>
          <w:sz w:val="24"/>
          <w:szCs w:val="24"/>
        </w:rPr>
      </w:pPr>
      <w:r w:rsidRPr="009B4DB1">
        <w:rPr>
          <w:b/>
          <w:bCs/>
          <w:sz w:val="24"/>
          <w:szCs w:val="24"/>
        </w:rPr>
        <w:t xml:space="preserve">Рецептивная деятельность </w:t>
      </w:r>
      <w:r w:rsidRPr="009B4DB1">
        <w:rPr>
          <w:sz w:val="24"/>
          <w:szCs w:val="24"/>
        </w:rPr>
        <w:t xml:space="preserve">как основа развития читательских компетенций школьников: осмысленное, творческое, выразительное чтения художественных произведений различных жанров, чтение стихотворных текстов или отрывков из прозаических текстов наизусть; </w:t>
      </w:r>
      <w:r w:rsidRPr="009B4DB1">
        <w:rPr>
          <w:sz w:val="24"/>
          <w:szCs w:val="24"/>
        </w:rPr>
        <w:lastRenderedPageBreak/>
        <w:t>рассказ о жизненном пути и творчестве писателя (выборочно или предложенного автора); определение жанров фольклорных произведений и их особенностей; определение</w:t>
      </w:r>
      <w:r w:rsidRPr="009B4DB1">
        <w:rPr>
          <w:color w:val="000000"/>
          <w:sz w:val="24"/>
          <w:szCs w:val="24"/>
          <w:shd w:val="clear" w:color="auto" w:fill="FFFFFF"/>
        </w:rPr>
        <w:t xml:space="preserve"> принадлежности художественного произведения к одному из литературных родов и жанров.</w:t>
      </w:r>
    </w:p>
    <w:p w:rsidR="00E456B3" w:rsidRPr="009B4DB1" w:rsidRDefault="00E456B3" w:rsidP="00E456B3">
      <w:pPr>
        <w:widowControl w:val="0"/>
        <w:spacing w:line="360" w:lineRule="auto"/>
        <w:ind w:firstLine="709"/>
        <w:jc w:val="both"/>
        <w:rPr>
          <w:sz w:val="24"/>
          <w:szCs w:val="24"/>
        </w:rPr>
      </w:pPr>
      <w:r w:rsidRPr="009B4DB1">
        <w:rPr>
          <w:b/>
          <w:bCs/>
          <w:sz w:val="24"/>
          <w:szCs w:val="24"/>
        </w:rPr>
        <w:t xml:space="preserve">Репродуктивная деятельность </w:t>
      </w:r>
      <w:r w:rsidRPr="009B4DB1">
        <w:rPr>
          <w:sz w:val="24"/>
          <w:szCs w:val="24"/>
        </w:rPr>
        <w:t>как формы погружения в художественную структуру произведения: устный комментарий к тексту и различные виды пересказа прочитанного; воспроизведение по ролям, инсценирование, театрализация; целенаправленная работа с источниками информации (словари, справочники, энциклопедии, электронные средства); обращение к материалам периодической печати; конспектирование и тезирование.</w:t>
      </w:r>
    </w:p>
    <w:p w:rsidR="00E456B3" w:rsidRPr="009B4DB1" w:rsidRDefault="00E456B3" w:rsidP="00E456B3">
      <w:pPr>
        <w:widowControl w:val="0"/>
        <w:spacing w:line="360" w:lineRule="auto"/>
        <w:ind w:firstLine="709"/>
        <w:jc w:val="both"/>
        <w:rPr>
          <w:sz w:val="24"/>
          <w:szCs w:val="24"/>
        </w:rPr>
      </w:pPr>
      <w:r w:rsidRPr="009B4DB1">
        <w:rPr>
          <w:b/>
          <w:bCs/>
          <w:sz w:val="24"/>
          <w:szCs w:val="24"/>
        </w:rPr>
        <w:t xml:space="preserve">Поисковая деятельность </w:t>
      </w:r>
      <w:r w:rsidRPr="009B4DB1">
        <w:rPr>
          <w:sz w:val="24"/>
          <w:szCs w:val="24"/>
        </w:rPr>
        <w:t>как виды творческого осмысления поэтики писателя: поиск ответов на проблемные вопросы; составление плана; написание рецензии на художественное произведение; написание изложения с элементами сочинения; словесное рисование и устное мини-сочинение или доклад-сообщение.</w:t>
      </w:r>
    </w:p>
    <w:p w:rsidR="00E456B3" w:rsidRPr="009B4DB1" w:rsidRDefault="00E456B3" w:rsidP="00E456B3">
      <w:pPr>
        <w:widowControl w:val="0"/>
        <w:spacing w:line="360" w:lineRule="auto"/>
        <w:ind w:firstLine="709"/>
        <w:jc w:val="both"/>
        <w:rPr>
          <w:b/>
          <w:bCs/>
          <w:sz w:val="24"/>
          <w:szCs w:val="24"/>
        </w:rPr>
      </w:pPr>
      <w:r w:rsidRPr="009B4DB1">
        <w:rPr>
          <w:b/>
          <w:bCs/>
          <w:sz w:val="24"/>
          <w:szCs w:val="24"/>
        </w:rPr>
        <w:t xml:space="preserve">Исследовательская деятельность </w:t>
      </w:r>
      <w:r w:rsidRPr="009B4DB1">
        <w:rPr>
          <w:sz w:val="24"/>
          <w:szCs w:val="24"/>
        </w:rPr>
        <w:t xml:space="preserve">как вид развернутого размышления о художественном творчестве: анализ художественного произведения с точки зрения сюжета, композиции, системы образов, языка и стиля; анализ литературного текста в целом; сопоставление проблематики и тематики различных произведений; рефераты и индивидуальные проектные исследовательские работы; сочинение по литературному произведению, по творчеству пистеля (или поэта), по историко-культурным явлениям. </w:t>
      </w:r>
    </w:p>
    <w:p w:rsidR="00E456B3" w:rsidRPr="009B4DB1" w:rsidRDefault="00E456B3" w:rsidP="00E456B3">
      <w:pPr>
        <w:pStyle w:val="12"/>
        <w:keepNext/>
        <w:keepLines/>
        <w:shd w:val="clear" w:color="auto" w:fill="auto"/>
        <w:spacing w:before="0" w:line="240" w:lineRule="auto"/>
        <w:ind w:left="740" w:right="3120" w:firstLine="2340"/>
        <w:jc w:val="left"/>
        <w:rPr>
          <w:rFonts w:ascii="Times New Roman" w:hAnsi="Times New Roman" w:cs="Times New Roman"/>
          <w:sz w:val="24"/>
          <w:szCs w:val="24"/>
          <w:lang w:val="tt-RU"/>
        </w:rPr>
      </w:pPr>
    </w:p>
    <w:p w:rsidR="00E456B3" w:rsidRPr="009B4DB1" w:rsidRDefault="00E456B3" w:rsidP="00E456B3">
      <w:pPr>
        <w:widowControl w:val="0"/>
        <w:spacing w:line="360" w:lineRule="auto"/>
        <w:ind w:firstLine="709"/>
        <w:jc w:val="center"/>
        <w:rPr>
          <w:b/>
          <w:bCs/>
          <w:sz w:val="24"/>
          <w:szCs w:val="24"/>
        </w:rPr>
      </w:pPr>
      <w:r w:rsidRPr="009B4DB1">
        <w:rPr>
          <w:b/>
          <w:bCs/>
          <w:sz w:val="24"/>
          <w:szCs w:val="24"/>
        </w:rPr>
        <w:t>ТЕМАТИЧЕСКОЕ ПЛАНИРОВАНИЕ ОСНОВНОГО СОДЕРЖАНИЯ УЧЕБНОГО ПРЕДМЕТА</w:t>
      </w:r>
    </w:p>
    <w:p w:rsidR="00E456B3" w:rsidRPr="009B4DB1" w:rsidRDefault="00E456B3" w:rsidP="00E456B3">
      <w:pPr>
        <w:widowControl w:val="0"/>
        <w:jc w:val="center"/>
        <w:rPr>
          <w:sz w:val="24"/>
          <w:szCs w:val="24"/>
        </w:rPr>
      </w:pPr>
      <w:r w:rsidRPr="009B4DB1">
        <w:rPr>
          <w:sz w:val="24"/>
          <w:szCs w:val="24"/>
        </w:rPr>
        <w:t>5 класс (2 ч. в неделю, всего 70 ч.)</w:t>
      </w:r>
    </w:p>
    <w:p w:rsidR="00E456B3" w:rsidRPr="009B4DB1" w:rsidRDefault="00E456B3" w:rsidP="00E456B3">
      <w:pPr>
        <w:widowControl w:val="0"/>
        <w:jc w:val="center"/>
        <w:rPr>
          <w:sz w:val="24"/>
          <w:szCs w:val="24"/>
        </w:rPr>
      </w:pPr>
      <w:r w:rsidRPr="009B4DB1">
        <w:rPr>
          <w:sz w:val="24"/>
          <w:szCs w:val="24"/>
        </w:rPr>
        <w:t>Ведущая тема: жанровая природа фольклора и литературы</w:t>
      </w:r>
    </w:p>
    <w:p w:rsidR="00E456B3" w:rsidRPr="009B4DB1" w:rsidRDefault="00E456B3" w:rsidP="00E456B3">
      <w:pPr>
        <w:widowControl w:val="0"/>
        <w:spacing w:line="360" w:lineRule="auto"/>
        <w:ind w:firstLine="709"/>
        <w:jc w:val="both"/>
        <w:rPr>
          <w:b/>
          <w:bCs/>
          <w:color w:val="4F81BD"/>
          <w:sz w:val="24"/>
          <w:szCs w:val="24"/>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59"/>
        <w:gridCol w:w="992"/>
        <w:gridCol w:w="7052"/>
        <w:gridCol w:w="5528"/>
      </w:tblGrid>
      <w:tr w:rsidR="00E456B3" w:rsidRPr="009B4DB1" w:rsidTr="00190A75">
        <w:tc>
          <w:tcPr>
            <w:tcW w:w="959" w:type="dxa"/>
            <w:tcBorders>
              <w:top w:val="single" w:sz="4" w:space="0" w:color="auto"/>
              <w:left w:val="single" w:sz="4" w:space="0" w:color="auto"/>
              <w:bottom w:val="single" w:sz="4" w:space="0" w:color="auto"/>
              <w:right w:val="single" w:sz="4" w:space="0" w:color="auto"/>
            </w:tcBorders>
            <w:hideMark/>
          </w:tcPr>
          <w:p w:rsidR="00E456B3" w:rsidRPr="009B4DB1" w:rsidRDefault="00E456B3" w:rsidP="00190A75">
            <w:pPr>
              <w:widowControl w:val="0"/>
              <w:rPr>
                <w:rFonts w:eastAsia="Times New Roman"/>
                <w:sz w:val="24"/>
                <w:szCs w:val="24"/>
              </w:rPr>
            </w:pPr>
            <w:r w:rsidRPr="009B4DB1">
              <w:rPr>
                <w:b/>
                <w:bCs/>
                <w:sz w:val="24"/>
                <w:szCs w:val="24"/>
              </w:rPr>
              <w:t>№ п/п</w:t>
            </w:r>
          </w:p>
        </w:tc>
        <w:tc>
          <w:tcPr>
            <w:tcW w:w="992" w:type="dxa"/>
            <w:tcBorders>
              <w:top w:val="single" w:sz="4" w:space="0" w:color="auto"/>
              <w:left w:val="single" w:sz="4" w:space="0" w:color="auto"/>
              <w:bottom w:val="single" w:sz="4" w:space="0" w:color="auto"/>
              <w:right w:val="single" w:sz="4" w:space="0" w:color="auto"/>
            </w:tcBorders>
            <w:hideMark/>
          </w:tcPr>
          <w:p w:rsidR="00E456B3" w:rsidRPr="009B4DB1" w:rsidRDefault="00E456B3" w:rsidP="00190A75">
            <w:pPr>
              <w:widowControl w:val="0"/>
              <w:rPr>
                <w:rFonts w:eastAsia="Times New Roman"/>
                <w:b/>
                <w:bCs/>
                <w:sz w:val="24"/>
                <w:szCs w:val="24"/>
              </w:rPr>
            </w:pPr>
            <w:r w:rsidRPr="009B4DB1">
              <w:rPr>
                <w:b/>
                <w:bCs/>
                <w:sz w:val="24"/>
                <w:szCs w:val="24"/>
              </w:rPr>
              <w:t xml:space="preserve">Количество часов </w:t>
            </w:r>
          </w:p>
        </w:tc>
        <w:tc>
          <w:tcPr>
            <w:tcW w:w="7052" w:type="dxa"/>
            <w:tcBorders>
              <w:top w:val="single" w:sz="4" w:space="0" w:color="auto"/>
              <w:left w:val="single" w:sz="4" w:space="0" w:color="auto"/>
              <w:bottom w:val="single" w:sz="4" w:space="0" w:color="auto"/>
              <w:right w:val="single" w:sz="4" w:space="0" w:color="auto"/>
            </w:tcBorders>
            <w:hideMark/>
          </w:tcPr>
          <w:p w:rsidR="00E456B3" w:rsidRPr="009B4DB1" w:rsidRDefault="00E456B3" w:rsidP="00190A75">
            <w:pPr>
              <w:widowControl w:val="0"/>
              <w:rPr>
                <w:rFonts w:eastAsia="Times New Roman"/>
                <w:b/>
                <w:bCs/>
                <w:sz w:val="24"/>
                <w:szCs w:val="24"/>
              </w:rPr>
            </w:pPr>
            <w:r w:rsidRPr="009B4DB1">
              <w:rPr>
                <w:b/>
                <w:bCs/>
                <w:sz w:val="24"/>
                <w:szCs w:val="24"/>
              </w:rPr>
              <w:t>Содержание учебного материала</w:t>
            </w:r>
          </w:p>
        </w:tc>
        <w:tc>
          <w:tcPr>
            <w:tcW w:w="5528" w:type="dxa"/>
            <w:tcBorders>
              <w:top w:val="single" w:sz="4" w:space="0" w:color="auto"/>
              <w:left w:val="single" w:sz="4" w:space="0" w:color="auto"/>
              <w:bottom w:val="single" w:sz="4" w:space="0" w:color="auto"/>
              <w:right w:val="single" w:sz="4" w:space="0" w:color="auto"/>
            </w:tcBorders>
            <w:hideMark/>
          </w:tcPr>
          <w:p w:rsidR="00E456B3" w:rsidRPr="009B4DB1" w:rsidRDefault="00E456B3" w:rsidP="00190A75">
            <w:pPr>
              <w:pStyle w:val="Default"/>
              <w:widowControl w:val="0"/>
              <w:rPr>
                <w:rFonts w:eastAsia="Calibri"/>
                <w:b/>
                <w:bCs/>
              </w:rPr>
            </w:pPr>
            <w:r w:rsidRPr="009B4DB1">
              <w:rPr>
                <w:b/>
                <w:bCs/>
              </w:rPr>
              <w:t xml:space="preserve">Требования к уровню общеобразовательной подготовки учащихся </w:t>
            </w:r>
          </w:p>
        </w:tc>
      </w:tr>
      <w:tr w:rsidR="00E456B3" w:rsidRPr="009B4DB1" w:rsidTr="00190A75">
        <w:tc>
          <w:tcPr>
            <w:tcW w:w="959" w:type="dxa"/>
            <w:tcBorders>
              <w:top w:val="single" w:sz="4" w:space="0" w:color="auto"/>
              <w:left w:val="single" w:sz="4" w:space="0" w:color="auto"/>
              <w:bottom w:val="single" w:sz="4" w:space="0" w:color="auto"/>
              <w:right w:val="single" w:sz="4" w:space="0" w:color="auto"/>
            </w:tcBorders>
            <w:hideMark/>
          </w:tcPr>
          <w:p w:rsidR="00E456B3" w:rsidRPr="009B4DB1" w:rsidRDefault="00E456B3" w:rsidP="00190A75">
            <w:pPr>
              <w:widowControl w:val="0"/>
              <w:tabs>
                <w:tab w:val="left" w:pos="1314"/>
              </w:tabs>
              <w:jc w:val="center"/>
              <w:rPr>
                <w:rFonts w:eastAsia="Times New Roman"/>
                <w:sz w:val="24"/>
                <w:szCs w:val="24"/>
              </w:rPr>
            </w:pPr>
            <w:r w:rsidRPr="009B4DB1">
              <w:rPr>
                <w:sz w:val="24"/>
                <w:szCs w:val="24"/>
              </w:rPr>
              <w:t>1.</w:t>
            </w:r>
          </w:p>
        </w:tc>
        <w:tc>
          <w:tcPr>
            <w:tcW w:w="992" w:type="dxa"/>
            <w:tcBorders>
              <w:top w:val="single" w:sz="4" w:space="0" w:color="auto"/>
              <w:left w:val="single" w:sz="4" w:space="0" w:color="auto"/>
              <w:bottom w:val="single" w:sz="4" w:space="0" w:color="auto"/>
              <w:right w:val="single" w:sz="4" w:space="0" w:color="auto"/>
            </w:tcBorders>
            <w:hideMark/>
          </w:tcPr>
          <w:p w:rsidR="00E456B3" w:rsidRPr="009B4DB1" w:rsidRDefault="00E456B3" w:rsidP="00190A75">
            <w:pPr>
              <w:widowControl w:val="0"/>
              <w:tabs>
                <w:tab w:val="left" w:pos="1314"/>
              </w:tabs>
              <w:jc w:val="center"/>
              <w:rPr>
                <w:rFonts w:eastAsia="Times New Roman"/>
                <w:sz w:val="24"/>
                <w:szCs w:val="24"/>
              </w:rPr>
            </w:pPr>
            <w:r w:rsidRPr="009B4DB1">
              <w:rPr>
                <w:sz w:val="24"/>
                <w:szCs w:val="24"/>
              </w:rPr>
              <w:t>4 ч.</w:t>
            </w:r>
          </w:p>
        </w:tc>
        <w:tc>
          <w:tcPr>
            <w:tcW w:w="7052" w:type="dxa"/>
            <w:tcBorders>
              <w:top w:val="single" w:sz="4" w:space="0" w:color="auto"/>
              <w:left w:val="single" w:sz="4" w:space="0" w:color="auto"/>
              <w:bottom w:val="single" w:sz="4" w:space="0" w:color="auto"/>
              <w:right w:val="single" w:sz="4" w:space="0" w:color="auto"/>
            </w:tcBorders>
            <w:hideMark/>
          </w:tcPr>
          <w:p w:rsidR="00E456B3" w:rsidRPr="009B4DB1" w:rsidRDefault="00E456B3" w:rsidP="00190A75">
            <w:pPr>
              <w:widowControl w:val="0"/>
              <w:jc w:val="both"/>
              <w:rPr>
                <w:rFonts w:eastAsia="Times New Roman"/>
                <w:sz w:val="24"/>
                <w:szCs w:val="24"/>
              </w:rPr>
            </w:pPr>
            <w:r w:rsidRPr="009B4DB1">
              <w:rPr>
                <w:b/>
                <w:bCs/>
                <w:sz w:val="24"/>
                <w:szCs w:val="24"/>
              </w:rPr>
              <w:t>Устное народное творчество</w:t>
            </w:r>
            <w:r w:rsidRPr="009B4DB1">
              <w:rPr>
                <w:sz w:val="24"/>
                <w:szCs w:val="24"/>
              </w:rPr>
              <w:t xml:space="preserve"> как достояние национальной, духовной культуры народа. Общечеловеческие ценности как важная составляющая фольклорных произведений. Система </w:t>
            </w:r>
            <w:r w:rsidRPr="009B4DB1">
              <w:rPr>
                <w:sz w:val="24"/>
                <w:szCs w:val="24"/>
              </w:rPr>
              <w:lastRenderedPageBreak/>
              <w:t>образов в произведениях устного народного творчества. Картина мира в фольклоре: представления о героизме, добре и зле, бытие и человеке, человеке и природе. Поэтические особенности произведений фольклора: сравнения, олицетворения, метафоричность, аллегоричность.</w:t>
            </w:r>
          </w:p>
        </w:tc>
        <w:tc>
          <w:tcPr>
            <w:tcW w:w="5528" w:type="dxa"/>
            <w:tcBorders>
              <w:top w:val="single" w:sz="4" w:space="0" w:color="auto"/>
              <w:left w:val="single" w:sz="4" w:space="0" w:color="auto"/>
              <w:bottom w:val="single" w:sz="4" w:space="0" w:color="auto"/>
              <w:right w:val="single" w:sz="4" w:space="0" w:color="auto"/>
            </w:tcBorders>
            <w:hideMark/>
          </w:tcPr>
          <w:p w:rsidR="00E456B3" w:rsidRPr="009B4DB1" w:rsidRDefault="00E456B3" w:rsidP="00190A75">
            <w:pPr>
              <w:widowControl w:val="0"/>
              <w:jc w:val="both"/>
              <w:rPr>
                <w:rFonts w:eastAsia="Times New Roman"/>
                <w:sz w:val="24"/>
                <w:szCs w:val="24"/>
              </w:rPr>
            </w:pPr>
            <w:r w:rsidRPr="009B4DB1">
              <w:rPr>
                <w:sz w:val="24"/>
                <w:szCs w:val="24"/>
              </w:rPr>
              <w:lastRenderedPageBreak/>
              <w:t>Иметь представление об устном народном творчестве вообще, и о татарском фольклоре. Понимать особенностей произведений фольклора.</w:t>
            </w:r>
          </w:p>
        </w:tc>
      </w:tr>
      <w:tr w:rsidR="00E456B3" w:rsidRPr="009B4DB1" w:rsidTr="00190A75">
        <w:trPr>
          <w:trHeight w:val="201"/>
        </w:trPr>
        <w:tc>
          <w:tcPr>
            <w:tcW w:w="959" w:type="dxa"/>
            <w:tcBorders>
              <w:top w:val="single" w:sz="4" w:space="0" w:color="auto"/>
              <w:left w:val="single" w:sz="4" w:space="0" w:color="auto"/>
              <w:bottom w:val="single" w:sz="4" w:space="0" w:color="auto"/>
              <w:right w:val="single" w:sz="4" w:space="0" w:color="auto"/>
            </w:tcBorders>
            <w:hideMark/>
          </w:tcPr>
          <w:p w:rsidR="00E456B3" w:rsidRPr="009B4DB1" w:rsidRDefault="00E456B3" w:rsidP="00190A75">
            <w:pPr>
              <w:widowControl w:val="0"/>
              <w:tabs>
                <w:tab w:val="left" w:pos="1314"/>
              </w:tabs>
              <w:jc w:val="center"/>
              <w:rPr>
                <w:rFonts w:eastAsia="Times New Roman"/>
                <w:sz w:val="24"/>
                <w:szCs w:val="24"/>
              </w:rPr>
            </w:pPr>
            <w:r w:rsidRPr="009B4DB1">
              <w:rPr>
                <w:sz w:val="24"/>
                <w:szCs w:val="24"/>
              </w:rPr>
              <w:lastRenderedPageBreak/>
              <w:t>2.</w:t>
            </w:r>
          </w:p>
        </w:tc>
        <w:tc>
          <w:tcPr>
            <w:tcW w:w="992" w:type="dxa"/>
            <w:tcBorders>
              <w:top w:val="single" w:sz="4" w:space="0" w:color="auto"/>
              <w:left w:val="single" w:sz="4" w:space="0" w:color="auto"/>
              <w:bottom w:val="single" w:sz="4" w:space="0" w:color="auto"/>
              <w:right w:val="single" w:sz="4" w:space="0" w:color="auto"/>
            </w:tcBorders>
            <w:hideMark/>
          </w:tcPr>
          <w:p w:rsidR="00E456B3" w:rsidRPr="009B4DB1" w:rsidRDefault="00E456B3" w:rsidP="00190A75">
            <w:pPr>
              <w:widowControl w:val="0"/>
              <w:tabs>
                <w:tab w:val="left" w:pos="1314"/>
              </w:tabs>
              <w:jc w:val="center"/>
              <w:rPr>
                <w:rFonts w:eastAsia="Times New Roman"/>
                <w:sz w:val="24"/>
                <w:szCs w:val="24"/>
              </w:rPr>
            </w:pPr>
            <w:r w:rsidRPr="009B4DB1">
              <w:rPr>
                <w:sz w:val="24"/>
                <w:szCs w:val="24"/>
              </w:rPr>
              <w:t>4 ч.</w:t>
            </w:r>
          </w:p>
        </w:tc>
        <w:tc>
          <w:tcPr>
            <w:tcW w:w="7052" w:type="dxa"/>
            <w:tcBorders>
              <w:top w:val="single" w:sz="4" w:space="0" w:color="auto"/>
              <w:left w:val="single" w:sz="4" w:space="0" w:color="auto"/>
              <w:bottom w:val="single" w:sz="4" w:space="0" w:color="auto"/>
              <w:right w:val="single" w:sz="4" w:space="0" w:color="auto"/>
            </w:tcBorders>
            <w:hideMark/>
          </w:tcPr>
          <w:p w:rsidR="00E456B3" w:rsidRPr="009B4DB1" w:rsidRDefault="00E456B3" w:rsidP="00190A75">
            <w:pPr>
              <w:widowControl w:val="0"/>
              <w:jc w:val="both"/>
              <w:rPr>
                <w:rFonts w:eastAsia="Times New Roman"/>
                <w:sz w:val="24"/>
                <w:szCs w:val="24"/>
              </w:rPr>
            </w:pPr>
            <w:r w:rsidRPr="009B4DB1">
              <w:rPr>
                <w:b/>
                <w:bCs/>
                <w:sz w:val="24"/>
                <w:szCs w:val="24"/>
              </w:rPr>
              <w:t>Малые жанры фольклора.</w:t>
            </w:r>
            <w:r w:rsidRPr="009B4DB1">
              <w:rPr>
                <w:sz w:val="24"/>
                <w:szCs w:val="24"/>
              </w:rPr>
              <w:t xml:space="preserve"> Пословицы, поговорки, загадки и анекдоты. Народная психология, идеалы и представления в фольклорных произведениях</w:t>
            </w:r>
          </w:p>
        </w:tc>
        <w:tc>
          <w:tcPr>
            <w:tcW w:w="5528" w:type="dxa"/>
            <w:tcBorders>
              <w:top w:val="single" w:sz="4" w:space="0" w:color="auto"/>
              <w:left w:val="single" w:sz="4" w:space="0" w:color="auto"/>
              <w:bottom w:val="single" w:sz="4" w:space="0" w:color="auto"/>
              <w:right w:val="single" w:sz="4" w:space="0" w:color="auto"/>
            </w:tcBorders>
            <w:hideMark/>
          </w:tcPr>
          <w:p w:rsidR="00E456B3" w:rsidRPr="009B4DB1" w:rsidRDefault="00E456B3" w:rsidP="00190A75">
            <w:pPr>
              <w:widowControl w:val="0"/>
              <w:jc w:val="both"/>
              <w:rPr>
                <w:rFonts w:eastAsia="Times New Roman"/>
                <w:sz w:val="24"/>
                <w:szCs w:val="24"/>
              </w:rPr>
            </w:pPr>
            <w:r w:rsidRPr="009B4DB1">
              <w:rPr>
                <w:sz w:val="24"/>
                <w:szCs w:val="24"/>
              </w:rPr>
              <w:t>Знать основные жанровые особенности пословиц, поговорок, анекдотов и загадок. Различать пословицы и поговорки. Использовать пословицы и поговорки в устных и письменных высказываниях.</w:t>
            </w:r>
          </w:p>
        </w:tc>
      </w:tr>
      <w:tr w:rsidR="00E456B3" w:rsidRPr="009B4DB1" w:rsidTr="00190A75">
        <w:tc>
          <w:tcPr>
            <w:tcW w:w="959" w:type="dxa"/>
            <w:tcBorders>
              <w:top w:val="single" w:sz="4" w:space="0" w:color="auto"/>
              <w:left w:val="single" w:sz="4" w:space="0" w:color="auto"/>
              <w:bottom w:val="single" w:sz="4" w:space="0" w:color="auto"/>
              <w:right w:val="single" w:sz="4" w:space="0" w:color="auto"/>
            </w:tcBorders>
            <w:hideMark/>
          </w:tcPr>
          <w:p w:rsidR="00E456B3" w:rsidRPr="009B4DB1" w:rsidRDefault="00E456B3" w:rsidP="00190A75">
            <w:pPr>
              <w:widowControl w:val="0"/>
              <w:tabs>
                <w:tab w:val="left" w:pos="1314"/>
              </w:tabs>
              <w:jc w:val="center"/>
              <w:rPr>
                <w:rFonts w:eastAsia="Times New Roman"/>
                <w:sz w:val="24"/>
                <w:szCs w:val="24"/>
              </w:rPr>
            </w:pPr>
            <w:r w:rsidRPr="009B4DB1">
              <w:rPr>
                <w:sz w:val="24"/>
                <w:szCs w:val="24"/>
              </w:rPr>
              <w:t>3.</w:t>
            </w:r>
          </w:p>
        </w:tc>
        <w:tc>
          <w:tcPr>
            <w:tcW w:w="992" w:type="dxa"/>
            <w:tcBorders>
              <w:top w:val="single" w:sz="4" w:space="0" w:color="auto"/>
              <w:left w:val="single" w:sz="4" w:space="0" w:color="auto"/>
              <w:bottom w:val="single" w:sz="4" w:space="0" w:color="auto"/>
              <w:right w:val="single" w:sz="4" w:space="0" w:color="auto"/>
            </w:tcBorders>
            <w:hideMark/>
          </w:tcPr>
          <w:p w:rsidR="00E456B3" w:rsidRPr="009B4DB1" w:rsidRDefault="00E456B3" w:rsidP="00190A75">
            <w:pPr>
              <w:widowControl w:val="0"/>
              <w:tabs>
                <w:tab w:val="left" w:pos="1314"/>
              </w:tabs>
              <w:jc w:val="center"/>
              <w:rPr>
                <w:rFonts w:eastAsia="Times New Roman"/>
                <w:sz w:val="24"/>
                <w:szCs w:val="24"/>
              </w:rPr>
            </w:pPr>
            <w:r w:rsidRPr="009B4DB1">
              <w:rPr>
                <w:sz w:val="24"/>
                <w:szCs w:val="24"/>
              </w:rPr>
              <w:t>6 ч.</w:t>
            </w:r>
          </w:p>
        </w:tc>
        <w:tc>
          <w:tcPr>
            <w:tcW w:w="7052" w:type="dxa"/>
            <w:tcBorders>
              <w:top w:val="single" w:sz="4" w:space="0" w:color="auto"/>
              <w:left w:val="single" w:sz="4" w:space="0" w:color="auto"/>
              <w:bottom w:val="single" w:sz="4" w:space="0" w:color="auto"/>
              <w:right w:val="single" w:sz="4" w:space="0" w:color="auto"/>
            </w:tcBorders>
            <w:hideMark/>
          </w:tcPr>
          <w:p w:rsidR="00E456B3" w:rsidRPr="009B4DB1" w:rsidRDefault="00E456B3" w:rsidP="00190A75">
            <w:pPr>
              <w:widowControl w:val="0"/>
              <w:jc w:val="both"/>
              <w:rPr>
                <w:rFonts w:eastAsia="Times New Roman"/>
                <w:sz w:val="24"/>
                <w:szCs w:val="24"/>
              </w:rPr>
            </w:pPr>
            <w:r w:rsidRPr="009B4DB1">
              <w:rPr>
                <w:b/>
                <w:bCs/>
                <w:sz w:val="24"/>
                <w:szCs w:val="24"/>
              </w:rPr>
              <w:t>Лирические и лиро-эпические жанры татарскогофольклора: песни и баиты</w:t>
            </w:r>
            <w:r w:rsidRPr="009B4DB1">
              <w:rPr>
                <w:sz w:val="24"/>
                <w:szCs w:val="24"/>
              </w:rPr>
              <w:t xml:space="preserve">. Лирические, исторические, обрядовые песни, такмаки, мунаджаты, особенности татарских народных песен (песня «Иске кара урман» / «Старый дремучий лес»). </w:t>
            </w:r>
          </w:p>
          <w:p w:rsidR="00E456B3" w:rsidRPr="009B4DB1" w:rsidRDefault="00E456B3" w:rsidP="00190A75">
            <w:pPr>
              <w:widowControl w:val="0"/>
              <w:jc w:val="both"/>
              <w:rPr>
                <w:rFonts w:eastAsia="Times New Roman"/>
                <w:sz w:val="24"/>
                <w:szCs w:val="24"/>
              </w:rPr>
            </w:pPr>
            <w:r w:rsidRPr="009B4DB1">
              <w:rPr>
                <w:sz w:val="24"/>
                <w:szCs w:val="24"/>
              </w:rPr>
              <w:t xml:space="preserve">Оригинальный жанр татарского фольклора – баиты. «Сак–Сок». Предпосылки формирования жанра. Их виды и подвиды. </w:t>
            </w:r>
          </w:p>
        </w:tc>
        <w:tc>
          <w:tcPr>
            <w:tcW w:w="5528" w:type="dxa"/>
            <w:tcBorders>
              <w:top w:val="single" w:sz="4" w:space="0" w:color="auto"/>
              <w:left w:val="single" w:sz="4" w:space="0" w:color="auto"/>
              <w:bottom w:val="single" w:sz="4" w:space="0" w:color="auto"/>
              <w:right w:val="single" w:sz="4" w:space="0" w:color="auto"/>
            </w:tcBorders>
            <w:hideMark/>
          </w:tcPr>
          <w:p w:rsidR="00E456B3" w:rsidRPr="009B4DB1" w:rsidRDefault="00E456B3" w:rsidP="00190A75">
            <w:pPr>
              <w:widowControl w:val="0"/>
              <w:jc w:val="both"/>
              <w:rPr>
                <w:rFonts w:eastAsia="Times New Roman"/>
                <w:sz w:val="24"/>
                <w:szCs w:val="24"/>
              </w:rPr>
            </w:pPr>
            <w:r w:rsidRPr="009B4DB1">
              <w:rPr>
                <w:sz w:val="24"/>
                <w:szCs w:val="24"/>
              </w:rPr>
              <w:t xml:space="preserve">Ознакомиться и анализировать татарские народные песни. </w:t>
            </w:r>
          </w:p>
          <w:p w:rsidR="00E456B3" w:rsidRPr="009B4DB1" w:rsidRDefault="00E456B3" w:rsidP="00190A75">
            <w:pPr>
              <w:widowControl w:val="0"/>
              <w:jc w:val="both"/>
              <w:rPr>
                <w:rFonts w:eastAsia="Times New Roman"/>
                <w:sz w:val="24"/>
                <w:szCs w:val="24"/>
              </w:rPr>
            </w:pPr>
            <w:r w:rsidRPr="009B4DB1">
              <w:rPr>
                <w:sz w:val="24"/>
                <w:szCs w:val="24"/>
              </w:rPr>
              <w:t>Анализировать баит «Сак-Сок». Знать основные жанровые признаки песен и баитов.</w:t>
            </w:r>
          </w:p>
        </w:tc>
      </w:tr>
      <w:tr w:rsidR="00E456B3" w:rsidRPr="009B4DB1" w:rsidTr="00190A75">
        <w:tc>
          <w:tcPr>
            <w:tcW w:w="959" w:type="dxa"/>
            <w:tcBorders>
              <w:top w:val="single" w:sz="4" w:space="0" w:color="auto"/>
              <w:left w:val="single" w:sz="4" w:space="0" w:color="auto"/>
              <w:bottom w:val="single" w:sz="4" w:space="0" w:color="auto"/>
              <w:right w:val="single" w:sz="4" w:space="0" w:color="auto"/>
            </w:tcBorders>
            <w:hideMark/>
          </w:tcPr>
          <w:p w:rsidR="00E456B3" w:rsidRPr="009B4DB1" w:rsidRDefault="00E456B3" w:rsidP="00190A75">
            <w:pPr>
              <w:widowControl w:val="0"/>
              <w:tabs>
                <w:tab w:val="left" w:pos="1314"/>
              </w:tabs>
              <w:jc w:val="center"/>
              <w:rPr>
                <w:rFonts w:eastAsia="Times New Roman"/>
                <w:sz w:val="24"/>
                <w:szCs w:val="24"/>
              </w:rPr>
            </w:pPr>
            <w:r w:rsidRPr="009B4DB1">
              <w:rPr>
                <w:sz w:val="24"/>
                <w:szCs w:val="24"/>
              </w:rPr>
              <w:t>4.</w:t>
            </w:r>
          </w:p>
        </w:tc>
        <w:tc>
          <w:tcPr>
            <w:tcW w:w="992" w:type="dxa"/>
            <w:tcBorders>
              <w:top w:val="single" w:sz="4" w:space="0" w:color="auto"/>
              <w:left w:val="single" w:sz="4" w:space="0" w:color="auto"/>
              <w:bottom w:val="single" w:sz="4" w:space="0" w:color="auto"/>
              <w:right w:val="single" w:sz="4" w:space="0" w:color="auto"/>
            </w:tcBorders>
            <w:hideMark/>
          </w:tcPr>
          <w:p w:rsidR="00E456B3" w:rsidRPr="009B4DB1" w:rsidRDefault="00E456B3" w:rsidP="00190A75">
            <w:pPr>
              <w:widowControl w:val="0"/>
              <w:tabs>
                <w:tab w:val="left" w:pos="1314"/>
              </w:tabs>
              <w:jc w:val="center"/>
              <w:rPr>
                <w:rFonts w:eastAsia="Times New Roman"/>
                <w:sz w:val="24"/>
                <w:szCs w:val="24"/>
              </w:rPr>
            </w:pPr>
            <w:r w:rsidRPr="009B4DB1">
              <w:rPr>
                <w:sz w:val="24"/>
                <w:szCs w:val="24"/>
              </w:rPr>
              <w:t>6 ч.</w:t>
            </w:r>
          </w:p>
        </w:tc>
        <w:tc>
          <w:tcPr>
            <w:tcW w:w="7052" w:type="dxa"/>
            <w:tcBorders>
              <w:top w:val="single" w:sz="4" w:space="0" w:color="auto"/>
              <w:left w:val="single" w:sz="4" w:space="0" w:color="auto"/>
              <w:bottom w:val="single" w:sz="4" w:space="0" w:color="auto"/>
              <w:right w:val="single" w:sz="4" w:space="0" w:color="auto"/>
            </w:tcBorders>
            <w:hideMark/>
          </w:tcPr>
          <w:p w:rsidR="00E456B3" w:rsidRPr="009B4DB1" w:rsidRDefault="00E456B3" w:rsidP="00190A75">
            <w:pPr>
              <w:widowControl w:val="0"/>
              <w:jc w:val="both"/>
              <w:rPr>
                <w:rFonts w:eastAsia="Times New Roman"/>
                <w:sz w:val="24"/>
                <w:szCs w:val="24"/>
              </w:rPr>
            </w:pPr>
            <w:r w:rsidRPr="009B4DB1">
              <w:rPr>
                <w:b/>
                <w:bCs/>
                <w:sz w:val="24"/>
                <w:szCs w:val="24"/>
              </w:rPr>
              <w:t xml:space="preserve">Эпические жанры татарского </w:t>
            </w:r>
            <w:proofErr w:type="gramStart"/>
            <w:r w:rsidRPr="009B4DB1">
              <w:rPr>
                <w:b/>
                <w:bCs/>
                <w:sz w:val="24"/>
                <w:szCs w:val="24"/>
              </w:rPr>
              <w:t>фольклора:</w:t>
            </w:r>
            <w:r w:rsidRPr="009B4DB1">
              <w:rPr>
                <w:sz w:val="24"/>
                <w:szCs w:val="24"/>
              </w:rPr>
              <w:t>легенды</w:t>
            </w:r>
            <w:proofErr w:type="gramEnd"/>
            <w:r w:rsidRPr="009B4DB1">
              <w:rPr>
                <w:sz w:val="24"/>
                <w:szCs w:val="24"/>
              </w:rPr>
              <w:t xml:space="preserve"> и предания (легенда «Зөһрә кыз» / «Девушка Зухра»  и предание «Шәһәр ни өчен Казан дип аталган» / «Почему город назван Казанью»).</w:t>
            </w:r>
          </w:p>
        </w:tc>
        <w:tc>
          <w:tcPr>
            <w:tcW w:w="5528" w:type="dxa"/>
            <w:tcBorders>
              <w:top w:val="single" w:sz="4" w:space="0" w:color="auto"/>
              <w:left w:val="single" w:sz="4" w:space="0" w:color="auto"/>
              <w:bottom w:val="single" w:sz="4" w:space="0" w:color="auto"/>
              <w:right w:val="single" w:sz="4" w:space="0" w:color="auto"/>
            </w:tcBorders>
            <w:hideMark/>
          </w:tcPr>
          <w:p w:rsidR="00E456B3" w:rsidRPr="009B4DB1" w:rsidRDefault="00E456B3" w:rsidP="00190A75">
            <w:pPr>
              <w:widowControl w:val="0"/>
              <w:jc w:val="both"/>
              <w:rPr>
                <w:rFonts w:eastAsia="Times New Roman"/>
                <w:sz w:val="24"/>
                <w:szCs w:val="24"/>
              </w:rPr>
            </w:pPr>
            <w:r w:rsidRPr="009B4DB1">
              <w:rPr>
                <w:sz w:val="24"/>
                <w:szCs w:val="24"/>
              </w:rPr>
              <w:t xml:space="preserve">Анализировать легенды и предания. Знать основные жанровые особенности легенд и преданий. Определять функции исторических событий и мифологических образов в легендах и преданиях. </w:t>
            </w:r>
          </w:p>
        </w:tc>
      </w:tr>
      <w:tr w:rsidR="00E456B3" w:rsidRPr="009B4DB1" w:rsidTr="00190A75">
        <w:tc>
          <w:tcPr>
            <w:tcW w:w="959" w:type="dxa"/>
            <w:tcBorders>
              <w:top w:val="single" w:sz="4" w:space="0" w:color="auto"/>
              <w:left w:val="single" w:sz="4" w:space="0" w:color="auto"/>
              <w:bottom w:val="single" w:sz="4" w:space="0" w:color="auto"/>
              <w:right w:val="single" w:sz="4" w:space="0" w:color="auto"/>
            </w:tcBorders>
            <w:hideMark/>
          </w:tcPr>
          <w:p w:rsidR="00E456B3" w:rsidRPr="009B4DB1" w:rsidRDefault="00E456B3" w:rsidP="00190A75">
            <w:pPr>
              <w:widowControl w:val="0"/>
              <w:tabs>
                <w:tab w:val="left" w:pos="1314"/>
              </w:tabs>
              <w:jc w:val="center"/>
              <w:rPr>
                <w:rFonts w:eastAsia="Times New Roman"/>
                <w:sz w:val="24"/>
                <w:szCs w:val="24"/>
              </w:rPr>
            </w:pPr>
            <w:r w:rsidRPr="009B4DB1">
              <w:rPr>
                <w:sz w:val="24"/>
                <w:szCs w:val="24"/>
              </w:rPr>
              <w:t>5.</w:t>
            </w:r>
          </w:p>
        </w:tc>
        <w:tc>
          <w:tcPr>
            <w:tcW w:w="992" w:type="dxa"/>
            <w:tcBorders>
              <w:top w:val="single" w:sz="4" w:space="0" w:color="auto"/>
              <w:left w:val="single" w:sz="4" w:space="0" w:color="auto"/>
              <w:bottom w:val="single" w:sz="4" w:space="0" w:color="auto"/>
              <w:right w:val="single" w:sz="4" w:space="0" w:color="auto"/>
            </w:tcBorders>
            <w:hideMark/>
          </w:tcPr>
          <w:p w:rsidR="00E456B3" w:rsidRPr="009B4DB1" w:rsidRDefault="00E456B3" w:rsidP="00190A75">
            <w:pPr>
              <w:widowControl w:val="0"/>
              <w:tabs>
                <w:tab w:val="left" w:pos="1314"/>
              </w:tabs>
              <w:jc w:val="center"/>
              <w:rPr>
                <w:rFonts w:eastAsia="Times New Roman"/>
                <w:sz w:val="24"/>
                <w:szCs w:val="24"/>
              </w:rPr>
            </w:pPr>
            <w:r w:rsidRPr="009B4DB1">
              <w:rPr>
                <w:sz w:val="24"/>
                <w:szCs w:val="24"/>
              </w:rPr>
              <w:t>10 ч.</w:t>
            </w:r>
          </w:p>
        </w:tc>
        <w:tc>
          <w:tcPr>
            <w:tcW w:w="7052" w:type="dxa"/>
            <w:tcBorders>
              <w:top w:val="single" w:sz="4" w:space="0" w:color="auto"/>
              <w:left w:val="single" w:sz="4" w:space="0" w:color="auto"/>
              <w:bottom w:val="single" w:sz="4" w:space="0" w:color="auto"/>
              <w:right w:val="single" w:sz="4" w:space="0" w:color="auto"/>
            </w:tcBorders>
            <w:hideMark/>
          </w:tcPr>
          <w:p w:rsidR="00E456B3" w:rsidRPr="009B4DB1" w:rsidRDefault="00E456B3" w:rsidP="00190A75">
            <w:pPr>
              <w:widowControl w:val="0"/>
              <w:jc w:val="both"/>
              <w:rPr>
                <w:rFonts w:eastAsia="Times New Roman"/>
                <w:sz w:val="24"/>
                <w:szCs w:val="24"/>
              </w:rPr>
            </w:pPr>
            <w:r w:rsidRPr="009B4DB1">
              <w:rPr>
                <w:b/>
                <w:bCs/>
                <w:sz w:val="24"/>
                <w:szCs w:val="24"/>
              </w:rPr>
              <w:t xml:space="preserve">Татарские народные сказки </w:t>
            </w:r>
            <w:r w:rsidRPr="009B4DB1">
              <w:rPr>
                <w:sz w:val="24"/>
                <w:szCs w:val="24"/>
              </w:rPr>
              <w:t>(повторение изученного в 1-4 класах)</w:t>
            </w:r>
          </w:p>
          <w:p w:rsidR="00E456B3" w:rsidRPr="009B4DB1" w:rsidRDefault="00E456B3" w:rsidP="00190A75">
            <w:pPr>
              <w:widowControl w:val="0"/>
              <w:jc w:val="both"/>
              <w:rPr>
                <w:sz w:val="24"/>
                <w:szCs w:val="24"/>
              </w:rPr>
            </w:pPr>
            <w:r w:rsidRPr="009B4DB1">
              <w:rPr>
                <w:sz w:val="24"/>
                <w:szCs w:val="24"/>
              </w:rPr>
              <w:t xml:space="preserve">Сказки, виды сказок (волшебная сказка «Ак бүре» / «Белый волк»). </w:t>
            </w:r>
          </w:p>
          <w:p w:rsidR="00E456B3" w:rsidRPr="009B4DB1" w:rsidRDefault="00E456B3" w:rsidP="00190A75">
            <w:pPr>
              <w:widowControl w:val="0"/>
              <w:jc w:val="both"/>
              <w:rPr>
                <w:sz w:val="24"/>
                <w:szCs w:val="24"/>
              </w:rPr>
            </w:pPr>
            <w:r w:rsidRPr="009B4DB1">
              <w:rPr>
                <w:sz w:val="24"/>
                <w:szCs w:val="24"/>
              </w:rPr>
              <w:t>Бытовые сказки. Сказки о животных.</w:t>
            </w:r>
          </w:p>
          <w:p w:rsidR="00E456B3" w:rsidRPr="009B4DB1" w:rsidRDefault="00E456B3" w:rsidP="00190A75">
            <w:pPr>
              <w:widowControl w:val="0"/>
              <w:jc w:val="both"/>
              <w:rPr>
                <w:rFonts w:eastAsia="Times New Roman"/>
                <w:sz w:val="24"/>
                <w:szCs w:val="24"/>
              </w:rPr>
            </w:pPr>
            <w:r w:rsidRPr="009B4DB1">
              <w:rPr>
                <w:sz w:val="24"/>
                <w:szCs w:val="24"/>
              </w:rPr>
              <w:t xml:space="preserve">Поэтика фольклорных произведений (фантастический или мифологический сюжет и реалистичность в деталях; использование таких художественных приемов как повтор, </w:t>
            </w:r>
            <w:r w:rsidRPr="009B4DB1">
              <w:rPr>
                <w:sz w:val="24"/>
                <w:szCs w:val="24"/>
              </w:rPr>
              <w:lastRenderedPageBreak/>
              <w:t>антиномичность, гипербола, литота и др.).</w:t>
            </w:r>
          </w:p>
        </w:tc>
        <w:tc>
          <w:tcPr>
            <w:tcW w:w="5528" w:type="dxa"/>
            <w:tcBorders>
              <w:top w:val="single" w:sz="4" w:space="0" w:color="auto"/>
              <w:left w:val="single" w:sz="4" w:space="0" w:color="auto"/>
              <w:bottom w:val="single" w:sz="4" w:space="0" w:color="auto"/>
              <w:right w:val="single" w:sz="4" w:space="0" w:color="auto"/>
            </w:tcBorders>
            <w:hideMark/>
          </w:tcPr>
          <w:p w:rsidR="00E456B3" w:rsidRPr="009B4DB1" w:rsidRDefault="00E456B3" w:rsidP="00190A75">
            <w:pPr>
              <w:widowControl w:val="0"/>
              <w:jc w:val="both"/>
              <w:rPr>
                <w:rFonts w:eastAsia="Times New Roman"/>
                <w:sz w:val="24"/>
                <w:szCs w:val="24"/>
              </w:rPr>
            </w:pPr>
            <w:r w:rsidRPr="009B4DB1">
              <w:rPr>
                <w:sz w:val="24"/>
                <w:szCs w:val="24"/>
              </w:rPr>
              <w:lastRenderedPageBreak/>
              <w:t xml:space="preserve">Пересказывать самостоятельно прочитанную сказку. </w:t>
            </w:r>
          </w:p>
          <w:p w:rsidR="00E456B3" w:rsidRPr="009B4DB1" w:rsidRDefault="00E456B3" w:rsidP="00190A75">
            <w:pPr>
              <w:widowControl w:val="0"/>
              <w:jc w:val="both"/>
              <w:rPr>
                <w:sz w:val="24"/>
                <w:szCs w:val="24"/>
              </w:rPr>
            </w:pPr>
            <w:r w:rsidRPr="009B4DB1">
              <w:rPr>
                <w:sz w:val="24"/>
                <w:szCs w:val="24"/>
              </w:rPr>
              <w:t>Различать сказки волшебные, бытовые и сказки о животных. Инсценировать одну из сказок о животных. Выявлять характерные для народных сказок художественные приёмы (постоянные эпитеты, троекратные повторы).</w:t>
            </w:r>
          </w:p>
          <w:p w:rsidR="00E456B3" w:rsidRPr="009B4DB1" w:rsidRDefault="00E456B3" w:rsidP="00190A75">
            <w:pPr>
              <w:widowControl w:val="0"/>
              <w:jc w:val="both"/>
              <w:rPr>
                <w:rFonts w:eastAsia="Times New Roman"/>
                <w:sz w:val="24"/>
                <w:szCs w:val="24"/>
              </w:rPr>
            </w:pPr>
            <w:r w:rsidRPr="009B4DB1">
              <w:rPr>
                <w:sz w:val="24"/>
                <w:szCs w:val="24"/>
              </w:rPr>
              <w:t xml:space="preserve">Охарактеризовать героев волшебных сказок. </w:t>
            </w:r>
            <w:r w:rsidRPr="009B4DB1">
              <w:rPr>
                <w:sz w:val="24"/>
                <w:szCs w:val="24"/>
              </w:rPr>
              <w:lastRenderedPageBreak/>
              <w:t>Инсценировать небольшую сказку (по выбору учителя). Написать сказку.</w:t>
            </w:r>
          </w:p>
        </w:tc>
      </w:tr>
      <w:tr w:rsidR="00E456B3" w:rsidRPr="009B4DB1" w:rsidTr="00190A75">
        <w:tc>
          <w:tcPr>
            <w:tcW w:w="959" w:type="dxa"/>
            <w:tcBorders>
              <w:top w:val="single" w:sz="4" w:space="0" w:color="auto"/>
              <w:left w:val="single" w:sz="4" w:space="0" w:color="auto"/>
              <w:bottom w:val="single" w:sz="4" w:space="0" w:color="auto"/>
              <w:right w:val="single" w:sz="4" w:space="0" w:color="auto"/>
            </w:tcBorders>
            <w:hideMark/>
          </w:tcPr>
          <w:p w:rsidR="00E456B3" w:rsidRPr="009B4DB1" w:rsidRDefault="00E456B3" w:rsidP="00190A75">
            <w:pPr>
              <w:widowControl w:val="0"/>
              <w:tabs>
                <w:tab w:val="left" w:pos="1314"/>
              </w:tabs>
              <w:jc w:val="center"/>
              <w:rPr>
                <w:rFonts w:eastAsia="Times New Roman"/>
                <w:sz w:val="24"/>
                <w:szCs w:val="24"/>
              </w:rPr>
            </w:pPr>
            <w:r w:rsidRPr="009B4DB1">
              <w:rPr>
                <w:sz w:val="24"/>
                <w:szCs w:val="24"/>
              </w:rPr>
              <w:lastRenderedPageBreak/>
              <w:t>6.</w:t>
            </w:r>
          </w:p>
        </w:tc>
        <w:tc>
          <w:tcPr>
            <w:tcW w:w="992" w:type="dxa"/>
            <w:tcBorders>
              <w:top w:val="single" w:sz="4" w:space="0" w:color="auto"/>
              <w:left w:val="single" w:sz="4" w:space="0" w:color="auto"/>
              <w:bottom w:val="single" w:sz="4" w:space="0" w:color="auto"/>
              <w:right w:val="single" w:sz="4" w:space="0" w:color="auto"/>
            </w:tcBorders>
            <w:hideMark/>
          </w:tcPr>
          <w:p w:rsidR="00E456B3" w:rsidRPr="009B4DB1" w:rsidRDefault="00E456B3" w:rsidP="00190A75">
            <w:pPr>
              <w:widowControl w:val="0"/>
              <w:tabs>
                <w:tab w:val="left" w:pos="1314"/>
              </w:tabs>
              <w:jc w:val="center"/>
              <w:rPr>
                <w:rFonts w:eastAsia="Times New Roman"/>
                <w:sz w:val="24"/>
                <w:szCs w:val="24"/>
              </w:rPr>
            </w:pPr>
            <w:r w:rsidRPr="009B4DB1">
              <w:rPr>
                <w:sz w:val="24"/>
                <w:szCs w:val="24"/>
              </w:rPr>
              <w:t>6 ч.</w:t>
            </w:r>
          </w:p>
        </w:tc>
        <w:tc>
          <w:tcPr>
            <w:tcW w:w="7052" w:type="dxa"/>
            <w:tcBorders>
              <w:top w:val="single" w:sz="4" w:space="0" w:color="auto"/>
              <w:left w:val="single" w:sz="4" w:space="0" w:color="auto"/>
              <w:bottom w:val="single" w:sz="4" w:space="0" w:color="auto"/>
              <w:right w:val="single" w:sz="4" w:space="0" w:color="auto"/>
            </w:tcBorders>
            <w:hideMark/>
          </w:tcPr>
          <w:p w:rsidR="00E456B3" w:rsidRPr="009B4DB1" w:rsidRDefault="00E456B3" w:rsidP="00190A75">
            <w:pPr>
              <w:widowControl w:val="0"/>
              <w:jc w:val="both"/>
              <w:rPr>
                <w:rFonts w:eastAsia="Times New Roman"/>
                <w:sz w:val="24"/>
                <w:szCs w:val="24"/>
              </w:rPr>
            </w:pPr>
            <w:r w:rsidRPr="009B4DB1">
              <w:rPr>
                <w:sz w:val="24"/>
                <w:szCs w:val="24"/>
              </w:rPr>
              <w:t xml:space="preserve">Героический эпос. Характерные признаки жанра дастан. </w:t>
            </w:r>
          </w:p>
        </w:tc>
        <w:tc>
          <w:tcPr>
            <w:tcW w:w="5528" w:type="dxa"/>
            <w:tcBorders>
              <w:top w:val="single" w:sz="4" w:space="0" w:color="auto"/>
              <w:left w:val="single" w:sz="4" w:space="0" w:color="auto"/>
              <w:bottom w:val="single" w:sz="4" w:space="0" w:color="auto"/>
              <w:right w:val="single" w:sz="4" w:space="0" w:color="auto"/>
            </w:tcBorders>
            <w:hideMark/>
          </w:tcPr>
          <w:p w:rsidR="00E456B3" w:rsidRPr="009B4DB1" w:rsidRDefault="00E456B3" w:rsidP="00190A75">
            <w:pPr>
              <w:widowControl w:val="0"/>
              <w:jc w:val="both"/>
              <w:rPr>
                <w:rFonts w:eastAsia="Times New Roman"/>
                <w:sz w:val="24"/>
                <w:szCs w:val="24"/>
              </w:rPr>
            </w:pPr>
            <w:r w:rsidRPr="009B4DB1">
              <w:rPr>
                <w:sz w:val="24"/>
                <w:szCs w:val="24"/>
              </w:rPr>
              <w:t>Иметь представление о героическом эпосе татарского народа. Различать сказочных героев и дастанных героев.</w:t>
            </w:r>
          </w:p>
        </w:tc>
      </w:tr>
      <w:tr w:rsidR="00E456B3" w:rsidRPr="009B4DB1" w:rsidTr="00190A75">
        <w:tc>
          <w:tcPr>
            <w:tcW w:w="959" w:type="dxa"/>
            <w:tcBorders>
              <w:top w:val="single" w:sz="4" w:space="0" w:color="auto"/>
              <w:left w:val="single" w:sz="4" w:space="0" w:color="auto"/>
              <w:bottom w:val="single" w:sz="4" w:space="0" w:color="auto"/>
              <w:right w:val="single" w:sz="4" w:space="0" w:color="auto"/>
            </w:tcBorders>
            <w:hideMark/>
          </w:tcPr>
          <w:p w:rsidR="00E456B3" w:rsidRPr="009B4DB1" w:rsidRDefault="00E456B3" w:rsidP="00190A75">
            <w:pPr>
              <w:widowControl w:val="0"/>
              <w:tabs>
                <w:tab w:val="left" w:pos="1314"/>
              </w:tabs>
              <w:jc w:val="center"/>
              <w:rPr>
                <w:rFonts w:eastAsia="Times New Roman"/>
                <w:sz w:val="24"/>
                <w:szCs w:val="24"/>
              </w:rPr>
            </w:pPr>
            <w:r w:rsidRPr="009B4DB1">
              <w:rPr>
                <w:sz w:val="24"/>
                <w:szCs w:val="24"/>
              </w:rPr>
              <w:t>7.</w:t>
            </w:r>
          </w:p>
        </w:tc>
        <w:tc>
          <w:tcPr>
            <w:tcW w:w="992" w:type="dxa"/>
            <w:tcBorders>
              <w:top w:val="single" w:sz="4" w:space="0" w:color="auto"/>
              <w:left w:val="single" w:sz="4" w:space="0" w:color="auto"/>
              <w:bottom w:val="single" w:sz="4" w:space="0" w:color="auto"/>
              <w:right w:val="single" w:sz="4" w:space="0" w:color="auto"/>
            </w:tcBorders>
            <w:hideMark/>
          </w:tcPr>
          <w:p w:rsidR="00E456B3" w:rsidRPr="009B4DB1" w:rsidRDefault="00E456B3" w:rsidP="00190A75">
            <w:pPr>
              <w:widowControl w:val="0"/>
              <w:tabs>
                <w:tab w:val="left" w:pos="1314"/>
              </w:tabs>
              <w:jc w:val="center"/>
              <w:rPr>
                <w:rFonts w:eastAsia="Times New Roman"/>
                <w:sz w:val="24"/>
                <w:szCs w:val="24"/>
              </w:rPr>
            </w:pPr>
            <w:r w:rsidRPr="009B4DB1">
              <w:rPr>
                <w:sz w:val="24"/>
                <w:szCs w:val="24"/>
              </w:rPr>
              <w:t>4 ч.</w:t>
            </w:r>
          </w:p>
        </w:tc>
        <w:tc>
          <w:tcPr>
            <w:tcW w:w="7052" w:type="dxa"/>
            <w:tcBorders>
              <w:top w:val="single" w:sz="4" w:space="0" w:color="auto"/>
              <w:left w:val="single" w:sz="4" w:space="0" w:color="auto"/>
              <w:bottom w:val="single" w:sz="4" w:space="0" w:color="auto"/>
              <w:right w:val="single" w:sz="4" w:space="0" w:color="auto"/>
            </w:tcBorders>
            <w:hideMark/>
          </w:tcPr>
          <w:p w:rsidR="00E456B3" w:rsidRPr="009B4DB1" w:rsidRDefault="00E456B3" w:rsidP="00190A75">
            <w:pPr>
              <w:pStyle w:val="a5"/>
              <w:widowControl w:val="0"/>
              <w:spacing w:after="0" w:line="240" w:lineRule="auto"/>
              <w:ind w:left="0"/>
              <w:jc w:val="both"/>
              <w:rPr>
                <w:rFonts w:ascii="Times New Roman" w:hAnsi="Times New Roman"/>
                <w:sz w:val="24"/>
                <w:szCs w:val="24"/>
              </w:rPr>
            </w:pPr>
            <w:r w:rsidRPr="009B4DB1">
              <w:rPr>
                <w:rFonts w:ascii="Times New Roman" w:hAnsi="Times New Roman"/>
                <w:sz w:val="24"/>
                <w:szCs w:val="24"/>
              </w:rPr>
              <w:t xml:space="preserve">Созвучность и различия татарского народного устного творчества и фольклора других народов. </w:t>
            </w:r>
          </w:p>
          <w:p w:rsidR="00E456B3" w:rsidRPr="009B4DB1" w:rsidRDefault="00E456B3" w:rsidP="00190A75">
            <w:pPr>
              <w:widowControl w:val="0"/>
              <w:jc w:val="both"/>
              <w:rPr>
                <w:rFonts w:eastAsia="Times New Roman"/>
                <w:sz w:val="24"/>
                <w:szCs w:val="24"/>
              </w:rPr>
            </w:pPr>
            <w:r w:rsidRPr="009B4DB1">
              <w:rPr>
                <w:sz w:val="24"/>
                <w:szCs w:val="24"/>
              </w:rPr>
              <w:t>Возникновение литературы, связь татарской литературы с фольклором и исламской мифологией (Ф. Амирхан «Ай өстендә Зөһрә кыз» / «Зухра на Луне»). Олицетворение добра и зла. Система персонажей в тексте. Авторский комментарий происходящих событий.</w:t>
            </w:r>
          </w:p>
        </w:tc>
        <w:tc>
          <w:tcPr>
            <w:tcW w:w="5528" w:type="dxa"/>
            <w:tcBorders>
              <w:top w:val="single" w:sz="4" w:space="0" w:color="auto"/>
              <w:left w:val="single" w:sz="4" w:space="0" w:color="auto"/>
              <w:bottom w:val="single" w:sz="4" w:space="0" w:color="auto"/>
              <w:right w:val="single" w:sz="4" w:space="0" w:color="auto"/>
            </w:tcBorders>
            <w:hideMark/>
          </w:tcPr>
          <w:p w:rsidR="00E456B3" w:rsidRPr="009B4DB1" w:rsidRDefault="00E456B3" w:rsidP="00190A75">
            <w:pPr>
              <w:widowControl w:val="0"/>
              <w:jc w:val="both"/>
              <w:rPr>
                <w:rFonts w:eastAsia="Times New Roman"/>
                <w:sz w:val="24"/>
                <w:szCs w:val="24"/>
              </w:rPr>
            </w:pPr>
            <w:r w:rsidRPr="009B4DB1">
              <w:rPr>
                <w:sz w:val="24"/>
                <w:szCs w:val="24"/>
              </w:rPr>
              <w:t xml:space="preserve">Ознакомление с текстом рассказа Ф. Амирхана. Выразительно </w:t>
            </w:r>
            <w:proofErr w:type="gramStart"/>
            <w:r w:rsidRPr="009B4DB1">
              <w:rPr>
                <w:sz w:val="24"/>
                <w:szCs w:val="24"/>
              </w:rPr>
              <w:t>читать,определить</w:t>
            </w:r>
            <w:proofErr w:type="gramEnd"/>
            <w:r w:rsidRPr="009B4DB1">
              <w:rPr>
                <w:sz w:val="24"/>
                <w:szCs w:val="24"/>
              </w:rPr>
              <w:t xml:space="preserve"> мифологический сюжет, его тематику, проблематику, идейно-эмоциональное содержание. Проводить диспут. Сопоставлять авторские идеи и персонажей литературных произведений, использующих данный сюжет.</w:t>
            </w:r>
          </w:p>
        </w:tc>
      </w:tr>
      <w:tr w:rsidR="00E456B3" w:rsidRPr="009B4DB1" w:rsidTr="00190A75">
        <w:tc>
          <w:tcPr>
            <w:tcW w:w="959" w:type="dxa"/>
            <w:tcBorders>
              <w:top w:val="single" w:sz="4" w:space="0" w:color="auto"/>
              <w:left w:val="single" w:sz="4" w:space="0" w:color="auto"/>
              <w:bottom w:val="single" w:sz="4" w:space="0" w:color="auto"/>
              <w:right w:val="single" w:sz="4" w:space="0" w:color="auto"/>
            </w:tcBorders>
            <w:hideMark/>
          </w:tcPr>
          <w:p w:rsidR="00E456B3" w:rsidRPr="009B4DB1" w:rsidRDefault="00E456B3" w:rsidP="00190A75">
            <w:pPr>
              <w:widowControl w:val="0"/>
              <w:tabs>
                <w:tab w:val="left" w:pos="1314"/>
              </w:tabs>
              <w:jc w:val="center"/>
              <w:rPr>
                <w:rFonts w:eastAsia="Times New Roman"/>
                <w:sz w:val="24"/>
                <w:szCs w:val="24"/>
              </w:rPr>
            </w:pPr>
            <w:r w:rsidRPr="009B4DB1">
              <w:rPr>
                <w:sz w:val="24"/>
                <w:szCs w:val="24"/>
              </w:rPr>
              <w:t>8.</w:t>
            </w:r>
          </w:p>
        </w:tc>
        <w:tc>
          <w:tcPr>
            <w:tcW w:w="992" w:type="dxa"/>
            <w:tcBorders>
              <w:top w:val="single" w:sz="4" w:space="0" w:color="auto"/>
              <w:left w:val="single" w:sz="4" w:space="0" w:color="auto"/>
              <w:bottom w:val="single" w:sz="4" w:space="0" w:color="auto"/>
              <w:right w:val="single" w:sz="4" w:space="0" w:color="auto"/>
            </w:tcBorders>
            <w:hideMark/>
          </w:tcPr>
          <w:p w:rsidR="00E456B3" w:rsidRPr="009B4DB1" w:rsidRDefault="00E456B3" w:rsidP="00190A75">
            <w:pPr>
              <w:widowControl w:val="0"/>
              <w:tabs>
                <w:tab w:val="left" w:pos="1314"/>
              </w:tabs>
              <w:jc w:val="center"/>
              <w:rPr>
                <w:rFonts w:eastAsia="Times New Roman"/>
                <w:sz w:val="24"/>
                <w:szCs w:val="24"/>
              </w:rPr>
            </w:pPr>
            <w:r w:rsidRPr="009B4DB1">
              <w:rPr>
                <w:sz w:val="24"/>
                <w:szCs w:val="24"/>
              </w:rPr>
              <w:t>6 ч.</w:t>
            </w:r>
          </w:p>
        </w:tc>
        <w:tc>
          <w:tcPr>
            <w:tcW w:w="7052" w:type="dxa"/>
            <w:tcBorders>
              <w:top w:val="single" w:sz="4" w:space="0" w:color="auto"/>
              <w:left w:val="single" w:sz="4" w:space="0" w:color="auto"/>
              <w:bottom w:val="single" w:sz="4" w:space="0" w:color="auto"/>
              <w:right w:val="single" w:sz="4" w:space="0" w:color="auto"/>
            </w:tcBorders>
          </w:tcPr>
          <w:p w:rsidR="00E456B3" w:rsidRPr="009B4DB1" w:rsidRDefault="00E456B3" w:rsidP="00190A75">
            <w:pPr>
              <w:pStyle w:val="a5"/>
              <w:widowControl w:val="0"/>
              <w:spacing w:after="0" w:line="240" w:lineRule="auto"/>
              <w:ind w:left="0"/>
              <w:jc w:val="both"/>
              <w:rPr>
                <w:rFonts w:ascii="Times New Roman" w:hAnsi="Times New Roman"/>
                <w:sz w:val="24"/>
                <w:szCs w:val="24"/>
              </w:rPr>
            </w:pPr>
            <w:r w:rsidRPr="009B4DB1">
              <w:rPr>
                <w:rFonts w:ascii="Times New Roman" w:hAnsi="Times New Roman"/>
                <w:sz w:val="24"/>
                <w:szCs w:val="24"/>
              </w:rPr>
              <w:t>Фольклорная и литературная сказка (Г.Тукай «Шүрәле» / «Шурале»). Художественный вымысел. Троп.</w:t>
            </w:r>
          </w:p>
          <w:p w:rsidR="00E456B3" w:rsidRPr="009B4DB1" w:rsidRDefault="00E456B3" w:rsidP="00190A75">
            <w:pPr>
              <w:widowControl w:val="0"/>
              <w:jc w:val="both"/>
              <w:rPr>
                <w:rFonts w:eastAsia="Times New Roman"/>
                <w:sz w:val="24"/>
                <w:szCs w:val="24"/>
              </w:rPr>
            </w:pPr>
          </w:p>
        </w:tc>
        <w:tc>
          <w:tcPr>
            <w:tcW w:w="5528" w:type="dxa"/>
            <w:tcBorders>
              <w:top w:val="single" w:sz="4" w:space="0" w:color="auto"/>
              <w:left w:val="single" w:sz="4" w:space="0" w:color="auto"/>
              <w:bottom w:val="single" w:sz="4" w:space="0" w:color="auto"/>
              <w:right w:val="single" w:sz="4" w:space="0" w:color="auto"/>
            </w:tcBorders>
            <w:hideMark/>
          </w:tcPr>
          <w:p w:rsidR="00E456B3" w:rsidRPr="009B4DB1" w:rsidRDefault="00E456B3" w:rsidP="00190A75">
            <w:pPr>
              <w:widowControl w:val="0"/>
              <w:jc w:val="both"/>
              <w:rPr>
                <w:rFonts w:eastAsia="Times New Roman"/>
                <w:sz w:val="24"/>
                <w:szCs w:val="24"/>
              </w:rPr>
            </w:pPr>
            <w:r w:rsidRPr="009B4DB1">
              <w:rPr>
                <w:sz w:val="24"/>
                <w:szCs w:val="24"/>
              </w:rPr>
              <w:t xml:space="preserve">Выявлять черты фольклорной традиции в литературных произведениях, определять художественные функции фольклорных мотивов, образов, поэтических средств в литературном произведении. </w:t>
            </w:r>
          </w:p>
          <w:p w:rsidR="00E456B3" w:rsidRPr="009B4DB1" w:rsidRDefault="00E456B3" w:rsidP="00190A75">
            <w:pPr>
              <w:widowControl w:val="0"/>
              <w:jc w:val="both"/>
              <w:rPr>
                <w:sz w:val="24"/>
                <w:szCs w:val="24"/>
              </w:rPr>
            </w:pPr>
            <w:r w:rsidRPr="009B4DB1">
              <w:rPr>
                <w:sz w:val="24"/>
                <w:szCs w:val="24"/>
              </w:rPr>
              <w:t>Анализ поэмы Г. Тукая. Определять авторскую идею и мотивы.</w:t>
            </w:r>
          </w:p>
          <w:p w:rsidR="00E456B3" w:rsidRPr="009B4DB1" w:rsidRDefault="00E456B3" w:rsidP="00190A75">
            <w:pPr>
              <w:widowControl w:val="0"/>
              <w:jc w:val="both"/>
              <w:rPr>
                <w:rFonts w:eastAsia="Times New Roman"/>
                <w:sz w:val="24"/>
                <w:szCs w:val="24"/>
              </w:rPr>
            </w:pPr>
            <w:r w:rsidRPr="009B4DB1">
              <w:rPr>
                <w:sz w:val="24"/>
                <w:szCs w:val="24"/>
              </w:rPr>
              <w:t>Оценивать выразительность художественного языка автора. Выучить наизусть отрывок из поэмы.</w:t>
            </w:r>
          </w:p>
        </w:tc>
      </w:tr>
      <w:tr w:rsidR="00E456B3" w:rsidRPr="009B4DB1" w:rsidTr="00190A75">
        <w:tc>
          <w:tcPr>
            <w:tcW w:w="959" w:type="dxa"/>
            <w:tcBorders>
              <w:top w:val="single" w:sz="4" w:space="0" w:color="auto"/>
              <w:left w:val="single" w:sz="4" w:space="0" w:color="auto"/>
              <w:bottom w:val="single" w:sz="4" w:space="0" w:color="auto"/>
              <w:right w:val="single" w:sz="4" w:space="0" w:color="auto"/>
            </w:tcBorders>
            <w:hideMark/>
          </w:tcPr>
          <w:p w:rsidR="00E456B3" w:rsidRPr="009B4DB1" w:rsidRDefault="00E456B3" w:rsidP="00190A75">
            <w:pPr>
              <w:widowControl w:val="0"/>
              <w:tabs>
                <w:tab w:val="left" w:pos="1314"/>
              </w:tabs>
              <w:jc w:val="center"/>
              <w:rPr>
                <w:rFonts w:eastAsia="Times New Roman"/>
                <w:sz w:val="24"/>
                <w:szCs w:val="24"/>
              </w:rPr>
            </w:pPr>
            <w:r w:rsidRPr="009B4DB1">
              <w:rPr>
                <w:sz w:val="24"/>
                <w:szCs w:val="24"/>
              </w:rPr>
              <w:t>9.</w:t>
            </w:r>
          </w:p>
        </w:tc>
        <w:tc>
          <w:tcPr>
            <w:tcW w:w="992" w:type="dxa"/>
            <w:tcBorders>
              <w:top w:val="single" w:sz="4" w:space="0" w:color="auto"/>
              <w:left w:val="single" w:sz="4" w:space="0" w:color="auto"/>
              <w:bottom w:val="single" w:sz="4" w:space="0" w:color="auto"/>
              <w:right w:val="single" w:sz="4" w:space="0" w:color="auto"/>
            </w:tcBorders>
            <w:hideMark/>
          </w:tcPr>
          <w:p w:rsidR="00E456B3" w:rsidRPr="009B4DB1" w:rsidRDefault="00E456B3" w:rsidP="00190A75">
            <w:pPr>
              <w:widowControl w:val="0"/>
              <w:tabs>
                <w:tab w:val="left" w:pos="1314"/>
              </w:tabs>
              <w:jc w:val="center"/>
              <w:rPr>
                <w:rFonts w:eastAsia="Times New Roman"/>
                <w:sz w:val="24"/>
                <w:szCs w:val="24"/>
              </w:rPr>
            </w:pPr>
            <w:r w:rsidRPr="009B4DB1">
              <w:rPr>
                <w:sz w:val="24"/>
                <w:szCs w:val="24"/>
              </w:rPr>
              <w:t>5 ч.</w:t>
            </w:r>
          </w:p>
        </w:tc>
        <w:tc>
          <w:tcPr>
            <w:tcW w:w="7052" w:type="dxa"/>
            <w:tcBorders>
              <w:top w:val="single" w:sz="4" w:space="0" w:color="auto"/>
              <w:left w:val="single" w:sz="4" w:space="0" w:color="auto"/>
              <w:bottom w:val="single" w:sz="4" w:space="0" w:color="auto"/>
              <w:right w:val="single" w:sz="4" w:space="0" w:color="auto"/>
            </w:tcBorders>
            <w:hideMark/>
          </w:tcPr>
          <w:p w:rsidR="00E456B3" w:rsidRPr="009B4DB1" w:rsidRDefault="00E456B3" w:rsidP="00190A75">
            <w:pPr>
              <w:widowControl w:val="0"/>
              <w:jc w:val="both"/>
              <w:rPr>
                <w:rFonts w:eastAsia="Times New Roman"/>
                <w:sz w:val="24"/>
                <w:szCs w:val="24"/>
              </w:rPr>
            </w:pPr>
            <w:r w:rsidRPr="009B4DB1">
              <w:rPr>
                <w:b/>
                <w:bCs/>
                <w:color w:val="000000"/>
                <w:spacing w:val="11"/>
                <w:sz w:val="24"/>
                <w:szCs w:val="24"/>
              </w:rPr>
              <w:t>Габдулла Тукай</w:t>
            </w:r>
            <w:r w:rsidRPr="009B4DB1">
              <w:rPr>
                <w:color w:val="000000"/>
                <w:spacing w:val="11"/>
                <w:sz w:val="24"/>
                <w:szCs w:val="24"/>
              </w:rPr>
              <w:t xml:space="preserve">, </w:t>
            </w:r>
            <w:r w:rsidRPr="009B4DB1">
              <w:rPr>
                <w:color w:val="000000"/>
                <w:spacing w:val="1"/>
                <w:sz w:val="24"/>
                <w:szCs w:val="24"/>
              </w:rPr>
              <w:t>воспевание родной земли (</w:t>
            </w:r>
            <w:r w:rsidRPr="009B4DB1">
              <w:rPr>
                <w:sz w:val="24"/>
                <w:szCs w:val="24"/>
              </w:rPr>
              <w:t xml:space="preserve">«Пар ат» / </w:t>
            </w:r>
            <w:r w:rsidRPr="009B4DB1">
              <w:rPr>
                <w:color w:val="000000"/>
                <w:spacing w:val="1"/>
                <w:sz w:val="24"/>
                <w:szCs w:val="24"/>
              </w:rPr>
              <w:t xml:space="preserve">«Пара лошадей», </w:t>
            </w:r>
            <w:r w:rsidRPr="009B4DB1">
              <w:rPr>
                <w:sz w:val="24"/>
                <w:szCs w:val="24"/>
              </w:rPr>
              <w:t xml:space="preserve">«Туган җиремә» / </w:t>
            </w:r>
            <w:r w:rsidRPr="009B4DB1">
              <w:rPr>
                <w:color w:val="000000"/>
                <w:spacing w:val="1"/>
                <w:sz w:val="24"/>
                <w:szCs w:val="24"/>
              </w:rPr>
              <w:t xml:space="preserve">«Родной земле») в романтических стихах. </w:t>
            </w:r>
            <w:r w:rsidRPr="009B4DB1">
              <w:rPr>
                <w:sz w:val="24"/>
                <w:szCs w:val="24"/>
              </w:rPr>
              <w:t>Сказочное воссоздание поездки в Казань. Мифологизация Казани и родной земли. Лексические и фонетические средства художественной речи.</w:t>
            </w:r>
          </w:p>
        </w:tc>
        <w:tc>
          <w:tcPr>
            <w:tcW w:w="5528" w:type="dxa"/>
            <w:tcBorders>
              <w:top w:val="single" w:sz="4" w:space="0" w:color="auto"/>
              <w:left w:val="single" w:sz="4" w:space="0" w:color="auto"/>
              <w:bottom w:val="single" w:sz="4" w:space="0" w:color="auto"/>
              <w:right w:val="single" w:sz="4" w:space="0" w:color="auto"/>
            </w:tcBorders>
            <w:hideMark/>
          </w:tcPr>
          <w:p w:rsidR="00E456B3" w:rsidRPr="009B4DB1" w:rsidRDefault="00E456B3" w:rsidP="00190A75">
            <w:pPr>
              <w:widowControl w:val="0"/>
              <w:jc w:val="both"/>
              <w:rPr>
                <w:rFonts w:eastAsia="Times New Roman"/>
                <w:sz w:val="24"/>
                <w:szCs w:val="24"/>
              </w:rPr>
            </w:pPr>
            <w:r w:rsidRPr="009B4DB1">
              <w:rPr>
                <w:sz w:val="24"/>
                <w:szCs w:val="24"/>
              </w:rPr>
              <w:t xml:space="preserve">Анализировать произведения. Определить жанровые особенности пейзажной лирики. Выявлять признаки лирического рода литературного произведения. Учить наизусть стихотворение («Родной земле»), при чтении обращать внимание на художественные средства живописного описания окружающего мира.Находить олицетворения, </w:t>
            </w:r>
            <w:r w:rsidRPr="009B4DB1">
              <w:rPr>
                <w:sz w:val="24"/>
                <w:szCs w:val="24"/>
              </w:rPr>
              <w:lastRenderedPageBreak/>
              <w:t>противопоставления и эпитеты в стихотворениях.</w:t>
            </w:r>
          </w:p>
          <w:p w:rsidR="00E456B3" w:rsidRPr="009B4DB1" w:rsidRDefault="00E456B3" w:rsidP="00190A75">
            <w:pPr>
              <w:widowControl w:val="0"/>
              <w:jc w:val="both"/>
              <w:rPr>
                <w:rFonts w:eastAsia="Times New Roman"/>
                <w:sz w:val="24"/>
                <w:szCs w:val="24"/>
              </w:rPr>
            </w:pPr>
            <w:r w:rsidRPr="009B4DB1">
              <w:rPr>
                <w:sz w:val="24"/>
                <w:szCs w:val="24"/>
              </w:rPr>
              <w:t>Выучить наизусть стихотворение «Родной земле».</w:t>
            </w:r>
          </w:p>
        </w:tc>
      </w:tr>
      <w:tr w:rsidR="00E456B3" w:rsidRPr="009B4DB1" w:rsidTr="00190A75">
        <w:tc>
          <w:tcPr>
            <w:tcW w:w="959" w:type="dxa"/>
            <w:tcBorders>
              <w:top w:val="single" w:sz="4" w:space="0" w:color="auto"/>
              <w:left w:val="single" w:sz="4" w:space="0" w:color="auto"/>
              <w:bottom w:val="single" w:sz="4" w:space="0" w:color="auto"/>
              <w:right w:val="single" w:sz="4" w:space="0" w:color="auto"/>
            </w:tcBorders>
            <w:hideMark/>
          </w:tcPr>
          <w:p w:rsidR="00E456B3" w:rsidRPr="009B4DB1" w:rsidRDefault="00E456B3" w:rsidP="00190A75">
            <w:pPr>
              <w:widowControl w:val="0"/>
              <w:tabs>
                <w:tab w:val="left" w:pos="1314"/>
              </w:tabs>
              <w:jc w:val="center"/>
              <w:rPr>
                <w:rFonts w:eastAsia="Times New Roman"/>
                <w:sz w:val="24"/>
                <w:szCs w:val="24"/>
              </w:rPr>
            </w:pPr>
            <w:r w:rsidRPr="009B4DB1">
              <w:rPr>
                <w:sz w:val="24"/>
                <w:szCs w:val="24"/>
              </w:rPr>
              <w:lastRenderedPageBreak/>
              <w:t xml:space="preserve">10. </w:t>
            </w:r>
          </w:p>
        </w:tc>
        <w:tc>
          <w:tcPr>
            <w:tcW w:w="992" w:type="dxa"/>
            <w:tcBorders>
              <w:top w:val="single" w:sz="4" w:space="0" w:color="auto"/>
              <w:left w:val="single" w:sz="4" w:space="0" w:color="auto"/>
              <w:bottom w:val="single" w:sz="4" w:space="0" w:color="auto"/>
              <w:right w:val="single" w:sz="4" w:space="0" w:color="auto"/>
            </w:tcBorders>
            <w:hideMark/>
          </w:tcPr>
          <w:p w:rsidR="00E456B3" w:rsidRPr="009B4DB1" w:rsidRDefault="00E456B3" w:rsidP="00190A75">
            <w:pPr>
              <w:widowControl w:val="0"/>
              <w:tabs>
                <w:tab w:val="left" w:pos="1314"/>
              </w:tabs>
              <w:jc w:val="center"/>
              <w:rPr>
                <w:rFonts w:eastAsia="Times New Roman"/>
                <w:sz w:val="24"/>
                <w:szCs w:val="24"/>
              </w:rPr>
            </w:pPr>
            <w:r w:rsidRPr="009B4DB1">
              <w:rPr>
                <w:sz w:val="24"/>
                <w:szCs w:val="24"/>
              </w:rPr>
              <w:t>4 ч.</w:t>
            </w:r>
          </w:p>
        </w:tc>
        <w:tc>
          <w:tcPr>
            <w:tcW w:w="7052" w:type="dxa"/>
            <w:tcBorders>
              <w:top w:val="single" w:sz="4" w:space="0" w:color="auto"/>
              <w:left w:val="single" w:sz="4" w:space="0" w:color="auto"/>
              <w:bottom w:val="single" w:sz="4" w:space="0" w:color="auto"/>
              <w:right w:val="single" w:sz="4" w:space="0" w:color="auto"/>
            </w:tcBorders>
            <w:hideMark/>
          </w:tcPr>
          <w:p w:rsidR="00E456B3" w:rsidRPr="009B4DB1" w:rsidRDefault="00E456B3" w:rsidP="00190A75">
            <w:pPr>
              <w:widowControl w:val="0"/>
              <w:jc w:val="both"/>
              <w:rPr>
                <w:rFonts w:eastAsia="Times New Roman"/>
                <w:b/>
                <w:bCs/>
                <w:color w:val="000000"/>
                <w:spacing w:val="11"/>
                <w:sz w:val="24"/>
                <w:szCs w:val="24"/>
              </w:rPr>
            </w:pPr>
            <w:r w:rsidRPr="009B4DB1">
              <w:rPr>
                <w:b/>
                <w:bCs/>
                <w:sz w:val="24"/>
                <w:szCs w:val="24"/>
              </w:rPr>
              <w:t>М.Гафури.</w:t>
            </w:r>
            <w:r w:rsidRPr="009B4DB1">
              <w:rPr>
                <w:sz w:val="24"/>
                <w:szCs w:val="24"/>
              </w:rPr>
              <w:t>Басня «Сарыкны кем ашаган?» / «Кто съел овцу?». Жанр басни. Аллегорические образы.</w:t>
            </w:r>
          </w:p>
        </w:tc>
        <w:tc>
          <w:tcPr>
            <w:tcW w:w="5528" w:type="dxa"/>
            <w:tcBorders>
              <w:top w:val="single" w:sz="4" w:space="0" w:color="auto"/>
              <w:left w:val="single" w:sz="4" w:space="0" w:color="auto"/>
              <w:bottom w:val="single" w:sz="4" w:space="0" w:color="auto"/>
              <w:right w:val="single" w:sz="4" w:space="0" w:color="auto"/>
            </w:tcBorders>
            <w:hideMark/>
          </w:tcPr>
          <w:p w:rsidR="00E456B3" w:rsidRPr="009B4DB1" w:rsidRDefault="00E456B3" w:rsidP="00190A75">
            <w:pPr>
              <w:widowControl w:val="0"/>
              <w:jc w:val="both"/>
              <w:rPr>
                <w:rFonts w:eastAsia="Times New Roman"/>
                <w:sz w:val="24"/>
                <w:szCs w:val="24"/>
              </w:rPr>
            </w:pPr>
            <w:r w:rsidRPr="009B4DB1">
              <w:rPr>
                <w:sz w:val="24"/>
                <w:szCs w:val="24"/>
              </w:rPr>
              <w:t>Пересказывать содержание художественного произведения подробно, максимально используя характерные для стиля писателя слова, выражения, синтаксические конструкции. Иметь представление о жанре басни.</w:t>
            </w:r>
          </w:p>
        </w:tc>
      </w:tr>
      <w:tr w:rsidR="00E456B3" w:rsidRPr="009B4DB1" w:rsidTr="00190A75">
        <w:tc>
          <w:tcPr>
            <w:tcW w:w="959" w:type="dxa"/>
            <w:tcBorders>
              <w:top w:val="single" w:sz="4" w:space="0" w:color="auto"/>
              <w:left w:val="single" w:sz="4" w:space="0" w:color="auto"/>
              <w:bottom w:val="single" w:sz="4" w:space="0" w:color="auto"/>
              <w:right w:val="single" w:sz="4" w:space="0" w:color="auto"/>
            </w:tcBorders>
            <w:hideMark/>
          </w:tcPr>
          <w:p w:rsidR="00E456B3" w:rsidRPr="009B4DB1" w:rsidRDefault="00E456B3" w:rsidP="00190A75">
            <w:pPr>
              <w:widowControl w:val="0"/>
              <w:tabs>
                <w:tab w:val="left" w:pos="1314"/>
              </w:tabs>
              <w:jc w:val="center"/>
              <w:rPr>
                <w:rFonts w:eastAsia="Times New Roman"/>
                <w:sz w:val="24"/>
                <w:szCs w:val="24"/>
              </w:rPr>
            </w:pPr>
            <w:r w:rsidRPr="009B4DB1">
              <w:rPr>
                <w:sz w:val="24"/>
                <w:szCs w:val="24"/>
              </w:rPr>
              <w:t>11.</w:t>
            </w:r>
          </w:p>
        </w:tc>
        <w:tc>
          <w:tcPr>
            <w:tcW w:w="992" w:type="dxa"/>
            <w:tcBorders>
              <w:top w:val="single" w:sz="4" w:space="0" w:color="auto"/>
              <w:left w:val="single" w:sz="4" w:space="0" w:color="auto"/>
              <w:bottom w:val="single" w:sz="4" w:space="0" w:color="auto"/>
              <w:right w:val="single" w:sz="4" w:space="0" w:color="auto"/>
            </w:tcBorders>
            <w:hideMark/>
          </w:tcPr>
          <w:p w:rsidR="00E456B3" w:rsidRPr="009B4DB1" w:rsidRDefault="00E456B3" w:rsidP="00190A75">
            <w:pPr>
              <w:widowControl w:val="0"/>
              <w:tabs>
                <w:tab w:val="left" w:pos="1314"/>
              </w:tabs>
              <w:jc w:val="center"/>
              <w:rPr>
                <w:rFonts w:eastAsia="Times New Roman"/>
                <w:sz w:val="24"/>
                <w:szCs w:val="24"/>
              </w:rPr>
            </w:pPr>
            <w:r w:rsidRPr="009B4DB1">
              <w:rPr>
                <w:sz w:val="24"/>
                <w:szCs w:val="24"/>
              </w:rPr>
              <w:t>4 ч.</w:t>
            </w:r>
          </w:p>
        </w:tc>
        <w:tc>
          <w:tcPr>
            <w:tcW w:w="7052" w:type="dxa"/>
            <w:tcBorders>
              <w:top w:val="single" w:sz="4" w:space="0" w:color="auto"/>
              <w:left w:val="single" w:sz="4" w:space="0" w:color="auto"/>
              <w:bottom w:val="single" w:sz="4" w:space="0" w:color="auto"/>
              <w:right w:val="single" w:sz="4" w:space="0" w:color="auto"/>
            </w:tcBorders>
          </w:tcPr>
          <w:p w:rsidR="00E456B3" w:rsidRPr="009B4DB1" w:rsidRDefault="00E456B3" w:rsidP="00190A75">
            <w:pPr>
              <w:widowControl w:val="0"/>
              <w:jc w:val="both"/>
              <w:rPr>
                <w:rFonts w:eastAsia="Times New Roman"/>
                <w:sz w:val="24"/>
                <w:szCs w:val="24"/>
              </w:rPr>
            </w:pPr>
            <w:r w:rsidRPr="009B4DB1">
              <w:rPr>
                <w:b/>
                <w:bCs/>
                <w:sz w:val="24"/>
                <w:szCs w:val="24"/>
              </w:rPr>
              <w:t xml:space="preserve">Ш.Галиев. </w:t>
            </w:r>
            <w:r w:rsidRPr="009B4DB1">
              <w:rPr>
                <w:sz w:val="24"/>
                <w:szCs w:val="24"/>
              </w:rPr>
              <w:t xml:space="preserve">«Һәркем әйтә дөресен» / «Каждый говорит правду». </w:t>
            </w:r>
          </w:p>
          <w:p w:rsidR="00E456B3" w:rsidRPr="009B4DB1" w:rsidRDefault="00E456B3" w:rsidP="00190A75">
            <w:pPr>
              <w:widowControl w:val="0"/>
              <w:jc w:val="both"/>
              <w:rPr>
                <w:sz w:val="24"/>
                <w:szCs w:val="24"/>
              </w:rPr>
            </w:pPr>
            <w:r w:rsidRPr="009B4DB1">
              <w:rPr>
                <w:sz w:val="24"/>
                <w:szCs w:val="24"/>
              </w:rPr>
              <w:t>Детская литература. Юмор, сатира.</w:t>
            </w:r>
          </w:p>
          <w:p w:rsidR="00E456B3" w:rsidRPr="009B4DB1" w:rsidRDefault="00E456B3" w:rsidP="00190A75">
            <w:pPr>
              <w:widowControl w:val="0"/>
              <w:jc w:val="both"/>
              <w:rPr>
                <w:rFonts w:eastAsia="Times New Roman"/>
                <w:sz w:val="24"/>
                <w:szCs w:val="24"/>
              </w:rPr>
            </w:pPr>
          </w:p>
        </w:tc>
        <w:tc>
          <w:tcPr>
            <w:tcW w:w="5528" w:type="dxa"/>
            <w:tcBorders>
              <w:top w:val="single" w:sz="4" w:space="0" w:color="auto"/>
              <w:left w:val="single" w:sz="4" w:space="0" w:color="auto"/>
              <w:bottom w:val="single" w:sz="4" w:space="0" w:color="auto"/>
              <w:right w:val="single" w:sz="4" w:space="0" w:color="auto"/>
            </w:tcBorders>
            <w:hideMark/>
          </w:tcPr>
          <w:p w:rsidR="00E456B3" w:rsidRPr="009B4DB1" w:rsidRDefault="00E456B3" w:rsidP="00190A75">
            <w:pPr>
              <w:widowControl w:val="0"/>
              <w:jc w:val="both"/>
              <w:rPr>
                <w:rFonts w:eastAsia="Times New Roman"/>
                <w:sz w:val="24"/>
                <w:szCs w:val="24"/>
              </w:rPr>
            </w:pPr>
            <w:r w:rsidRPr="009B4DB1">
              <w:rPr>
                <w:sz w:val="24"/>
                <w:szCs w:val="24"/>
              </w:rPr>
              <w:t>Делать выводы об особенностях художественного мира, сюжетов, проблематики и тематики произведений, адресованных детям.</w:t>
            </w:r>
          </w:p>
        </w:tc>
      </w:tr>
      <w:tr w:rsidR="00E456B3" w:rsidRPr="009B4DB1" w:rsidTr="00190A75">
        <w:tc>
          <w:tcPr>
            <w:tcW w:w="959" w:type="dxa"/>
            <w:tcBorders>
              <w:top w:val="single" w:sz="4" w:space="0" w:color="auto"/>
              <w:left w:val="single" w:sz="4" w:space="0" w:color="auto"/>
              <w:bottom w:val="single" w:sz="4" w:space="0" w:color="auto"/>
              <w:right w:val="single" w:sz="4" w:space="0" w:color="auto"/>
            </w:tcBorders>
            <w:hideMark/>
          </w:tcPr>
          <w:p w:rsidR="00E456B3" w:rsidRPr="009B4DB1" w:rsidRDefault="00E456B3" w:rsidP="00190A75">
            <w:pPr>
              <w:widowControl w:val="0"/>
              <w:tabs>
                <w:tab w:val="left" w:pos="1314"/>
              </w:tabs>
              <w:jc w:val="center"/>
              <w:rPr>
                <w:rFonts w:eastAsia="Times New Roman"/>
                <w:sz w:val="24"/>
                <w:szCs w:val="24"/>
              </w:rPr>
            </w:pPr>
            <w:r w:rsidRPr="009B4DB1">
              <w:rPr>
                <w:sz w:val="24"/>
                <w:szCs w:val="24"/>
              </w:rPr>
              <w:t>12.</w:t>
            </w:r>
          </w:p>
        </w:tc>
        <w:tc>
          <w:tcPr>
            <w:tcW w:w="992" w:type="dxa"/>
            <w:tcBorders>
              <w:top w:val="single" w:sz="4" w:space="0" w:color="auto"/>
              <w:left w:val="single" w:sz="4" w:space="0" w:color="auto"/>
              <w:bottom w:val="single" w:sz="4" w:space="0" w:color="auto"/>
              <w:right w:val="single" w:sz="4" w:space="0" w:color="auto"/>
            </w:tcBorders>
            <w:hideMark/>
          </w:tcPr>
          <w:p w:rsidR="00E456B3" w:rsidRPr="009B4DB1" w:rsidRDefault="00E456B3" w:rsidP="00190A75">
            <w:pPr>
              <w:widowControl w:val="0"/>
              <w:tabs>
                <w:tab w:val="left" w:pos="1314"/>
              </w:tabs>
              <w:jc w:val="center"/>
              <w:rPr>
                <w:rFonts w:eastAsia="Times New Roman"/>
                <w:sz w:val="24"/>
                <w:szCs w:val="24"/>
              </w:rPr>
            </w:pPr>
            <w:r w:rsidRPr="009B4DB1">
              <w:rPr>
                <w:sz w:val="24"/>
                <w:szCs w:val="24"/>
              </w:rPr>
              <w:t>4 ч.</w:t>
            </w:r>
          </w:p>
        </w:tc>
        <w:tc>
          <w:tcPr>
            <w:tcW w:w="7052" w:type="dxa"/>
            <w:tcBorders>
              <w:top w:val="single" w:sz="4" w:space="0" w:color="auto"/>
              <w:left w:val="single" w:sz="4" w:space="0" w:color="auto"/>
              <w:bottom w:val="single" w:sz="4" w:space="0" w:color="auto"/>
              <w:right w:val="single" w:sz="4" w:space="0" w:color="auto"/>
            </w:tcBorders>
            <w:hideMark/>
          </w:tcPr>
          <w:p w:rsidR="00E456B3" w:rsidRPr="009B4DB1" w:rsidRDefault="00E456B3" w:rsidP="00190A75">
            <w:pPr>
              <w:widowControl w:val="0"/>
              <w:jc w:val="both"/>
              <w:rPr>
                <w:rFonts w:eastAsia="Times New Roman"/>
                <w:sz w:val="24"/>
                <w:szCs w:val="24"/>
              </w:rPr>
            </w:pPr>
            <w:r w:rsidRPr="009B4DB1">
              <w:rPr>
                <w:b/>
                <w:bCs/>
                <w:sz w:val="24"/>
                <w:szCs w:val="24"/>
              </w:rPr>
              <w:t>Ф.Яруллин.</w:t>
            </w:r>
            <w:r w:rsidRPr="009B4DB1">
              <w:rPr>
                <w:sz w:val="24"/>
                <w:szCs w:val="24"/>
              </w:rPr>
              <w:t xml:space="preserve"> «Сез иң гүзәл кеше икәнсез» / «Вы – самый прекрасный человек»).  </w:t>
            </w:r>
          </w:p>
          <w:p w:rsidR="00E456B3" w:rsidRPr="009B4DB1" w:rsidRDefault="00E456B3" w:rsidP="00190A75">
            <w:pPr>
              <w:widowControl w:val="0"/>
              <w:jc w:val="both"/>
              <w:rPr>
                <w:rFonts w:eastAsia="Times New Roman"/>
                <w:sz w:val="24"/>
                <w:szCs w:val="24"/>
              </w:rPr>
            </w:pPr>
            <w:r w:rsidRPr="009B4DB1">
              <w:rPr>
                <w:sz w:val="24"/>
                <w:szCs w:val="24"/>
              </w:rPr>
              <w:t>Ритм, рифма, стих, строфа. Стихосложение.</w:t>
            </w:r>
          </w:p>
        </w:tc>
        <w:tc>
          <w:tcPr>
            <w:tcW w:w="5528" w:type="dxa"/>
            <w:tcBorders>
              <w:top w:val="single" w:sz="4" w:space="0" w:color="auto"/>
              <w:left w:val="single" w:sz="4" w:space="0" w:color="auto"/>
              <w:bottom w:val="single" w:sz="4" w:space="0" w:color="auto"/>
              <w:right w:val="single" w:sz="4" w:space="0" w:color="auto"/>
            </w:tcBorders>
            <w:hideMark/>
          </w:tcPr>
          <w:p w:rsidR="00E456B3" w:rsidRPr="009B4DB1" w:rsidRDefault="00E456B3" w:rsidP="00190A75">
            <w:pPr>
              <w:widowControl w:val="0"/>
              <w:jc w:val="both"/>
              <w:rPr>
                <w:rFonts w:eastAsia="Times New Roman"/>
                <w:sz w:val="24"/>
                <w:szCs w:val="24"/>
              </w:rPr>
            </w:pPr>
            <w:r w:rsidRPr="009B4DB1">
              <w:rPr>
                <w:sz w:val="24"/>
                <w:szCs w:val="24"/>
              </w:rPr>
              <w:t>Анализировать стихотворение. Показывать, с помощью каких художественных средств формируется образ лирического героя.</w:t>
            </w:r>
          </w:p>
        </w:tc>
      </w:tr>
      <w:tr w:rsidR="00E456B3" w:rsidRPr="009B4DB1" w:rsidTr="00190A75">
        <w:tc>
          <w:tcPr>
            <w:tcW w:w="959" w:type="dxa"/>
            <w:tcBorders>
              <w:top w:val="single" w:sz="4" w:space="0" w:color="auto"/>
              <w:left w:val="single" w:sz="4" w:space="0" w:color="auto"/>
              <w:bottom w:val="single" w:sz="4" w:space="0" w:color="auto"/>
              <w:right w:val="single" w:sz="4" w:space="0" w:color="auto"/>
            </w:tcBorders>
            <w:hideMark/>
          </w:tcPr>
          <w:p w:rsidR="00E456B3" w:rsidRPr="009B4DB1" w:rsidRDefault="00E456B3" w:rsidP="00190A75">
            <w:pPr>
              <w:widowControl w:val="0"/>
              <w:tabs>
                <w:tab w:val="left" w:pos="1314"/>
              </w:tabs>
              <w:jc w:val="center"/>
              <w:rPr>
                <w:rFonts w:eastAsia="Times New Roman"/>
                <w:sz w:val="24"/>
                <w:szCs w:val="24"/>
              </w:rPr>
            </w:pPr>
            <w:r w:rsidRPr="009B4DB1">
              <w:rPr>
                <w:sz w:val="24"/>
                <w:szCs w:val="24"/>
              </w:rPr>
              <w:t>13.</w:t>
            </w:r>
          </w:p>
        </w:tc>
        <w:tc>
          <w:tcPr>
            <w:tcW w:w="992" w:type="dxa"/>
            <w:tcBorders>
              <w:top w:val="single" w:sz="4" w:space="0" w:color="auto"/>
              <w:left w:val="single" w:sz="4" w:space="0" w:color="auto"/>
              <w:bottom w:val="single" w:sz="4" w:space="0" w:color="auto"/>
              <w:right w:val="single" w:sz="4" w:space="0" w:color="auto"/>
            </w:tcBorders>
            <w:hideMark/>
          </w:tcPr>
          <w:p w:rsidR="00E456B3" w:rsidRPr="009B4DB1" w:rsidRDefault="00E456B3" w:rsidP="00190A75">
            <w:pPr>
              <w:widowControl w:val="0"/>
              <w:tabs>
                <w:tab w:val="left" w:pos="1314"/>
              </w:tabs>
              <w:jc w:val="center"/>
              <w:rPr>
                <w:rFonts w:eastAsia="Times New Roman"/>
                <w:sz w:val="24"/>
                <w:szCs w:val="24"/>
              </w:rPr>
            </w:pPr>
            <w:r w:rsidRPr="009B4DB1">
              <w:rPr>
                <w:sz w:val="24"/>
                <w:szCs w:val="24"/>
              </w:rPr>
              <w:t>7 ч.</w:t>
            </w:r>
          </w:p>
        </w:tc>
        <w:tc>
          <w:tcPr>
            <w:tcW w:w="7052" w:type="dxa"/>
            <w:tcBorders>
              <w:top w:val="single" w:sz="4" w:space="0" w:color="auto"/>
              <w:left w:val="single" w:sz="4" w:space="0" w:color="auto"/>
              <w:bottom w:val="single" w:sz="4" w:space="0" w:color="auto"/>
              <w:right w:val="single" w:sz="4" w:space="0" w:color="auto"/>
            </w:tcBorders>
            <w:hideMark/>
          </w:tcPr>
          <w:p w:rsidR="00E456B3" w:rsidRPr="009B4DB1" w:rsidRDefault="00E456B3" w:rsidP="00190A75">
            <w:pPr>
              <w:widowControl w:val="0"/>
              <w:jc w:val="both"/>
              <w:rPr>
                <w:rFonts w:eastAsia="Times New Roman"/>
                <w:b/>
                <w:bCs/>
                <w:sz w:val="24"/>
                <w:szCs w:val="24"/>
              </w:rPr>
            </w:pPr>
            <w:r w:rsidRPr="009B4DB1">
              <w:rPr>
                <w:b/>
                <w:bCs/>
                <w:sz w:val="24"/>
                <w:szCs w:val="24"/>
              </w:rPr>
              <w:t xml:space="preserve">Повторение и обобщение изученного в 5 </w:t>
            </w:r>
            <w:proofErr w:type="gramStart"/>
            <w:r w:rsidRPr="009B4DB1">
              <w:rPr>
                <w:b/>
                <w:bCs/>
                <w:sz w:val="24"/>
                <w:szCs w:val="24"/>
              </w:rPr>
              <w:t>классе.</w:t>
            </w:r>
            <w:r w:rsidRPr="009B4DB1">
              <w:rPr>
                <w:b/>
                <w:bCs/>
                <w:sz w:val="24"/>
                <w:szCs w:val="24"/>
              </w:rPr>
              <w:tab/>
            </w:r>
            <w:proofErr w:type="gramEnd"/>
          </w:p>
        </w:tc>
        <w:tc>
          <w:tcPr>
            <w:tcW w:w="5528" w:type="dxa"/>
            <w:tcBorders>
              <w:top w:val="single" w:sz="4" w:space="0" w:color="auto"/>
              <w:left w:val="single" w:sz="4" w:space="0" w:color="auto"/>
              <w:bottom w:val="single" w:sz="4" w:space="0" w:color="auto"/>
              <w:right w:val="single" w:sz="4" w:space="0" w:color="auto"/>
            </w:tcBorders>
            <w:hideMark/>
          </w:tcPr>
          <w:p w:rsidR="00E456B3" w:rsidRPr="009B4DB1" w:rsidRDefault="00E456B3" w:rsidP="00190A75">
            <w:pPr>
              <w:widowControl w:val="0"/>
              <w:jc w:val="both"/>
              <w:rPr>
                <w:rFonts w:eastAsia="Times New Roman"/>
                <w:sz w:val="24"/>
                <w:szCs w:val="24"/>
              </w:rPr>
            </w:pPr>
            <w:r w:rsidRPr="009B4DB1">
              <w:rPr>
                <w:sz w:val="24"/>
                <w:szCs w:val="24"/>
              </w:rPr>
              <w:t xml:space="preserve">Найти ошибки и редактировать черновые варианты собственных письменных работ. Писать аннотации, отзывы и рецензии на литературные произведения. </w:t>
            </w:r>
          </w:p>
          <w:p w:rsidR="00E456B3" w:rsidRPr="009B4DB1" w:rsidRDefault="00E456B3" w:rsidP="00190A75">
            <w:pPr>
              <w:widowControl w:val="0"/>
              <w:jc w:val="both"/>
              <w:rPr>
                <w:rFonts w:eastAsia="Times New Roman"/>
                <w:sz w:val="24"/>
                <w:szCs w:val="24"/>
              </w:rPr>
            </w:pPr>
            <w:r w:rsidRPr="009B4DB1">
              <w:rPr>
                <w:sz w:val="24"/>
                <w:szCs w:val="24"/>
              </w:rPr>
              <w:t>Писать контрольное сочинение.</w:t>
            </w:r>
          </w:p>
        </w:tc>
      </w:tr>
    </w:tbl>
    <w:p w:rsidR="00E456B3" w:rsidRPr="009B4DB1" w:rsidRDefault="00E456B3" w:rsidP="00E456B3">
      <w:pPr>
        <w:widowControl w:val="0"/>
        <w:rPr>
          <w:rFonts w:eastAsia="Times New Roman"/>
          <w:sz w:val="24"/>
          <w:szCs w:val="24"/>
        </w:rPr>
      </w:pPr>
    </w:p>
    <w:p w:rsidR="00E456B3" w:rsidRPr="009B4DB1" w:rsidRDefault="00E456B3" w:rsidP="00E456B3">
      <w:pPr>
        <w:widowControl w:val="0"/>
        <w:jc w:val="center"/>
        <w:rPr>
          <w:sz w:val="24"/>
          <w:szCs w:val="24"/>
        </w:rPr>
      </w:pPr>
      <w:r w:rsidRPr="009B4DB1">
        <w:rPr>
          <w:sz w:val="24"/>
          <w:szCs w:val="24"/>
        </w:rPr>
        <w:t>6 класс(2 ч. в неделю, всего 70 ч.)</w:t>
      </w:r>
    </w:p>
    <w:p w:rsidR="00E456B3" w:rsidRPr="009B4DB1" w:rsidRDefault="00E456B3" w:rsidP="00E456B3">
      <w:pPr>
        <w:widowControl w:val="0"/>
        <w:jc w:val="center"/>
        <w:rPr>
          <w:sz w:val="24"/>
          <w:szCs w:val="24"/>
        </w:rPr>
      </w:pPr>
      <w:r w:rsidRPr="009B4DB1">
        <w:rPr>
          <w:sz w:val="24"/>
          <w:szCs w:val="24"/>
        </w:rPr>
        <w:t>Ведущая тема: система образов</w:t>
      </w:r>
    </w:p>
    <w:p w:rsidR="00E456B3" w:rsidRPr="009B4DB1" w:rsidRDefault="00E456B3" w:rsidP="00E456B3">
      <w:pPr>
        <w:widowControl w:val="0"/>
        <w:spacing w:line="360" w:lineRule="auto"/>
        <w:ind w:firstLine="709"/>
        <w:jc w:val="both"/>
        <w:rPr>
          <w:b/>
          <w:bCs/>
          <w:color w:val="4F81BD"/>
          <w:sz w:val="24"/>
          <w:szCs w:val="24"/>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59"/>
        <w:gridCol w:w="992"/>
        <w:gridCol w:w="7052"/>
        <w:gridCol w:w="5528"/>
      </w:tblGrid>
      <w:tr w:rsidR="00E456B3" w:rsidRPr="009B4DB1" w:rsidTr="00190A75">
        <w:tc>
          <w:tcPr>
            <w:tcW w:w="959" w:type="dxa"/>
            <w:tcBorders>
              <w:top w:val="single" w:sz="4" w:space="0" w:color="auto"/>
              <w:left w:val="single" w:sz="4" w:space="0" w:color="auto"/>
              <w:bottom w:val="single" w:sz="4" w:space="0" w:color="auto"/>
              <w:right w:val="single" w:sz="4" w:space="0" w:color="auto"/>
            </w:tcBorders>
            <w:hideMark/>
          </w:tcPr>
          <w:p w:rsidR="00E456B3" w:rsidRPr="009B4DB1" w:rsidRDefault="00E456B3" w:rsidP="00190A75">
            <w:pPr>
              <w:widowControl w:val="0"/>
              <w:rPr>
                <w:rFonts w:eastAsia="Times New Roman"/>
                <w:sz w:val="24"/>
                <w:szCs w:val="24"/>
              </w:rPr>
            </w:pPr>
            <w:r w:rsidRPr="009B4DB1">
              <w:rPr>
                <w:b/>
                <w:bCs/>
                <w:sz w:val="24"/>
                <w:szCs w:val="24"/>
              </w:rPr>
              <w:t>№ п/п</w:t>
            </w:r>
          </w:p>
        </w:tc>
        <w:tc>
          <w:tcPr>
            <w:tcW w:w="992" w:type="dxa"/>
            <w:tcBorders>
              <w:top w:val="single" w:sz="4" w:space="0" w:color="auto"/>
              <w:left w:val="single" w:sz="4" w:space="0" w:color="auto"/>
              <w:bottom w:val="single" w:sz="4" w:space="0" w:color="auto"/>
              <w:right w:val="single" w:sz="4" w:space="0" w:color="auto"/>
            </w:tcBorders>
            <w:hideMark/>
          </w:tcPr>
          <w:p w:rsidR="00E456B3" w:rsidRPr="009B4DB1" w:rsidRDefault="00E456B3" w:rsidP="00190A75">
            <w:pPr>
              <w:widowControl w:val="0"/>
              <w:rPr>
                <w:rFonts w:eastAsia="Times New Roman"/>
                <w:b/>
                <w:bCs/>
                <w:sz w:val="24"/>
                <w:szCs w:val="24"/>
              </w:rPr>
            </w:pPr>
            <w:r w:rsidRPr="009B4DB1">
              <w:rPr>
                <w:b/>
                <w:bCs/>
                <w:sz w:val="24"/>
                <w:szCs w:val="24"/>
              </w:rPr>
              <w:t xml:space="preserve">Количество часов </w:t>
            </w:r>
          </w:p>
        </w:tc>
        <w:tc>
          <w:tcPr>
            <w:tcW w:w="7052" w:type="dxa"/>
            <w:tcBorders>
              <w:top w:val="single" w:sz="4" w:space="0" w:color="auto"/>
              <w:left w:val="single" w:sz="4" w:space="0" w:color="auto"/>
              <w:bottom w:val="single" w:sz="4" w:space="0" w:color="auto"/>
              <w:right w:val="single" w:sz="4" w:space="0" w:color="auto"/>
            </w:tcBorders>
            <w:hideMark/>
          </w:tcPr>
          <w:p w:rsidR="00E456B3" w:rsidRPr="009B4DB1" w:rsidRDefault="00E456B3" w:rsidP="00190A75">
            <w:pPr>
              <w:widowControl w:val="0"/>
              <w:rPr>
                <w:rFonts w:eastAsia="Times New Roman"/>
                <w:b/>
                <w:bCs/>
                <w:sz w:val="24"/>
                <w:szCs w:val="24"/>
              </w:rPr>
            </w:pPr>
            <w:r w:rsidRPr="009B4DB1">
              <w:rPr>
                <w:b/>
                <w:bCs/>
                <w:sz w:val="24"/>
                <w:szCs w:val="24"/>
              </w:rPr>
              <w:t>Содержание учебного материала</w:t>
            </w:r>
          </w:p>
        </w:tc>
        <w:tc>
          <w:tcPr>
            <w:tcW w:w="5528" w:type="dxa"/>
            <w:tcBorders>
              <w:top w:val="single" w:sz="4" w:space="0" w:color="auto"/>
              <w:left w:val="single" w:sz="4" w:space="0" w:color="auto"/>
              <w:bottom w:val="single" w:sz="4" w:space="0" w:color="auto"/>
              <w:right w:val="single" w:sz="4" w:space="0" w:color="auto"/>
            </w:tcBorders>
            <w:hideMark/>
          </w:tcPr>
          <w:p w:rsidR="00E456B3" w:rsidRPr="009B4DB1" w:rsidRDefault="00E456B3" w:rsidP="00190A75">
            <w:pPr>
              <w:pStyle w:val="Default"/>
              <w:widowControl w:val="0"/>
              <w:rPr>
                <w:rFonts w:eastAsia="Calibri"/>
                <w:b/>
                <w:bCs/>
              </w:rPr>
            </w:pPr>
            <w:r w:rsidRPr="009B4DB1">
              <w:rPr>
                <w:b/>
                <w:bCs/>
              </w:rPr>
              <w:t xml:space="preserve">Требования к уровню общеобразовательной подготовки учащихся </w:t>
            </w:r>
          </w:p>
        </w:tc>
      </w:tr>
      <w:tr w:rsidR="00E456B3" w:rsidRPr="009B4DB1" w:rsidTr="00190A75">
        <w:tc>
          <w:tcPr>
            <w:tcW w:w="959" w:type="dxa"/>
            <w:tcBorders>
              <w:top w:val="single" w:sz="4" w:space="0" w:color="auto"/>
              <w:left w:val="single" w:sz="4" w:space="0" w:color="auto"/>
              <w:bottom w:val="single" w:sz="4" w:space="0" w:color="auto"/>
              <w:right w:val="single" w:sz="4" w:space="0" w:color="auto"/>
            </w:tcBorders>
            <w:hideMark/>
          </w:tcPr>
          <w:p w:rsidR="00E456B3" w:rsidRPr="009B4DB1" w:rsidRDefault="00E456B3" w:rsidP="00190A75">
            <w:pPr>
              <w:widowControl w:val="0"/>
              <w:tabs>
                <w:tab w:val="left" w:pos="1314"/>
              </w:tabs>
              <w:jc w:val="center"/>
              <w:rPr>
                <w:rFonts w:eastAsia="Times New Roman"/>
                <w:sz w:val="24"/>
                <w:szCs w:val="24"/>
              </w:rPr>
            </w:pPr>
            <w:r w:rsidRPr="009B4DB1">
              <w:rPr>
                <w:sz w:val="24"/>
                <w:szCs w:val="24"/>
              </w:rPr>
              <w:t>1.</w:t>
            </w:r>
          </w:p>
        </w:tc>
        <w:tc>
          <w:tcPr>
            <w:tcW w:w="992" w:type="dxa"/>
            <w:tcBorders>
              <w:top w:val="single" w:sz="4" w:space="0" w:color="auto"/>
              <w:left w:val="single" w:sz="4" w:space="0" w:color="auto"/>
              <w:bottom w:val="single" w:sz="4" w:space="0" w:color="auto"/>
              <w:right w:val="single" w:sz="4" w:space="0" w:color="auto"/>
            </w:tcBorders>
            <w:hideMark/>
          </w:tcPr>
          <w:p w:rsidR="00E456B3" w:rsidRPr="009B4DB1" w:rsidRDefault="00E456B3" w:rsidP="00190A75">
            <w:pPr>
              <w:widowControl w:val="0"/>
              <w:tabs>
                <w:tab w:val="left" w:pos="1314"/>
              </w:tabs>
              <w:jc w:val="center"/>
              <w:rPr>
                <w:rFonts w:eastAsia="Times New Roman"/>
                <w:sz w:val="24"/>
                <w:szCs w:val="24"/>
              </w:rPr>
            </w:pPr>
            <w:r w:rsidRPr="009B4DB1">
              <w:rPr>
                <w:sz w:val="24"/>
                <w:szCs w:val="24"/>
              </w:rPr>
              <w:t>4 ч.</w:t>
            </w:r>
          </w:p>
        </w:tc>
        <w:tc>
          <w:tcPr>
            <w:tcW w:w="7052" w:type="dxa"/>
            <w:tcBorders>
              <w:top w:val="single" w:sz="4" w:space="0" w:color="auto"/>
              <w:left w:val="single" w:sz="4" w:space="0" w:color="auto"/>
              <w:bottom w:val="single" w:sz="4" w:space="0" w:color="auto"/>
              <w:right w:val="single" w:sz="4" w:space="0" w:color="auto"/>
            </w:tcBorders>
            <w:hideMark/>
          </w:tcPr>
          <w:p w:rsidR="00E456B3" w:rsidRPr="009B4DB1" w:rsidRDefault="00E456B3" w:rsidP="00190A75">
            <w:pPr>
              <w:widowControl w:val="0"/>
              <w:jc w:val="both"/>
              <w:rPr>
                <w:rFonts w:eastAsia="Times New Roman"/>
                <w:sz w:val="24"/>
                <w:szCs w:val="24"/>
              </w:rPr>
            </w:pPr>
            <w:r w:rsidRPr="009B4DB1">
              <w:rPr>
                <w:sz w:val="24"/>
                <w:szCs w:val="24"/>
              </w:rPr>
              <w:t>Повторение эпических жанров фольклора (баиты, сказки, предания, легенды), метафоричность, аллегоричность.</w:t>
            </w:r>
          </w:p>
        </w:tc>
        <w:tc>
          <w:tcPr>
            <w:tcW w:w="5528" w:type="dxa"/>
            <w:tcBorders>
              <w:top w:val="single" w:sz="4" w:space="0" w:color="auto"/>
              <w:left w:val="single" w:sz="4" w:space="0" w:color="auto"/>
              <w:bottom w:val="single" w:sz="4" w:space="0" w:color="auto"/>
              <w:right w:val="single" w:sz="4" w:space="0" w:color="auto"/>
            </w:tcBorders>
            <w:hideMark/>
          </w:tcPr>
          <w:p w:rsidR="00E456B3" w:rsidRPr="009B4DB1" w:rsidRDefault="00E456B3" w:rsidP="00190A75">
            <w:pPr>
              <w:widowControl w:val="0"/>
              <w:jc w:val="both"/>
              <w:rPr>
                <w:rFonts w:eastAsia="Times New Roman"/>
                <w:sz w:val="24"/>
                <w:szCs w:val="24"/>
              </w:rPr>
            </w:pPr>
            <w:r w:rsidRPr="009B4DB1">
              <w:rPr>
                <w:sz w:val="24"/>
                <w:szCs w:val="24"/>
              </w:rPr>
              <w:t xml:space="preserve">Различать образы рассказчика и повествователя, мифических героев в эпическом произведении. Объяснять метафорическую природу </w:t>
            </w:r>
            <w:r w:rsidRPr="009B4DB1">
              <w:rPr>
                <w:sz w:val="24"/>
                <w:szCs w:val="24"/>
              </w:rPr>
              <w:lastRenderedPageBreak/>
              <w:t>художественного образа, его обобщающее значение и наличие оценочного значения в словесном образе. Выявлять в тексте разные виды художественных образов (образ человека, образ природы, образ времени года, образ животного, образ события, образ предмета).</w:t>
            </w:r>
          </w:p>
        </w:tc>
      </w:tr>
      <w:tr w:rsidR="00E456B3" w:rsidRPr="009B4DB1" w:rsidTr="00190A75">
        <w:trPr>
          <w:trHeight w:val="201"/>
        </w:trPr>
        <w:tc>
          <w:tcPr>
            <w:tcW w:w="959" w:type="dxa"/>
            <w:tcBorders>
              <w:top w:val="single" w:sz="4" w:space="0" w:color="auto"/>
              <w:left w:val="single" w:sz="4" w:space="0" w:color="auto"/>
              <w:bottom w:val="single" w:sz="4" w:space="0" w:color="auto"/>
              <w:right w:val="single" w:sz="4" w:space="0" w:color="auto"/>
            </w:tcBorders>
            <w:hideMark/>
          </w:tcPr>
          <w:p w:rsidR="00E456B3" w:rsidRPr="009B4DB1" w:rsidRDefault="00E456B3" w:rsidP="00190A75">
            <w:pPr>
              <w:widowControl w:val="0"/>
              <w:tabs>
                <w:tab w:val="left" w:pos="1314"/>
              </w:tabs>
              <w:jc w:val="center"/>
              <w:rPr>
                <w:rFonts w:eastAsia="Times New Roman"/>
                <w:sz w:val="24"/>
                <w:szCs w:val="24"/>
              </w:rPr>
            </w:pPr>
            <w:r w:rsidRPr="009B4DB1">
              <w:rPr>
                <w:sz w:val="24"/>
                <w:szCs w:val="24"/>
              </w:rPr>
              <w:lastRenderedPageBreak/>
              <w:t>2.</w:t>
            </w:r>
          </w:p>
        </w:tc>
        <w:tc>
          <w:tcPr>
            <w:tcW w:w="992" w:type="dxa"/>
            <w:tcBorders>
              <w:top w:val="single" w:sz="4" w:space="0" w:color="auto"/>
              <w:left w:val="single" w:sz="4" w:space="0" w:color="auto"/>
              <w:bottom w:val="single" w:sz="4" w:space="0" w:color="auto"/>
              <w:right w:val="single" w:sz="4" w:space="0" w:color="auto"/>
            </w:tcBorders>
            <w:hideMark/>
          </w:tcPr>
          <w:p w:rsidR="00E456B3" w:rsidRPr="009B4DB1" w:rsidRDefault="00E456B3" w:rsidP="00190A75">
            <w:pPr>
              <w:widowControl w:val="0"/>
              <w:tabs>
                <w:tab w:val="left" w:pos="1314"/>
              </w:tabs>
              <w:jc w:val="center"/>
              <w:rPr>
                <w:rFonts w:eastAsia="Times New Roman"/>
                <w:sz w:val="24"/>
                <w:szCs w:val="24"/>
              </w:rPr>
            </w:pPr>
            <w:r w:rsidRPr="009B4DB1">
              <w:rPr>
                <w:sz w:val="24"/>
                <w:szCs w:val="24"/>
              </w:rPr>
              <w:t>6 ч.</w:t>
            </w:r>
          </w:p>
        </w:tc>
        <w:tc>
          <w:tcPr>
            <w:tcW w:w="7052" w:type="dxa"/>
            <w:tcBorders>
              <w:top w:val="single" w:sz="4" w:space="0" w:color="auto"/>
              <w:left w:val="single" w:sz="4" w:space="0" w:color="auto"/>
              <w:bottom w:val="single" w:sz="4" w:space="0" w:color="auto"/>
              <w:right w:val="single" w:sz="4" w:space="0" w:color="auto"/>
            </w:tcBorders>
          </w:tcPr>
          <w:p w:rsidR="00E456B3" w:rsidRPr="009B4DB1" w:rsidRDefault="00E456B3" w:rsidP="00190A75">
            <w:pPr>
              <w:widowControl w:val="0"/>
              <w:jc w:val="both"/>
              <w:rPr>
                <w:rFonts w:eastAsia="Times New Roman"/>
                <w:sz w:val="24"/>
                <w:szCs w:val="24"/>
              </w:rPr>
            </w:pPr>
            <w:r w:rsidRPr="009B4DB1">
              <w:rPr>
                <w:b/>
                <w:bCs/>
                <w:sz w:val="24"/>
                <w:szCs w:val="24"/>
              </w:rPr>
              <w:t>Мифы.</w:t>
            </w:r>
            <w:r w:rsidRPr="009B4DB1">
              <w:rPr>
                <w:sz w:val="24"/>
                <w:szCs w:val="24"/>
              </w:rPr>
              <w:t xml:space="preserve"> Концепции о происхождении мифов. Классификация мифов. Татарские народные мифы («Алып кешеләр» / «Великаны</w:t>
            </w:r>
            <w:proofErr w:type="gramStart"/>
            <w:r w:rsidRPr="009B4DB1">
              <w:rPr>
                <w:sz w:val="24"/>
                <w:szCs w:val="24"/>
              </w:rPr>
              <w:t>»,  «</w:t>
            </w:r>
            <w:proofErr w:type="gramEnd"/>
            <w:r w:rsidRPr="009B4DB1">
              <w:rPr>
                <w:sz w:val="24"/>
                <w:szCs w:val="24"/>
              </w:rPr>
              <w:t>Җил иясе җил чыгара» / «Откуда появляется ветер»).</w:t>
            </w:r>
          </w:p>
          <w:p w:rsidR="00E456B3" w:rsidRPr="009B4DB1" w:rsidRDefault="00E456B3" w:rsidP="00190A75">
            <w:pPr>
              <w:widowControl w:val="0"/>
              <w:rPr>
                <w:rFonts w:eastAsia="Times New Roman"/>
                <w:sz w:val="24"/>
                <w:szCs w:val="24"/>
              </w:rPr>
            </w:pPr>
          </w:p>
        </w:tc>
        <w:tc>
          <w:tcPr>
            <w:tcW w:w="5528" w:type="dxa"/>
            <w:tcBorders>
              <w:top w:val="single" w:sz="4" w:space="0" w:color="auto"/>
              <w:left w:val="single" w:sz="4" w:space="0" w:color="auto"/>
              <w:bottom w:val="single" w:sz="4" w:space="0" w:color="auto"/>
              <w:right w:val="single" w:sz="4" w:space="0" w:color="auto"/>
            </w:tcBorders>
            <w:hideMark/>
          </w:tcPr>
          <w:p w:rsidR="00E456B3" w:rsidRPr="009B4DB1" w:rsidRDefault="00E456B3" w:rsidP="00190A75">
            <w:pPr>
              <w:widowControl w:val="0"/>
              <w:rPr>
                <w:rFonts w:eastAsia="Times New Roman"/>
                <w:sz w:val="24"/>
                <w:szCs w:val="24"/>
              </w:rPr>
            </w:pPr>
            <w:r w:rsidRPr="009B4DB1">
              <w:rPr>
                <w:sz w:val="24"/>
                <w:szCs w:val="24"/>
              </w:rPr>
              <w:t xml:space="preserve">Выразительно читать тексты. Находить общее и различное в мифологических представлениях разных народов о происхождении и устройстве Вселенной и человеческого общества. </w:t>
            </w:r>
          </w:p>
        </w:tc>
      </w:tr>
      <w:tr w:rsidR="00E456B3" w:rsidRPr="009B4DB1" w:rsidTr="00190A75">
        <w:trPr>
          <w:trHeight w:val="201"/>
        </w:trPr>
        <w:tc>
          <w:tcPr>
            <w:tcW w:w="959" w:type="dxa"/>
            <w:tcBorders>
              <w:top w:val="single" w:sz="4" w:space="0" w:color="auto"/>
              <w:left w:val="single" w:sz="4" w:space="0" w:color="auto"/>
              <w:bottom w:val="single" w:sz="4" w:space="0" w:color="auto"/>
              <w:right w:val="single" w:sz="4" w:space="0" w:color="auto"/>
            </w:tcBorders>
            <w:hideMark/>
          </w:tcPr>
          <w:p w:rsidR="00E456B3" w:rsidRPr="009B4DB1" w:rsidRDefault="00E456B3" w:rsidP="00190A75">
            <w:pPr>
              <w:widowControl w:val="0"/>
              <w:tabs>
                <w:tab w:val="left" w:pos="1314"/>
              </w:tabs>
              <w:jc w:val="center"/>
              <w:rPr>
                <w:rFonts w:eastAsia="Times New Roman"/>
                <w:sz w:val="24"/>
                <w:szCs w:val="24"/>
              </w:rPr>
            </w:pPr>
            <w:r w:rsidRPr="009B4DB1">
              <w:rPr>
                <w:sz w:val="24"/>
                <w:szCs w:val="24"/>
              </w:rPr>
              <w:t>3.</w:t>
            </w:r>
          </w:p>
        </w:tc>
        <w:tc>
          <w:tcPr>
            <w:tcW w:w="992" w:type="dxa"/>
            <w:tcBorders>
              <w:top w:val="single" w:sz="4" w:space="0" w:color="auto"/>
              <w:left w:val="single" w:sz="4" w:space="0" w:color="auto"/>
              <w:bottom w:val="single" w:sz="4" w:space="0" w:color="auto"/>
              <w:right w:val="single" w:sz="4" w:space="0" w:color="auto"/>
            </w:tcBorders>
            <w:hideMark/>
          </w:tcPr>
          <w:p w:rsidR="00E456B3" w:rsidRPr="009B4DB1" w:rsidRDefault="00E456B3" w:rsidP="00190A75">
            <w:pPr>
              <w:widowControl w:val="0"/>
              <w:tabs>
                <w:tab w:val="left" w:pos="1314"/>
              </w:tabs>
              <w:jc w:val="center"/>
              <w:rPr>
                <w:rFonts w:eastAsia="Times New Roman"/>
                <w:sz w:val="24"/>
                <w:szCs w:val="24"/>
              </w:rPr>
            </w:pPr>
            <w:r w:rsidRPr="009B4DB1">
              <w:rPr>
                <w:sz w:val="24"/>
                <w:szCs w:val="24"/>
              </w:rPr>
              <w:t>10 ч.</w:t>
            </w:r>
          </w:p>
        </w:tc>
        <w:tc>
          <w:tcPr>
            <w:tcW w:w="7052" w:type="dxa"/>
            <w:tcBorders>
              <w:top w:val="single" w:sz="4" w:space="0" w:color="auto"/>
              <w:left w:val="single" w:sz="4" w:space="0" w:color="auto"/>
              <w:bottom w:val="single" w:sz="4" w:space="0" w:color="auto"/>
              <w:right w:val="single" w:sz="4" w:space="0" w:color="auto"/>
            </w:tcBorders>
            <w:hideMark/>
          </w:tcPr>
          <w:p w:rsidR="00E456B3" w:rsidRPr="009B4DB1" w:rsidRDefault="00E456B3" w:rsidP="00190A75">
            <w:pPr>
              <w:widowControl w:val="0"/>
              <w:jc w:val="both"/>
              <w:rPr>
                <w:rFonts w:eastAsia="Times New Roman"/>
                <w:sz w:val="24"/>
                <w:szCs w:val="24"/>
              </w:rPr>
            </w:pPr>
            <w:r w:rsidRPr="009B4DB1">
              <w:rPr>
                <w:b/>
                <w:bCs/>
                <w:sz w:val="24"/>
                <w:szCs w:val="24"/>
              </w:rPr>
              <w:t>Развитие мифологических и религиозных сюжетов в литературе</w:t>
            </w:r>
            <w:r w:rsidRPr="009B4DB1">
              <w:rPr>
                <w:b/>
                <w:bCs/>
                <w:noProof/>
                <w:color w:val="000000"/>
                <w:sz w:val="24"/>
                <w:szCs w:val="24"/>
              </w:rPr>
              <w:t xml:space="preserve">. </w:t>
            </w:r>
            <w:r w:rsidRPr="009B4DB1">
              <w:rPr>
                <w:noProof/>
                <w:color w:val="000000"/>
                <w:sz w:val="24"/>
                <w:szCs w:val="24"/>
              </w:rPr>
              <w:t xml:space="preserve">Научная и литературная деятельность Каюма Насыри (1825-1902). Изучение им фольклора, этнографии, литературы, истории татар. </w:t>
            </w:r>
            <w:r w:rsidRPr="009B4DB1">
              <w:rPr>
                <w:noProof/>
                <w:spacing w:val="12"/>
                <w:sz w:val="24"/>
                <w:szCs w:val="24"/>
              </w:rPr>
              <w:t xml:space="preserve">Повесть </w:t>
            </w:r>
            <w:r w:rsidRPr="009B4DB1">
              <w:rPr>
                <w:sz w:val="24"/>
                <w:szCs w:val="24"/>
              </w:rPr>
              <w:t>К. Насыри  «Әбүгалисина» / «Абу Али Сина»</w:t>
            </w:r>
            <w:r w:rsidRPr="009B4DB1">
              <w:rPr>
                <w:noProof/>
                <w:color w:val="000000"/>
                <w:sz w:val="24"/>
                <w:szCs w:val="24"/>
              </w:rPr>
              <w:t xml:space="preserve">. </w:t>
            </w:r>
            <w:r w:rsidRPr="009B4DB1">
              <w:rPr>
                <w:sz w:val="24"/>
                <w:szCs w:val="24"/>
              </w:rPr>
              <w:t>Фантастический сюжет и просветительские идеи в повести.</w:t>
            </w:r>
          </w:p>
          <w:p w:rsidR="00E456B3" w:rsidRPr="009B4DB1" w:rsidRDefault="00E456B3" w:rsidP="00190A75">
            <w:pPr>
              <w:widowControl w:val="0"/>
              <w:jc w:val="both"/>
              <w:rPr>
                <w:sz w:val="24"/>
                <w:szCs w:val="24"/>
              </w:rPr>
            </w:pPr>
            <w:r w:rsidRPr="009B4DB1">
              <w:rPr>
                <w:sz w:val="24"/>
                <w:szCs w:val="24"/>
              </w:rPr>
              <w:t>Просветительское движение у татар.</w:t>
            </w:r>
          </w:p>
          <w:p w:rsidR="00E456B3" w:rsidRPr="009B4DB1" w:rsidRDefault="00E456B3" w:rsidP="00190A75">
            <w:pPr>
              <w:widowControl w:val="0"/>
              <w:jc w:val="both"/>
              <w:rPr>
                <w:rFonts w:eastAsia="Times New Roman"/>
                <w:b/>
                <w:bCs/>
                <w:sz w:val="24"/>
                <w:szCs w:val="24"/>
              </w:rPr>
            </w:pPr>
            <w:r w:rsidRPr="009B4DB1">
              <w:rPr>
                <w:i/>
                <w:iCs/>
                <w:sz w:val="24"/>
                <w:szCs w:val="24"/>
              </w:rPr>
              <w:t xml:space="preserve">Тема для обсуждения. </w:t>
            </w:r>
            <w:r w:rsidRPr="009B4DB1">
              <w:rPr>
                <w:sz w:val="24"/>
                <w:szCs w:val="24"/>
              </w:rPr>
              <w:t>Образ Абу Али Сины – исторический персонаж, сказочный герой или просветительский идеал?</w:t>
            </w:r>
          </w:p>
        </w:tc>
        <w:tc>
          <w:tcPr>
            <w:tcW w:w="5528" w:type="dxa"/>
            <w:vMerge w:val="restart"/>
            <w:tcBorders>
              <w:top w:val="single" w:sz="4" w:space="0" w:color="auto"/>
              <w:left w:val="single" w:sz="4" w:space="0" w:color="auto"/>
              <w:bottom w:val="single" w:sz="4" w:space="0" w:color="auto"/>
              <w:right w:val="single" w:sz="4" w:space="0" w:color="auto"/>
            </w:tcBorders>
            <w:hideMark/>
          </w:tcPr>
          <w:p w:rsidR="00E456B3" w:rsidRPr="009B4DB1" w:rsidRDefault="00E456B3" w:rsidP="00190A75">
            <w:pPr>
              <w:widowControl w:val="0"/>
              <w:rPr>
                <w:rFonts w:eastAsia="Times New Roman"/>
                <w:sz w:val="24"/>
                <w:szCs w:val="24"/>
              </w:rPr>
            </w:pPr>
            <w:r w:rsidRPr="009B4DB1">
              <w:rPr>
                <w:sz w:val="24"/>
                <w:szCs w:val="24"/>
              </w:rPr>
              <w:t xml:space="preserve">Воспринимать художественную условность как специфическую характеристику искусства в различных формах </w:t>
            </w:r>
            <w:r w:rsidRPr="009B4DB1">
              <w:rPr>
                <w:noProof/>
                <w:color w:val="000000"/>
                <w:spacing w:val="-4"/>
                <w:sz w:val="24"/>
                <w:szCs w:val="24"/>
              </w:rPr>
              <w:t xml:space="preserve">– </w:t>
            </w:r>
            <w:r w:rsidRPr="009B4DB1">
              <w:rPr>
                <w:sz w:val="24"/>
                <w:szCs w:val="24"/>
              </w:rPr>
              <w:t>от правдоподобия до фантастики.</w:t>
            </w:r>
          </w:p>
          <w:p w:rsidR="00E456B3" w:rsidRPr="009B4DB1" w:rsidRDefault="00E456B3" w:rsidP="00190A75">
            <w:pPr>
              <w:widowControl w:val="0"/>
              <w:rPr>
                <w:sz w:val="24"/>
                <w:szCs w:val="24"/>
              </w:rPr>
            </w:pPr>
            <w:r w:rsidRPr="009B4DB1">
              <w:rPr>
                <w:sz w:val="24"/>
                <w:szCs w:val="24"/>
              </w:rPr>
              <w:t>Конспектировать и реферировать источники, необходимые для подготовки индивидуальной школьной исследовательской работы по татарскому просветительству.</w:t>
            </w:r>
          </w:p>
          <w:p w:rsidR="00E456B3" w:rsidRPr="009B4DB1" w:rsidRDefault="00E456B3" w:rsidP="00190A75">
            <w:pPr>
              <w:widowControl w:val="0"/>
              <w:jc w:val="both"/>
              <w:rPr>
                <w:rFonts w:eastAsia="Times New Roman"/>
                <w:sz w:val="24"/>
                <w:szCs w:val="24"/>
              </w:rPr>
            </w:pPr>
            <w:r w:rsidRPr="009B4DB1">
              <w:rPr>
                <w:sz w:val="24"/>
                <w:szCs w:val="24"/>
              </w:rPr>
              <w:t>Делать выводы об особенностях художественного мира, сюжета, проблематики и тематики произведений. Писать сочинение-повествование. Использовать в письменном тексте изобразительно-выразительные средства (эпитеты, олицетворения, сравнения, метафоры).</w:t>
            </w:r>
          </w:p>
        </w:tc>
      </w:tr>
      <w:tr w:rsidR="00E456B3" w:rsidRPr="009B4DB1" w:rsidTr="00190A75">
        <w:trPr>
          <w:trHeight w:val="201"/>
        </w:trPr>
        <w:tc>
          <w:tcPr>
            <w:tcW w:w="959" w:type="dxa"/>
            <w:tcBorders>
              <w:top w:val="single" w:sz="4" w:space="0" w:color="auto"/>
              <w:left w:val="single" w:sz="4" w:space="0" w:color="auto"/>
              <w:bottom w:val="single" w:sz="4" w:space="0" w:color="auto"/>
              <w:right w:val="single" w:sz="4" w:space="0" w:color="auto"/>
            </w:tcBorders>
            <w:hideMark/>
          </w:tcPr>
          <w:p w:rsidR="00E456B3" w:rsidRPr="009B4DB1" w:rsidRDefault="00E456B3" w:rsidP="00190A75">
            <w:pPr>
              <w:widowControl w:val="0"/>
              <w:tabs>
                <w:tab w:val="left" w:pos="1314"/>
              </w:tabs>
              <w:jc w:val="center"/>
              <w:rPr>
                <w:rFonts w:eastAsia="Times New Roman"/>
                <w:sz w:val="24"/>
                <w:szCs w:val="24"/>
              </w:rPr>
            </w:pPr>
            <w:r w:rsidRPr="009B4DB1">
              <w:rPr>
                <w:sz w:val="24"/>
                <w:szCs w:val="24"/>
              </w:rPr>
              <w:t>4.</w:t>
            </w:r>
          </w:p>
        </w:tc>
        <w:tc>
          <w:tcPr>
            <w:tcW w:w="992" w:type="dxa"/>
            <w:tcBorders>
              <w:top w:val="single" w:sz="4" w:space="0" w:color="auto"/>
              <w:left w:val="single" w:sz="4" w:space="0" w:color="auto"/>
              <w:bottom w:val="single" w:sz="4" w:space="0" w:color="auto"/>
              <w:right w:val="single" w:sz="4" w:space="0" w:color="auto"/>
            </w:tcBorders>
            <w:hideMark/>
          </w:tcPr>
          <w:p w:rsidR="00E456B3" w:rsidRPr="009B4DB1" w:rsidRDefault="00E456B3" w:rsidP="00190A75">
            <w:pPr>
              <w:widowControl w:val="0"/>
              <w:tabs>
                <w:tab w:val="left" w:pos="1314"/>
              </w:tabs>
              <w:jc w:val="center"/>
              <w:rPr>
                <w:rFonts w:eastAsia="Times New Roman"/>
                <w:sz w:val="24"/>
                <w:szCs w:val="24"/>
              </w:rPr>
            </w:pPr>
            <w:r w:rsidRPr="009B4DB1">
              <w:rPr>
                <w:sz w:val="24"/>
                <w:szCs w:val="24"/>
              </w:rPr>
              <w:t>4 ч.</w:t>
            </w:r>
          </w:p>
        </w:tc>
        <w:tc>
          <w:tcPr>
            <w:tcW w:w="7052" w:type="dxa"/>
            <w:tcBorders>
              <w:top w:val="single" w:sz="4" w:space="0" w:color="auto"/>
              <w:left w:val="single" w:sz="4" w:space="0" w:color="auto"/>
              <w:bottom w:val="single" w:sz="4" w:space="0" w:color="auto"/>
              <w:right w:val="single" w:sz="4" w:space="0" w:color="auto"/>
            </w:tcBorders>
            <w:hideMark/>
          </w:tcPr>
          <w:p w:rsidR="00E456B3" w:rsidRPr="009B4DB1" w:rsidRDefault="00E456B3" w:rsidP="00190A75">
            <w:pPr>
              <w:widowControl w:val="0"/>
              <w:jc w:val="both"/>
              <w:rPr>
                <w:rFonts w:eastAsia="Times New Roman"/>
                <w:b/>
                <w:bCs/>
                <w:sz w:val="24"/>
                <w:szCs w:val="24"/>
              </w:rPr>
            </w:pPr>
            <w:r w:rsidRPr="009B4DB1">
              <w:rPr>
                <w:sz w:val="24"/>
                <w:szCs w:val="24"/>
              </w:rPr>
              <w:t>Переход фольклорных жанров в литературу: условность (Г. Рахим «Яз әкиятләре» / «Весенние сказки»). Аллегорическая образность. Повествование от лица персонажа-рассказчика. Утверждение бескорыстия как важного человеческого качества.</w:t>
            </w:r>
          </w:p>
        </w:tc>
        <w:tc>
          <w:tcPr>
            <w:tcW w:w="5528" w:type="dxa"/>
            <w:vMerge/>
            <w:tcBorders>
              <w:top w:val="single" w:sz="4" w:space="0" w:color="auto"/>
              <w:left w:val="single" w:sz="4" w:space="0" w:color="auto"/>
              <w:bottom w:val="single" w:sz="4" w:space="0" w:color="auto"/>
              <w:right w:val="single" w:sz="4" w:space="0" w:color="auto"/>
            </w:tcBorders>
            <w:vAlign w:val="center"/>
            <w:hideMark/>
          </w:tcPr>
          <w:p w:rsidR="00E456B3" w:rsidRPr="009B4DB1" w:rsidRDefault="00E456B3" w:rsidP="00190A75">
            <w:pPr>
              <w:rPr>
                <w:rFonts w:eastAsia="Times New Roman"/>
                <w:sz w:val="24"/>
                <w:szCs w:val="24"/>
              </w:rPr>
            </w:pPr>
          </w:p>
        </w:tc>
      </w:tr>
      <w:tr w:rsidR="00E456B3" w:rsidRPr="009B4DB1" w:rsidTr="00190A75">
        <w:trPr>
          <w:trHeight w:val="201"/>
        </w:trPr>
        <w:tc>
          <w:tcPr>
            <w:tcW w:w="959" w:type="dxa"/>
            <w:tcBorders>
              <w:top w:val="single" w:sz="4" w:space="0" w:color="auto"/>
              <w:left w:val="single" w:sz="4" w:space="0" w:color="auto"/>
              <w:bottom w:val="single" w:sz="4" w:space="0" w:color="auto"/>
              <w:right w:val="single" w:sz="4" w:space="0" w:color="auto"/>
            </w:tcBorders>
            <w:hideMark/>
          </w:tcPr>
          <w:p w:rsidR="00E456B3" w:rsidRPr="009B4DB1" w:rsidRDefault="00E456B3" w:rsidP="00190A75">
            <w:pPr>
              <w:widowControl w:val="0"/>
              <w:tabs>
                <w:tab w:val="left" w:pos="1314"/>
              </w:tabs>
              <w:jc w:val="center"/>
              <w:rPr>
                <w:rFonts w:eastAsia="Times New Roman"/>
                <w:sz w:val="24"/>
                <w:szCs w:val="24"/>
              </w:rPr>
            </w:pPr>
            <w:r w:rsidRPr="009B4DB1">
              <w:rPr>
                <w:sz w:val="24"/>
                <w:szCs w:val="24"/>
              </w:rPr>
              <w:t>5.</w:t>
            </w:r>
          </w:p>
        </w:tc>
        <w:tc>
          <w:tcPr>
            <w:tcW w:w="992" w:type="dxa"/>
            <w:tcBorders>
              <w:top w:val="single" w:sz="4" w:space="0" w:color="auto"/>
              <w:left w:val="single" w:sz="4" w:space="0" w:color="auto"/>
              <w:bottom w:val="single" w:sz="4" w:space="0" w:color="auto"/>
              <w:right w:val="single" w:sz="4" w:space="0" w:color="auto"/>
            </w:tcBorders>
            <w:hideMark/>
          </w:tcPr>
          <w:p w:rsidR="00E456B3" w:rsidRPr="009B4DB1" w:rsidRDefault="00E456B3" w:rsidP="00190A75">
            <w:pPr>
              <w:widowControl w:val="0"/>
              <w:tabs>
                <w:tab w:val="left" w:pos="1314"/>
              </w:tabs>
              <w:jc w:val="center"/>
              <w:rPr>
                <w:rFonts w:eastAsia="Times New Roman"/>
                <w:sz w:val="24"/>
                <w:szCs w:val="24"/>
              </w:rPr>
            </w:pPr>
            <w:r w:rsidRPr="009B4DB1">
              <w:rPr>
                <w:sz w:val="24"/>
                <w:szCs w:val="24"/>
              </w:rPr>
              <w:t>6 ч.</w:t>
            </w:r>
          </w:p>
        </w:tc>
        <w:tc>
          <w:tcPr>
            <w:tcW w:w="7052" w:type="dxa"/>
            <w:tcBorders>
              <w:top w:val="single" w:sz="4" w:space="0" w:color="auto"/>
              <w:left w:val="single" w:sz="4" w:space="0" w:color="auto"/>
              <w:bottom w:val="single" w:sz="4" w:space="0" w:color="auto"/>
              <w:right w:val="single" w:sz="4" w:space="0" w:color="auto"/>
            </w:tcBorders>
            <w:hideMark/>
          </w:tcPr>
          <w:p w:rsidR="00E456B3" w:rsidRPr="009B4DB1" w:rsidRDefault="00E456B3" w:rsidP="00190A75">
            <w:pPr>
              <w:widowControl w:val="0"/>
              <w:jc w:val="both"/>
              <w:outlineLvl w:val="1"/>
              <w:rPr>
                <w:rFonts w:eastAsia="Times New Roman"/>
                <w:color w:val="000000"/>
                <w:sz w:val="24"/>
                <w:szCs w:val="24"/>
              </w:rPr>
            </w:pPr>
            <w:r w:rsidRPr="009B4DB1">
              <w:rPr>
                <w:b/>
                <w:bCs/>
                <w:color w:val="000000"/>
                <w:spacing w:val="-1"/>
                <w:sz w:val="24"/>
                <w:szCs w:val="24"/>
              </w:rPr>
              <w:t>Г. Ибрагимов</w:t>
            </w:r>
            <w:r w:rsidRPr="009B4DB1">
              <w:rPr>
                <w:color w:val="000000"/>
                <w:spacing w:val="-1"/>
                <w:sz w:val="24"/>
                <w:szCs w:val="24"/>
              </w:rPr>
              <w:t xml:space="preserve">. </w:t>
            </w:r>
            <w:r w:rsidRPr="009B4DB1">
              <w:rPr>
                <w:color w:val="000000"/>
                <w:spacing w:val="6"/>
                <w:sz w:val="24"/>
                <w:szCs w:val="24"/>
              </w:rPr>
              <w:t xml:space="preserve">Прославление гармонии </w:t>
            </w:r>
            <w:r w:rsidRPr="009B4DB1">
              <w:rPr>
                <w:color w:val="000000"/>
                <w:sz w:val="24"/>
                <w:szCs w:val="24"/>
              </w:rPr>
              <w:t>бытия, нравственной цельности и красоты народной жизни (</w:t>
            </w:r>
            <w:r w:rsidRPr="009B4DB1">
              <w:rPr>
                <w:sz w:val="24"/>
                <w:szCs w:val="24"/>
              </w:rPr>
              <w:t xml:space="preserve">«Алмачуар» / </w:t>
            </w:r>
            <w:r w:rsidRPr="009B4DB1">
              <w:rPr>
                <w:color w:val="000000"/>
                <w:spacing w:val="-2"/>
                <w:sz w:val="24"/>
                <w:szCs w:val="24"/>
              </w:rPr>
              <w:t>«Чубарый»). Система образов людей.</w:t>
            </w:r>
            <w:r w:rsidRPr="009B4DB1">
              <w:rPr>
                <w:color w:val="000000"/>
                <w:sz w:val="24"/>
                <w:szCs w:val="24"/>
              </w:rPr>
              <w:tab/>
            </w:r>
          </w:p>
          <w:p w:rsidR="00E456B3" w:rsidRPr="009B4DB1" w:rsidRDefault="00E456B3" w:rsidP="00190A75">
            <w:pPr>
              <w:widowControl w:val="0"/>
              <w:jc w:val="both"/>
              <w:rPr>
                <w:rFonts w:eastAsia="Times New Roman"/>
                <w:b/>
                <w:bCs/>
                <w:sz w:val="24"/>
                <w:szCs w:val="24"/>
              </w:rPr>
            </w:pPr>
            <w:r w:rsidRPr="009B4DB1">
              <w:rPr>
                <w:color w:val="000000"/>
                <w:sz w:val="24"/>
                <w:szCs w:val="24"/>
              </w:rPr>
              <w:t xml:space="preserve">Образ Алмачуар. Любовь маленького героя к лошади. Функции </w:t>
            </w:r>
            <w:r w:rsidRPr="009B4DB1">
              <w:rPr>
                <w:color w:val="000000"/>
                <w:sz w:val="24"/>
                <w:szCs w:val="24"/>
              </w:rPr>
              <w:lastRenderedPageBreak/>
              <w:t>образов мальчика-рассказчика и взрослого повествователя. Этнографические детали и материалы. Образ татарской деревни.</w:t>
            </w:r>
          </w:p>
        </w:tc>
        <w:tc>
          <w:tcPr>
            <w:tcW w:w="5528" w:type="dxa"/>
            <w:vMerge w:val="restart"/>
            <w:tcBorders>
              <w:top w:val="single" w:sz="4" w:space="0" w:color="auto"/>
              <w:left w:val="single" w:sz="4" w:space="0" w:color="auto"/>
              <w:bottom w:val="single" w:sz="4" w:space="0" w:color="auto"/>
              <w:right w:val="single" w:sz="4" w:space="0" w:color="auto"/>
            </w:tcBorders>
            <w:hideMark/>
          </w:tcPr>
          <w:p w:rsidR="00E456B3" w:rsidRPr="009B4DB1" w:rsidRDefault="00E456B3" w:rsidP="00190A75">
            <w:pPr>
              <w:widowControl w:val="0"/>
              <w:rPr>
                <w:rFonts w:eastAsia="Times New Roman"/>
                <w:sz w:val="24"/>
                <w:szCs w:val="24"/>
              </w:rPr>
            </w:pPr>
            <w:r w:rsidRPr="009B4DB1">
              <w:rPr>
                <w:sz w:val="24"/>
                <w:szCs w:val="24"/>
              </w:rPr>
              <w:lastRenderedPageBreak/>
              <w:t>Отмечать особенности системы образов. Выступать с развёрнутыми сообщениями, обобщающими такие наблюдения.  Письменно оформлять результаты выступления.</w:t>
            </w:r>
          </w:p>
          <w:p w:rsidR="00E456B3" w:rsidRPr="009B4DB1" w:rsidRDefault="00E456B3" w:rsidP="00190A75">
            <w:pPr>
              <w:widowControl w:val="0"/>
              <w:rPr>
                <w:sz w:val="24"/>
                <w:szCs w:val="24"/>
              </w:rPr>
            </w:pPr>
            <w:r w:rsidRPr="009B4DB1">
              <w:rPr>
                <w:sz w:val="24"/>
                <w:szCs w:val="24"/>
              </w:rPr>
              <w:lastRenderedPageBreak/>
              <w:t>Владеть такими видами пересказа как сжатый пересказ, пересказ с изменением лица рассказчика и др. Написать сочинение по повести Тукая.</w:t>
            </w:r>
          </w:p>
          <w:p w:rsidR="00E456B3" w:rsidRPr="009B4DB1" w:rsidRDefault="00E456B3" w:rsidP="00190A75">
            <w:pPr>
              <w:widowControl w:val="0"/>
              <w:jc w:val="both"/>
              <w:rPr>
                <w:rFonts w:eastAsia="Times New Roman"/>
                <w:sz w:val="24"/>
                <w:szCs w:val="24"/>
              </w:rPr>
            </w:pPr>
            <w:r w:rsidRPr="009B4DB1">
              <w:rPr>
                <w:sz w:val="24"/>
                <w:szCs w:val="24"/>
              </w:rPr>
              <w:t>Находить в тексте Р.Батуллы незнакомые слова и определять их значение. Сформулировать вопросы по тексту произведения. Давать устный или письменный ответ на вопрос по тексту произведения, в том числе с использованием цитирования.</w:t>
            </w:r>
          </w:p>
        </w:tc>
      </w:tr>
      <w:tr w:rsidR="00E456B3" w:rsidRPr="009B4DB1" w:rsidTr="00190A75">
        <w:trPr>
          <w:trHeight w:val="201"/>
        </w:trPr>
        <w:tc>
          <w:tcPr>
            <w:tcW w:w="959" w:type="dxa"/>
            <w:tcBorders>
              <w:top w:val="single" w:sz="4" w:space="0" w:color="auto"/>
              <w:left w:val="single" w:sz="4" w:space="0" w:color="auto"/>
              <w:bottom w:val="single" w:sz="4" w:space="0" w:color="auto"/>
              <w:right w:val="single" w:sz="4" w:space="0" w:color="auto"/>
            </w:tcBorders>
            <w:hideMark/>
          </w:tcPr>
          <w:p w:rsidR="00E456B3" w:rsidRPr="009B4DB1" w:rsidRDefault="00E456B3" w:rsidP="00190A75">
            <w:pPr>
              <w:widowControl w:val="0"/>
              <w:tabs>
                <w:tab w:val="left" w:pos="1314"/>
              </w:tabs>
              <w:jc w:val="center"/>
              <w:rPr>
                <w:rFonts w:eastAsia="Times New Roman"/>
                <w:sz w:val="24"/>
                <w:szCs w:val="24"/>
              </w:rPr>
            </w:pPr>
            <w:r w:rsidRPr="009B4DB1">
              <w:rPr>
                <w:sz w:val="24"/>
                <w:szCs w:val="24"/>
              </w:rPr>
              <w:lastRenderedPageBreak/>
              <w:t>6.</w:t>
            </w:r>
          </w:p>
        </w:tc>
        <w:tc>
          <w:tcPr>
            <w:tcW w:w="992" w:type="dxa"/>
            <w:tcBorders>
              <w:top w:val="single" w:sz="4" w:space="0" w:color="auto"/>
              <w:left w:val="single" w:sz="4" w:space="0" w:color="auto"/>
              <w:bottom w:val="single" w:sz="4" w:space="0" w:color="auto"/>
              <w:right w:val="single" w:sz="4" w:space="0" w:color="auto"/>
            </w:tcBorders>
            <w:hideMark/>
          </w:tcPr>
          <w:p w:rsidR="00E456B3" w:rsidRPr="009B4DB1" w:rsidRDefault="00E456B3" w:rsidP="00190A75">
            <w:pPr>
              <w:widowControl w:val="0"/>
              <w:tabs>
                <w:tab w:val="left" w:pos="1314"/>
              </w:tabs>
              <w:jc w:val="center"/>
              <w:rPr>
                <w:rFonts w:eastAsia="Times New Roman"/>
                <w:sz w:val="24"/>
                <w:szCs w:val="24"/>
              </w:rPr>
            </w:pPr>
            <w:r w:rsidRPr="009B4DB1">
              <w:rPr>
                <w:sz w:val="24"/>
                <w:szCs w:val="24"/>
              </w:rPr>
              <w:t>6 ч.</w:t>
            </w:r>
          </w:p>
        </w:tc>
        <w:tc>
          <w:tcPr>
            <w:tcW w:w="7052" w:type="dxa"/>
            <w:tcBorders>
              <w:top w:val="single" w:sz="4" w:space="0" w:color="auto"/>
              <w:left w:val="single" w:sz="4" w:space="0" w:color="auto"/>
              <w:bottom w:val="single" w:sz="4" w:space="0" w:color="auto"/>
              <w:right w:val="single" w:sz="4" w:space="0" w:color="auto"/>
            </w:tcBorders>
            <w:hideMark/>
          </w:tcPr>
          <w:p w:rsidR="00E456B3" w:rsidRPr="009B4DB1" w:rsidRDefault="00E456B3" w:rsidP="00190A75">
            <w:pPr>
              <w:widowControl w:val="0"/>
              <w:jc w:val="both"/>
              <w:rPr>
                <w:rFonts w:eastAsia="Times New Roman"/>
                <w:b/>
                <w:bCs/>
                <w:sz w:val="24"/>
                <w:szCs w:val="24"/>
              </w:rPr>
            </w:pPr>
            <w:r w:rsidRPr="009B4DB1">
              <w:rPr>
                <w:b/>
                <w:bCs/>
                <w:color w:val="000000"/>
                <w:spacing w:val="1"/>
                <w:sz w:val="24"/>
                <w:szCs w:val="24"/>
              </w:rPr>
              <w:t>Г.Тукай</w:t>
            </w:r>
            <w:r w:rsidRPr="009B4DB1">
              <w:rPr>
                <w:color w:val="000000"/>
                <w:spacing w:val="1"/>
                <w:sz w:val="24"/>
                <w:szCs w:val="24"/>
              </w:rPr>
              <w:t>. Автобиографическая повесть</w:t>
            </w:r>
            <w:r w:rsidRPr="009B4DB1">
              <w:rPr>
                <w:sz w:val="24"/>
                <w:szCs w:val="24"/>
              </w:rPr>
              <w:t xml:space="preserve"> «Исемдә калганнар» / «Оставшиеся в памяти». Образ повествователя: маленький Апуш и поэт Габдулла. Характер. Воспоминания, условность, вымысел.</w:t>
            </w:r>
          </w:p>
        </w:tc>
        <w:tc>
          <w:tcPr>
            <w:tcW w:w="5528" w:type="dxa"/>
            <w:vMerge/>
            <w:tcBorders>
              <w:top w:val="single" w:sz="4" w:space="0" w:color="auto"/>
              <w:left w:val="single" w:sz="4" w:space="0" w:color="auto"/>
              <w:bottom w:val="single" w:sz="4" w:space="0" w:color="auto"/>
              <w:right w:val="single" w:sz="4" w:space="0" w:color="auto"/>
            </w:tcBorders>
            <w:vAlign w:val="center"/>
            <w:hideMark/>
          </w:tcPr>
          <w:p w:rsidR="00E456B3" w:rsidRPr="009B4DB1" w:rsidRDefault="00E456B3" w:rsidP="00190A75">
            <w:pPr>
              <w:rPr>
                <w:rFonts w:eastAsia="Times New Roman"/>
                <w:sz w:val="24"/>
                <w:szCs w:val="24"/>
              </w:rPr>
            </w:pPr>
          </w:p>
        </w:tc>
      </w:tr>
      <w:tr w:rsidR="00E456B3" w:rsidRPr="009B4DB1" w:rsidTr="00190A75">
        <w:trPr>
          <w:trHeight w:val="201"/>
        </w:trPr>
        <w:tc>
          <w:tcPr>
            <w:tcW w:w="959" w:type="dxa"/>
            <w:tcBorders>
              <w:top w:val="single" w:sz="4" w:space="0" w:color="auto"/>
              <w:left w:val="single" w:sz="4" w:space="0" w:color="auto"/>
              <w:bottom w:val="single" w:sz="4" w:space="0" w:color="auto"/>
              <w:right w:val="single" w:sz="4" w:space="0" w:color="auto"/>
            </w:tcBorders>
            <w:hideMark/>
          </w:tcPr>
          <w:p w:rsidR="00E456B3" w:rsidRPr="009B4DB1" w:rsidRDefault="00E456B3" w:rsidP="00190A75">
            <w:pPr>
              <w:widowControl w:val="0"/>
              <w:tabs>
                <w:tab w:val="left" w:pos="1314"/>
              </w:tabs>
              <w:jc w:val="center"/>
              <w:rPr>
                <w:rFonts w:eastAsia="Times New Roman"/>
                <w:sz w:val="24"/>
                <w:szCs w:val="24"/>
              </w:rPr>
            </w:pPr>
            <w:r w:rsidRPr="009B4DB1">
              <w:rPr>
                <w:sz w:val="24"/>
                <w:szCs w:val="24"/>
              </w:rPr>
              <w:t>7.</w:t>
            </w:r>
          </w:p>
        </w:tc>
        <w:tc>
          <w:tcPr>
            <w:tcW w:w="992" w:type="dxa"/>
            <w:tcBorders>
              <w:top w:val="single" w:sz="4" w:space="0" w:color="auto"/>
              <w:left w:val="single" w:sz="4" w:space="0" w:color="auto"/>
              <w:bottom w:val="single" w:sz="4" w:space="0" w:color="auto"/>
              <w:right w:val="single" w:sz="4" w:space="0" w:color="auto"/>
            </w:tcBorders>
            <w:hideMark/>
          </w:tcPr>
          <w:p w:rsidR="00E456B3" w:rsidRPr="009B4DB1" w:rsidRDefault="00E456B3" w:rsidP="00190A75">
            <w:pPr>
              <w:widowControl w:val="0"/>
              <w:tabs>
                <w:tab w:val="left" w:pos="1314"/>
              </w:tabs>
              <w:jc w:val="center"/>
              <w:rPr>
                <w:rFonts w:eastAsia="Times New Roman"/>
                <w:sz w:val="24"/>
                <w:szCs w:val="24"/>
              </w:rPr>
            </w:pPr>
            <w:r w:rsidRPr="009B4DB1">
              <w:rPr>
                <w:sz w:val="24"/>
                <w:szCs w:val="24"/>
              </w:rPr>
              <w:t>6 ч.</w:t>
            </w:r>
          </w:p>
        </w:tc>
        <w:tc>
          <w:tcPr>
            <w:tcW w:w="7052" w:type="dxa"/>
            <w:tcBorders>
              <w:top w:val="single" w:sz="4" w:space="0" w:color="auto"/>
              <w:left w:val="single" w:sz="4" w:space="0" w:color="auto"/>
              <w:bottom w:val="single" w:sz="4" w:space="0" w:color="auto"/>
              <w:right w:val="single" w:sz="4" w:space="0" w:color="auto"/>
            </w:tcBorders>
            <w:hideMark/>
          </w:tcPr>
          <w:p w:rsidR="00E456B3" w:rsidRPr="009B4DB1" w:rsidRDefault="00E456B3" w:rsidP="00190A75">
            <w:pPr>
              <w:widowControl w:val="0"/>
              <w:jc w:val="both"/>
              <w:rPr>
                <w:rFonts w:eastAsia="Times New Roman"/>
                <w:b/>
                <w:bCs/>
                <w:sz w:val="24"/>
                <w:szCs w:val="24"/>
              </w:rPr>
            </w:pPr>
            <w:r w:rsidRPr="009B4DB1">
              <w:rPr>
                <w:b/>
                <w:bCs/>
                <w:sz w:val="24"/>
                <w:szCs w:val="24"/>
              </w:rPr>
              <w:t xml:space="preserve">Р.Батулла. </w:t>
            </w:r>
            <w:r w:rsidRPr="009B4DB1">
              <w:rPr>
                <w:sz w:val="24"/>
                <w:szCs w:val="24"/>
              </w:rPr>
              <w:t xml:space="preserve">«Имче» / </w:t>
            </w:r>
            <w:r w:rsidRPr="009B4DB1">
              <w:rPr>
                <w:color w:val="000000"/>
                <w:spacing w:val="-2"/>
                <w:sz w:val="24"/>
                <w:szCs w:val="24"/>
              </w:rPr>
              <w:t xml:space="preserve">«Знахарка». </w:t>
            </w:r>
            <w:r w:rsidRPr="009B4DB1">
              <w:rPr>
                <w:sz w:val="24"/>
                <w:szCs w:val="24"/>
              </w:rPr>
              <w:t>Исторический сюжет о детстве Тукая. Сходство героя Батуллы с Тукаевским Апуш и отличия от него. Приёмы создания исторических ситуаций. Особенности рассказывания.</w:t>
            </w:r>
          </w:p>
        </w:tc>
        <w:tc>
          <w:tcPr>
            <w:tcW w:w="5528" w:type="dxa"/>
            <w:vMerge/>
            <w:tcBorders>
              <w:top w:val="single" w:sz="4" w:space="0" w:color="auto"/>
              <w:left w:val="single" w:sz="4" w:space="0" w:color="auto"/>
              <w:bottom w:val="single" w:sz="4" w:space="0" w:color="auto"/>
              <w:right w:val="single" w:sz="4" w:space="0" w:color="auto"/>
            </w:tcBorders>
            <w:vAlign w:val="center"/>
            <w:hideMark/>
          </w:tcPr>
          <w:p w:rsidR="00E456B3" w:rsidRPr="009B4DB1" w:rsidRDefault="00E456B3" w:rsidP="00190A75">
            <w:pPr>
              <w:rPr>
                <w:rFonts w:eastAsia="Times New Roman"/>
                <w:sz w:val="24"/>
                <w:szCs w:val="24"/>
              </w:rPr>
            </w:pPr>
          </w:p>
        </w:tc>
      </w:tr>
      <w:tr w:rsidR="00E456B3" w:rsidRPr="009B4DB1" w:rsidTr="00190A75">
        <w:trPr>
          <w:trHeight w:val="201"/>
        </w:trPr>
        <w:tc>
          <w:tcPr>
            <w:tcW w:w="959" w:type="dxa"/>
            <w:tcBorders>
              <w:top w:val="single" w:sz="4" w:space="0" w:color="auto"/>
              <w:left w:val="single" w:sz="4" w:space="0" w:color="auto"/>
              <w:bottom w:val="single" w:sz="4" w:space="0" w:color="auto"/>
              <w:right w:val="single" w:sz="4" w:space="0" w:color="auto"/>
            </w:tcBorders>
            <w:hideMark/>
          </w:tcPr>
          <w:p w:rsidR="00E456B3" w:rsidRPr="009B4DB1" w:rsidRDefault="00E456B3" w:rsidP="00190A75">
            <w:pPr>
              <w:widowControl w:val="0"/>
              <w:tabs>
                <w:tab w:val="left" w:pos="1314"/>
              </w:tabs>
              <w:jc w:val="center"/>
              <w:rPr>
                <w:rFonts w:eastAsia="Times New Roman"/>
                <w:sz w:val="24"/>
                <w:szCs w:val="24"/>
              </w:rPr>
            </w:pPr>
            <w:r w:rsidRPr="009B4DB1">
              <w:rPr>
                <w:sz w:val="24"/>
                <w:szCs w:val="24"/>
              </w:rPr>
              <w:t>8.</w:t>
            </w:r>
          </w:p>
        </w:tc>
        <w:tc>
          <w:tcPr>
            <w:tcW w:w="992" w:type="dxa"/>
            <w:tcBorders>
              <w:top w:val="single" w:sz="4" w:space="0" w:color="auto"/>
              <w:left w:val="single" w:sz="4" w:space="0" w:color="auto"/>
              <w:bottom w:val="single" w:sz="4" w:space="0" w:color="auto"/>
              <w:right w:val="single" w:sz="4" w:space="0" w:color="auto"/>
            </w:tcBorders>
            <w:hideMark/>
          </w:tcPr>
          <w:p w:rsidR="00E456B3" w:rsidRPr="009B4DB1" w:rsidRDefault="00E456B3" w:rsidP="00190A75">
            <w:pPr>
              <w:widowControl w:val="0"/>
              <w:tabs>
                <w:tab w:val="left" w:pos="1314"/>
              </w:tabs>
              <w:jc w:val="center"/>
              <w:rPr>
                <w:rFonts w:eastAsia="Times New Roman"/>
                <w:sz w:val="24"/>
                <w:szCs w:val="24"/>
              </w:rPr>
            </w:pPr>
            <w:r w:rsidRPr="009B4DB1">
              <w:rPr>
                <w:sz w:val="24"/>
                <w:szCs w:val="24"/>
              </w:rPr>
              <w:t>6 ч.</w:t>
            </w:r>
          </w:p>
        </w:tc>
        <w:tc>
          <w:tcPr>
            <w:tcW w:w="7052" w:type="dxa"/>
            <w:tcBorders>
              <w:top w:val="single" w:sz="4" w:space="0" w:color="auto"/>
              <w:left w:val="single" w:sz="4" w:space="0" w:color="auto"/>
              <w:bottom w:val="single" w:sz="4" w:space="0" w:color="auto"/>
              <w:right w:val="single" w:sz="4" w:space="0" w:color="auto"/>
            </w:tcBorders>
            <w:hideMark/>
          </w:tcPr>
          <w:p w:rsidR="00E456B3" w:rsidRPr="009B4DB1" w:rsidRDefault="00E456B3" w:rsidP="00190A75">
            <w:pPr>
              <w:widowControl w:val="0"/>
              <w:jc w:val="both"/>
              <w:rPr>
                <w:rFonts w:eastAsia="Times New Roman"/>
                <w:b/>
                <w:bCs/>
                <w:sz w:val="24"/>
                <w:szCs w:val="24"/>
              </w:rPr>
            </w:pPr>
            <w:r w:rsidRPr="009B4DB1">
              <w:rPr>
                <w:b/>
                <w:bCs/>
                <w:sz w:val="24"/>
                <w:szCs w:val="24"/>
              </w:rPr>
              <w:t xml:space="preserve">Комические образы. </w:t>
            </w:r>
            <w:r w:rsidRPr="009B4DB1">
              <w:rPr>
                <w:color w:val="000000"/>
                <w:spacing w:val="-4"/>
                <w:sz w:val="24"/>
                <w:szCs w:val="24"/>
              </w:rPr>
              <w:t xml:space="preserve">Жизнь и творчество Г. Камала </w:t>
            </w:r>
            <w:r w:rsidRPr="009B4DB1">
              <w:rPr>
                <w:noProof/>
                <w:color w:val="000000"/>
                <w:spacing w:val="-4"/>
                <w:sz w:val="24"/>
                <w:szCs w:val="24"/>
              </w:rPr>
              <w:t>–</w:t>
            </w:r>
            <w:r w:rsidRPr="009B4DB1">
              <w:rPr>
                <w:color w:val="000000"/>
                <w:spacing w:val="-4"/>
                <w:sz w:val="24"/>
                <w:szCs w:val="24"/>
              </w:rPr>
              <w:t xml:space="preserve"> одного из основоположников татарской реалистической драматургии.  Основные конфликты в комедии Г. Камала </w:t>
            </w:r>
            <w:r w:rsidRPr="009B4DB1">
              <w:rPr>
                <w:sz w:val="24"/>
                <w:szCs w:val="24"/>
              </w:rPr>
              <w:t>«Беренче театр» /«Первый театр». Просветительские идеи, комические средства.</w:t>
            </w:r>
          </w:p>
        </w:tc>
        <w:tc>
          <w:tcPr>
            <w:tcW w:w="5528" w:type="dxa"/>
            <w:tcBorders>
              <w:top w:val="single" w:sz="4" w:space="0" w:color="auto"/>
              <w:left w:val="single" w:sz="4" w:space="0" w:color="auto"/>
              <w:bottom w:val="single" w:sz="4" w:space="0" w:color="auto"/>
              <w:right w:val="single" w:sz="4" w:space="0" w:color="auto"/>
            </w:tcBorders>
            <w:hideMark/>
          </w:tcPr>
          <w:p w:rsidR="00E456B3" w:rsidRPr="009B4DB1" w:rsidRDefault="00E456B3" w:rsidP="00190A75">
            <w:pPr>
              <w:widowControl w:val="0"/>
              <w:rPr>
                <w:rFonts w:eastAsia="Times New Roman"/>
                <w:sz w:val="24"/>
                <w:szCs w:val="24"/>
              </w:rPr>
            </w:pPr>
            <w:r w:rsidRPr="009B4DB1">
              <w:rPr>
                <w:sz w:val="24"/>
                <w:szCs w:val="24"/>
              </w:rPr>
              <w:t>Иметь представление об истории татарского театра, о жизни и творчестве Г. Камала. Знать содержание комедии. Определять тему и идею произведения, пересказывать сюжет, характеризовать персонажей, давать их сравнительные характеристики, определять основной конфликт, группировку образов, основные этапы развития сюжета, характеризовать своеобразие языка драматурга. Писать сочинение с элементами литературоведческого анализа.</w:t>
            </w:r>
          </w:p>
          <w:p w:rsidR="00E456B3" w:rsidRPr="009B4DB1" w:rsidRDefault="00E456B3" w:rsidP="00190A75">
            <w:pPr>
              <w:widowControl w:val="0"/>
              <w:rPr>
                <w:rFonts w:eastAsia="Times New Roman"/>
                <w:sz w:val="24"/>
                <w:szCs w:val="24"/>
              </w:rPr>
            </w:pPr>
            <w:r w:rsidRPr="009B4DB1">
              <w:rPr>
                <w:sz w:val="24"/>
                <w:szCs w:val="24"/>
              </w:rPr>
              <w:t>Дать оценку комедии в свете общеэстетических характеристик татарской литературы начала ХХ века.</w:t>
            </w:r>
          </w:p>
        </w:tc>
      </w:tr>
      <w:tr w:rsidR="00E456B3" w:rsidRPr="009B4DB1" w:rsidTr="00190A75">
        <w:trPr>
          <w:trHeight w:val="201"/>
        </w:trPr>
        <w:tc>
          <w:tcPr>
            <w:tcW w:w="959" w:type="dxa"/>
            <w:tcBorders>
              <w:top w:val="single" w:sz="4" w:space="0" w:color="auto"/>
              <w:left w:val="single" w:sz="4" w:space="0" w:color="auto"/>
              <w:bottom w:val="single" w:sz="4" w:space="0" w:color="auto"/>
              <w:right w:val="single" w:sz="4" w:space="0" w:color="auto"/>
            </w:tcBorders>
            <w:hideMark/>
          </w:tcPr>
          <w:p w:rsidR="00E456B3" w:rsidRPr="009B4DB1" w:rsidRDefault="00E456B3" w:rsidP="00190A75">
            <w:pPr>
              <w:widowControl w:val="0"/>
              <w:tabs>
                <w:tab w:val="left" w:pos="1314"/>
              </w:tabs>
              <w:jc w:val="center"/>
              <w:rPr>
                <w:rFonts w:eastAsia="Times New Roman"/>
                <w:sz w:val="24"/>
                <w:szCs w:val="24"/>
              </w:rPr>
            </w:pPr>
            <w:r w:rsidRPr="009B4DB1">
              <w:rPr>
                <w:sz w:val="24"/>
                <w:szCs w:val="24"/>
              </w:rPr>
              <w:t xml:space="preserve">9. </w:t>
            </w:r>
          </w:p>
        </w:tc>
        <w:tc>
          <w:tcPr>
            <w:tcW w:w="992" w:type="dxa"/>
            <w:tcBorders>
              <w:top w:val="single" w:sz="4" w:space="0" w:color="auto"/>
              <w:left w:val="single" w:sz="4" w:space="0" w:color="auto"/>
              <w:bottom w:val="single" w:sz="4" w:space="0" w:color="auto"/>
              <w:right w:val="single" w:sz="4" w:space="0" w:color="auto"/>
            </w:tcBorders>
            <w:hideMark/>
          </w:tcPr>
          <w:p w:rsidR="00E456B3" w:rsidRPr="009B4DB1" w:rsidRDefault="00E456B3" w:rsidP="00190A75">
            <w:pPr>
              <w:widowControl w:val="0"/>
              <w:tabs>
                <w:tab w:val="left" w:pos="1314"/>
              </w:tabs>
              <w:jc w:val="center"/>
              <w:rPr>
                <w:rFonts w:eastAsia="Times New Roman"/>
                <w:sz w:val="24"/>
                <w:szCs w:val="24"/>
              </w:rPr>
            </w:pPr>
            <w:r w:rsidRPr="009B4DB1">
              <w:rPr>
                <w:sz w:val="24"/>
                <w:szCs w:val="24"/>
              </w:rPr>
              <w:t>4 ч.</w:t>
            </w:r>
          </w:p>
        </w:tc>
        <w:tc>
          <w:tcPr>
            <w:tcW w:w="7052" w:type="dxa"/>
            <w:tcBorders>
              <w:top w:val="single" w:sz="4" w:space="0" w:color="auto"/>
              <w:left w:val="single" w:sz="4" w:space="0" w:color="auto"/>
              <w:bottom w:val="single" w:sz="4" w:space="0" w:color="auto"/>
              <w:right w:val="single" w:sz="4" w:space="0" w:color="auto"/>
            </w:tcBorders>
            <w:hideMark/>
          </w:tcPr>
          <w:p w:rsidR="00E456B3" w:rsidRPr="009B4DB1" w:rsidRDefault="00E456B3" w:rsidP="00190A75">
            <w:pPr>
              <w:widowControl w:val="0"/>
              <w:rPr>
                <w:rFonts w:eastAsia="Times New Roman"/>
                <w:sz w:val="24"/>
                <w:szCs w:val="24"/>
              </w:rPr>
            </w:pPr>
            <w:r w:rsidRPr="009B4DB1">
              <w:rPr>
                <w:b/>
                <w:bCs/>
                <w:sz w:val="24"/>
                <w:szCs w:val="24"/>
              </w:rPr>
              <w:t>Лирико-эмоциональные образы. Дардменд</w:t>
            </w:r>
            <w:r w:rsidRPr="009B4DB1">
              <w:rPr>
                <w:sz w:val="24"/>
                <w:szCs w:val="24"/>
              </w:rPr>
              <w:t xml:space="preserve"> «Видагъ» / «Прощание». Содержание лирического текста, лирический герой, чувство-переживание. Образы природы как средство раскрытия души лирического героя. Философский смысл пейзажных стихотворений, их симво</w:t>
            </w:r>
            <w:r w:rsidRPr="009B4DB1">
              <w:rPr>
                <w:sz w:val="24"/>
                <w:szCs w:val="24"/>
              </w:rPr>
              <w:softHyphen/>
              <w:t>лика.</w:t>
            </w:r>
          </w:p>
          <w:p w:rsidR="00E456B3" w:rsidRPr="009B4DB1" w:rsidRDefault="00E456B3" w:rsidP="00190A75">
            <w:pPr>
              <w:widowControl w:val="0"/>
              <w:jc w:val="both"/>
              <w:rPr>
                <w:rFonts w:eastAsia="Times New Roman"/>
                <w:b/>
                <w:bCs/>
                <w:sz w:val="24"/>
                <w:szCs w:val="24"/>
              </w:rPr>
            </w:pPr>
            <w:r w:rsidRPr="009B4DB1">
              <w:rPr>
                <w:sz w:val="24"/>
                <w:szCs w:val="24"/>
              </w:rPr>
              <w:t>Жизнь и творчество Дардеменда. Татарское литературоведение о Дардеменде.</w:t>
            </w:r>
          </w:p>
        </w:tc>
        <w:tc>
          <w:tcPr>
            <w:tcW w:w="5528" w:type="dxa"/>
            <w:vMerge w:val="restart"/>
            <w:tcBorders>
              <w:top w:val="single" w:sz="4" w:space="0" w:color="auto"/>
              <w:left w:val="single" w:sz="4" w:space="0" w:color="auto"/>
              <w:bottom w:val="single" w:sz="4" w:space="0" w:color="auto"/>
              <w:right w:val="single" w:sz="4" w:space="0" w:color="auto"/>
            </w:tcBorders>
            <w:hideMark/>
          </w:tcPr>
          <w:p w:rsidR="00E456B3" w:rsidRPr="009B4DB1" w:rsidRDefault="00E456B3" w:rsidP="00190A75">
            <w:pPr>
              <w:widowControl w:val="0"/>
              <w:jc w:val="both"/>
              <w:rPr>
                <w:rFonts w:eastAsia="Times New Roman"/>
                <w:sz w:val="24"/>
                <w:szCs w:val="24"/>
              </w:rPr>
            </w:pPr>
            <w:r w:rsidRPr="009B4DB1">
              <w:rPr>
                <w:sz w:val="24"/>
                <w:szCs w:val="24"/>
              </w:rPr>
              <w:t xml:space="preserve">Отличать стихотворную речь от прозаической, находить основные признаки стихотворной речи, характеризовать отличия стиха рифмованного от нерифмованного. Определять виды рифм и способы рифмовки двусложных и трёхсложных размеров стиха на примере изучаемых стихотворных произведений, созданных в рамках </w:t>
            </w:r>
            <w:r w:rsidRPr="009B4DB1">
              <w:rPr>
                <w:sz w:val="24"/>
                <w:szCs w:val="24"/>
              </w:rPr>
              <w:lastRenderedPageBreak/>
              <w:t>силлабо-тонической системы стихосложения.</w:t>
            </w:r>
          </w:p>
          <w:p w:rsidR="00E456B3" w:rsidRPr="009B4DB1" w:rsidRDefault="00E456B3" w:rsidP="00190A75">
            <w:pPr>
              <w:widowControl w:val="0"/>
              <w:jc w:val="both"/>
              <w:rPr>
                <w:sz w:val="24"/>
                <w:szCs w:val="24"/>
              </w:rPr>
            </w:pPr>
            <w:r w:rsidRPr="009B4DB1">
              <w:rPr>
                <w:sz w:val="24"/>
                <w:szCs w:val="24"/>
              </w:rPr>
              <w:t>Характеризовать ритмико-метрические особенности произведений, читать выразительно. Соотносить образы лирического героя и поэта.</w:t>
            </w:r>
          </w:p>
          <w:p w:rsidR="00E456B3" w:rsidRPr="009B4DB1" w:rsidRDefault="00E456B3" w:rsidP="00190A75">
            <w:pPr>
              <w:widowControl w:val="0"/>
              <w:jc w:val="both"/>
              <w:rPr>
                <w:rFonts w:eastAsia="Times New Roman"/>
                <w:sz w:val="24"/>
                <w:szCs w:val="24"/>
              </w:rPr>
            </w:pPr>
            <w:r w:rsidRPr="009B4DB1">
              <w:rPr>
                <w:sz w:val="24"/>
                <w:szCs w:val="24"/>
              </w:rPr>
              <w:t>Выучить наизусть стихотворение Дардменда.</w:t>
            </w:r>
          </w:p>
        </w:tc>
      </w:tr>
      <w:tr w:rsidR="00E456B3" w:rsidRPr="009B4DB1" w:rsidTr="00190A75">
        <w:trPr>
          <w:trHeight w:val="201"/>
        </w:trPr>
        <w:tc>
          <w:tcPr>
            <w:tcW w:w="959" w:type="dxa"/>
            <w:tcBorders>
              <w:top w:val="single" w:sz="4" w:space="0" w:color="auto"/>
              <w:left w:val="single" w:sz="4" w:space="0" w:color="auto"/>
              <w:bottom w:val="single" w:sz="4" w:space="0" w:color="auto"/>
              <w:right w:val="single" w:sz="4" w:space="0" w:color="auto"/>
            </w:tcBorders>
            <w:hideMark/>
          </w:tcPr>
          <w:p w:rsidR="00E456B3" w:rsidRPr="009B4DB1" w:rsidRDefault="00E456B3" w:rsidP="00190A75">
            <w:pPr>
              <w:widowControl w:val="0"/>
              <w:tabs>
                <w:tab w:val="left" w:pos="1314"/>
              </w:tabs>
              <w:jc w:val="center"/>
              <w:rPr>
                <w:rFonts w:eastAsia="Times New Roman"/>
                <w:sz w:val="24"/>
                <w:szCs w:val="24"/>
              </w:rPr>
            </w:pPr>
            <w:r w:rsidRPr="009B4DB1">
              <w:rPr>
                <w:sz w:val="24"/>
                <w:szCs w:val="24"/>
              </w:rPr>
              <w:lastRenderedPageBreak/>
              <w:t xml:space="preserve">10. </w:t>
            </w:r>
          </w:p>
        </w:tc>
        <w:tc>
          <w:tcPr>
            <w:tcW w:w="992" w:type="dxa"/>
            <w:tcBorders>
              <w:top w:val="single" w:sz="4" w:space="0" w:color="auto"/>
              <w:left w:val="single" w:sz="4" w:space="0" w:color="auto"/>
              <w:bottom w:val="single" w:sz="4" w:space="0" w:color="auto"/>
              <w:right w:val="single" w:sz="4" w:space="0" w:color="auto"/>
            </w:tcBorders>
            <w:hideMark/>
          </w:tcPr>
          <w:p w:rsidR="00E456B3" w:rsidRPr="009B4DB1" w:rsidRDefault="00E456B3" w:rsidP="00190A75">
            <w:pPr>
              <w:widowControl w:val="0"/>
              <w:tabs>
                <w:tab w:val="left" w:pos="1314"/>
              </w:tabs>
              <w:jc w:val="center"/>
              <w:rPr>
                <w:rFonts w:eastAsia="Times New Roman"/>
                <w:sz w:val="24"/>
                <w:szCs w:val="24"/>
              </w:rPr>
            </w:pPr>
            <w:r w:rsidRPr="009B4DB1">
              <w:rPr>
                <w:sz w:val="24"/>
                <w:szCs w:val="24"/>
              </w:rPr>
              <w:t>4 ч.</w:t>
            </w:r>
          </w:p>
        </w:tc>
        <w:tc>
          <w:tcPr>
            <w:tcW w:w="7052" w:type="dxa"/>
            <w:tcBorders>
              <w:top w:val="single" w:sz="4" w:space="0" w:color="auto"/>
              <w:left w:val="single" w:sz="4" w:space="0" w:color="auto"/>
              <w:bottom w:val="single" w:sz="4" w:space="0" w:color="auto"/>
              <w:right w:val="single" w:sz="4" w:space="0" w:color="auto"/>
            </w:tcBorders>
            <w:hideMark/>
          </w:tcPr>
          <w:p w:rsidR="00E456B3" w:rsidRPr="009B4DB1" w:rsidRDefault="00E456B3" w:rsidP="00190A75">
            <w:pPr>
              <w:widowControl w:val="0"/>
              <w:jc w:val="both"/>
              <w:rPr>
                <w:rFonts w:eastAsia="Times New Roman"/>
                <w:b/>
                <w:bCs/>
                <w:sz w:val="24"/>
                <w:szCs w:val="24"/>
              </w:rPr>
            </w:pPr>
            <w:r w:rsidRPr="009B4DB1">
              <w:rPr>
                <w:b/>
                <w:bCs/>
                <w:sz w:val="24"/>
                <w:szCs w:val="24"/>
              </w:rPr>
              <w:t xml:space="preserve">С. Рамиев </w:t>
            </w:r>
            <w:r w:rsidRPr="009B4DB1">
              <w:rPr>
                <w:sz w:val="24"/>
                <w:szCs w:val="24"/>
              </w:rPr>
              <w:t>«Уку» / «Знание». Просветительский мотив. Образ автора. Гражданская лирика. Жизнь и творчество С. Рамиева. Татарское литературоведение о Рамиеве.</w:t>
            </w:r>
          </w:p>
        </w:tc>
        <w:tc>
          <w:tcPr>
            <w:tcW w:w="5528" w:type="dxa"/>
            <w:vMerge/>
            <w:tcBorders>
              <w:top w:val="single" w:sz="4" w:space="0" w:color="auto"/>
              <w:left w:val="single" w:sz="4" w:space="0" w:color="auto"/>
              <w:bottom w:val="single" w:sz="4" w:space="0" w:color="auto"/>
              <w:right w:val="single" w:sz="4" w:space="0" w:color="auto"/>
            </w:tcBorders>
            <w:vAlign w:val="center"/>
            <w:hideMark/>
          </w:tcPr>
          <w:p w:rsidR="00E456B3" w:rsidRPr="009B4DB1" w:rsidRDefault="00E456B3" w:rsidP="00190A75">
            <w:pPr>
              <w:rPr>
                <w:rFonts w:eastAsia="Times New Roman"/>
                <w:sz w:val="24"/>
                <w:szCs w:val="24"/>
              </w:rPr>
            </w:pPr>
          </w:p>
        </w:tc>
      </w:tr>
      <w:tr w:rsidR="00E456B3" w:rsidRPr="009B4DB1" w:rsidTr="00190A75">
        <w:trPr>
          <w:trHeight w:val="699"/>
        </w:trPr>
        <w:tc>
          <w:tcPr>
            <w:tcW w:w="959" w:type="dxa"/>
            <w:tcBorders>
              <w:top w:val="single" w:sz="4" w:space="0" w:color="auto"/>
              <w:left w:val="single" w:sz="4" w:space="0" w:color="auto"/>
              <w:bottom w:val="single" w:sz="4" w:space="0" w:color="auto"/>
              <w:right w:val="single" w:sz="4" w:space="0" w:color="auto"/>
            </w:tcBorders>
            <w:hideMark/>
          </w:tcPr>
          <w:p w:rsidR="00E456B3" w:rsidRPr="009B4DB1" w:rsidRDefault="00E456B3" w:rsidP="00190A75">
            <w:pPr>
              <w:widowControl w:val="0"/>
              <w:tabs>
                <w:tab w:val="left" w:pos="1314"/>
              </w:tabs>
              <w:jc w:val="center"/>
              <w:rPr>
                <w:rFonts w:eastAsia="Times New Roman"/>
                <w:sz w:val="24"/>
                <w:szCs w:val="24"/>
              </w:rPr>
            </w:pPr>
            <w:r w:rsidRPr="009B4DB1">
              <w:rPr>
                <w:sz w:val="24"/>
                <w:szCs w:val="24"/>
              </w:rPr>
              <w:lastRenderedPageBreak/>
              <w:t xml:space="preserve">11. </w:t>
            </w:r>
          </w:p>
        </w:tc>
        <w:tc>
          <w:tcPr>
            <w:tcW w:w="992" w:type="dxa"/>
            <w:tcBorders>
              <w:top w:val="single" w:sz="4" w:space="0" w:color="auto"/>
              <w:left w:val="single" w:sz="4" w:space="0" w:color="auto"/>
              <w:bottom w:val="single" w:sz="4" w:space="0" w:color="auto"/>
              <w:right w:val="single" w:sz="4" w:space="0" w:color="auto"/>
            </w:tcBorders>
            <w:hideMark/>
          </w:tcPr>
          <w:p w:rsidR="00E456B3" w:rsidRPr="009B4DB1" w:rsidRDefault="00E456B3" w:rsidP="00190A75">
            <w:pPr>
              <w:widowControl w:val="0"/>
              <w:tabs>
                <w:tab w:val="left" w:pos="1314"/>
              </w:tabs>
              <w:jc w:val="center"/>
              <w:rPr>
                <w:rFonts w:eastAsia="Times New Roman"/>
                <w:sz w:val="24"/>
                <w:szCs w:val="24"/>
              </w:rPr>
            </w:pPr>
            <w:r w:rsidRPr="009B4DB1">
              <w:rPr>
                <w:sz w:val="24"/>
                <w:szCs w:val="24"/>
              </w:rPr>
              <w:t>4 ч.</w:t>
            </w:r>
          </w:p>
        </w:tc>
        <w:tc>
          <w:tcPr>
            <w:tcW w:w="7052" w:type="dxa"/>
            <w:tcBorders>
              <w:top w:val="single" w:sz="4" w:space="0" w:color="auto"/>
              <w:left w:val="single" w:sz="4" w:space="0" w:color="auto"/>
              <w:bottom w:val="single" w:sz="4" w:space="0" w:color="auto"/>
              <w:right w:val="single" w:sz="4" w:space="0" w:color="auto"/>
            </w:tcBorders>
            <w:hideMark/>
          </w:tcPr>
          <w:p w:rsidR="00E456B3" w:rsidRPr="009B4DB1" w:rsidRDefault="00E456B3" w:rsidP="00190A75">
            <w:pPr>
              <w:widowControl w:val="0"/>
              <w:jc w:val="both"/>
              <w:rPr>
                <w:rFonts w:eastAsia="Times New Roman"/>
                <w:b/>
                <w:bCs/>
                <w:sz w:val="24"/>
                <w:szCs w:val="24"/>
              </w:rPr>
            </w:pPr>
            <w:r w:rsidRPr="009B4DB1">
              <w:rPr>
                <w:b/>
                <w:bCs/>
                <w:sz w:val="24"/>
                <w:szCs w:val="24"/>
              </w:rPr>
              <w:t xml:space="preserve">Х. </w:t>
            </w:r>
            <w:proofErr w:type="gramStart"/>
            <w:r w:rsidRPr="009B4DB1">
              <w:rPr>
                <w:b/>
                <w:bCs/>
                <w:sz w:val="24"/>
                <w:szCs w:val="24"/>
              </w:rPr>
              <w:t>Такташ</w:t>
            </w:r>
            <w:r w:rsidRPr="009B4DB1">
              <w:rPr>
                <w:sz w:val="24"/>
                <w:szCs w:val="24"/>
              </w:rPr>
              <w:t>«</w:t>
            </w:r>
            <w:proofErr w:type="gramEnd"/>
            <w:r w:rsidRPr="009B4DB1">
              <w:rPr>
                <w:sz w:val="24"/>
                <w:szCs w:val="24"/>
              </w:rPr>
              <w:t>Пи-би-бип». Образ природы и родной земли.</w:t>
            </w:r>
          </w:p>
        </w:tc>
        <w:tc>
          <w:tcPr>
            <w:tcW w:w="5528" w:type="dxa"/>
            <w:vMerge/>
            <w:tcBorders>
              <w:top w:val="single" w:sz="4" w:space="0" w:color="auto"/>
              <w:left w:val="single" w:sz="4" w:space="0" w:color="auto"/>
              <w:bottom w:val="single" w:sz="4" w:space="0" w:color="auto"/>
              <w:right w:val="single" w:sz="4" w:space="0" w:color="auto"/>
            </w:tcBorders>
            <w:vAlign w:val="center"/>
            <w:hideMark/>
          </w:tcPr>
          <w:p w:rsidR="00E456B3" w:rsidRPr="009B4DB1" w:rsidRDefault="00E456B3" w:rsidP="00190A75">
            <w:pPr>
              <w:rPr>
                <w:rFonts w:eastAsia="Times New Roman"/>
                <w:sz w:val="24"/>
                <w:szCs w:val="24"/>
              </w:rPr>
            </w:pPr>
          </w:p>
        </w:tc>
      </w:tr>
      <w:tr w:rsidR="00E456B3" w:rsidRPr="009B4DB1" w:rsidTr="00190A75">
        <w:trPr>
          <w:trHeight w:val="201"/>
        </w:trPr>
        <w:tc>
          <w:tcPr>
            <w:tcW w:w="959" w:type="dxa"/>
            <w:tcBorders>
              <w:top w:val="single" w:sz="4" w:space="0" w:color="auto"/>
              <w:left w:val="single" w:sz="4" w:space="0" w:color="auto"/>
              <w:bottom w:val="single" w:sz="4" w:space="0" w:color="auto"/>
              <w:right w:val="single" w:sz="4" w:space="0" w:color="auto"/>
            </w:tcBorders>
            <w:hideMark/>
          </w:tcPr>
          <w:p w:rsidR="00E456B3" w:rsidRPr="009B4DB1" w:rsidRDefault="00E456B3" w:rsidP="00190A75">
            <w:pPr>
              <w:widowControl w:val="0"/>
              <w:tabs>
                <w:tab w:val="left" w:pos="1314"/>
              </w:tabs>
              <w:jc w:val="center"/>
              <w:rPr>
                <w:rFonts w:eastAsia="Times New Roman"/>
                <w:sz w:val="24"/>
                <w:szCs w:val="24"/>
              </w:rPr>
            </w:pPr>
            <w:r w:rsidRPr="009B4DB1">
              <w:rPr>
                <w:sz w:val="24"/>
                <w:szCs w:val="24"/>
              </w:rPr>
              <w:t xml:space="preserve">12. </w:t>
            </w:r>
          </w:p>
        </w:tc>
        <w:tc>
          <w:tcPr>
            <w:tcW w:w="992" w:type="dxa"/>
            <w:tcBorders>
              <w:top w:val="single" w:sz="4" w:space="0" w:color="auto"/>
              <w:left w:val="single" w:sz="4" w:space="0" w:color="auto"/>
              <w:bottom w:val="single" w:sz="4" w:space="0" w:color="auto"/>
              <w:right w:val="single" w:sz="4" w:space="0" w:color="auto"/>
            </w:tcBorders>
            <w:hideMark/>
          </w:tcPr>
          <w:p w:rsidR="00E456B3" w:rsidRPr="009B4DB1" w:rsidRDefault="00E456B3" w:rsidP="00190A75">
            <w:pPr>
              <w:widowControl w:val="0"/>
              <w:tabs>
                <w:tab w:val="left" w:pos="1314"/>
              </w:tabs>
              <w:jc w:val="center"/>
              <w:rPr>
                <w:rFonts w:eastAsia="Times New Roman"/>
                <w:sz w:val="24"/>
                <w:szCs w:val="24"/>
              </w:rPr>
            </w:pPr>
            <w:r w:rsidRPr="009B4DB1">
              <w:rPr>
                <w:sz w:val="24"/>
                <w:szCs w:val="24"/>
              </w:rPr>
              <w:t>4 ч.</w:t>
            </w:r>
          </w:p>
        </w:tc>
        <w:tc>
          <w:tcPr>
            <w:tcW w:w="7052" w:type="dxa"/>
            <w:tcBorders>
              <w:top w:val="single" w:sz="4" w:space="0" w:color="auto"/>
              <w:left w:val="single" w:sz="4" w:space="0" w:color="auto"/>
              <w:bottom w:val="single" w:sz="4" w:space="0" w:color="auto"/>
              <w:right w:val="single" w:sz="4" w:space="0" w:color="auto"/>
            </w:tcBorders>
            <w:hideMark/>
          </w:tcPr>
          <w:p w:rsidR="00E456B3" w:rsidRPr="009B4DB1" w:rsidRDefault="00E456B3" w:rsidP="00190A75">
            <w:pPr>
              <w:widowControl w:val="0"/>
              <w:jc w:val="both"/>
              <w:rPr>
                <w:rFonts w:eastAsia="Times New Roman"/>
                <w:b/>
                <w:bCs/>
                <w:sz w:val="24"/>
                <w:szCs w:val="24"/>
              </w:rPr>
            </w:pPr>
            <w:r w:rsidRPr="009B4DB1">
              <w:rPr>
                <w:b/>
                <w:bCs/>
                <w:sz w:val="24"/>
                <w:szCs w:val="24"/>
              </w:rPr>
              <w:t xml:space="preserve">М. </w:t>
            </w:r>
            <w:proofErr w:type="gramStart"/>
            <w:r w:rsidRPr="009B4DB1">
              <w:rPr>
                <w:b/>
                <w:bCs/>
                <w:sz w:val="24"/>
                <w:szCs w:val="24"/>
              </w:rPr>
              <w:t>Джалиль.</w:t>
            </w:r>
            <w:r w:rsidRPr="009B4DB1">
              <w:rPr>
                <w:sz w:val="24"/>
                <w:szCs w:val="24"/>
              </w:rPr>
              <w:t>«</w:t>
            </w:r>
            <w:proofErr w:type="gramEnd"/>
            <w:r w:rsidRPr="009B4DB1">
              <w:rPr>
                <w:sz w:val="24"/>
                <w:szCs w:val="24"/>
              </w:rPr>
              <w:t>Сандугач һәм чишмә» / «Соловей и родник». Условность, аллегория.</w:t>
            </w:r>
          </w:p>
        </w:tc>
        <w:tc>
          <w:tcPr>
            <w:tcW w:w="5528" w:type="dxa"/>
            <w:vMerge/>
            <w:tcBorders>
              <w:top w:val="single" w:sz="4" w:space="0" w:color="auto"/>
              <w:left w:val="single" w:sz="4" w:space="0" w:color="auto"/>
              <w:bottom w:val="single" w:sz="4" w:space="0" w:color="auto"/>
              <w:right w:val="single" w:sz="4" w:space="0" w:color="auto"/>
            </w:tcBorders>
            <w:vAlign w:val="center"/>
            <w:hideMark/>
          </w:tcPr>
          <w:p w:rsidR="00E456B3" w:rsidRPr="009B4DB1" w:rsidRDefault="00E456B3" w:rsidP="00190A75">
            <w:pPr>
              <w:rPr>
                <w:rFonts w:eastAsia="Times New Roman"/>
                <w:sz w:val="24"/>
                <w:szCs w:val="24"/>
              </w:rPr>
            </w:pPr>
          </w:p>
        </w:tc>
      </w:tr>
      <w:tr w:rsidR="00E456B3" w:rsidRPr="009B4DB1" w:rsidTr="00190A75">
        <w:trPr>
          <w:trHeight w:val="201"/>
        </w:trPr>
        <w:tc>
          <w:tcPr>
            <w:tcW w:w="959" w:type="dxa"/>
            <w:tcBorders>
              <w:top w:val="single" w:sz="4" w:space="0" w:color="auto"/>
              <w:left w:val="single" w:sz="4" w:space="0" w:color="auto"/>
              <w:bottom w:val="single" w:sz="4" w:space="0" w:color="auto"/>
              <w:right w:val="single" w:sz="4" w:space="0" w:color="auto"/>
            </w:tcBorders>
            <w:hideMark/>
          </w:tcPr>
          <w:p w:rsidR="00E456B3" w:rsidRPr="009B4DB1" w:rsidRDefault="00E456B3" w:rsidP="00190A75">
            <w:pPr>
              <w:widowControl w:val="0"/>
              <w:tabs>
                <w:tab w:val="left" w:pos="1314"/>
              </w:tabs>
              <w:jc w:val="center"/>
              <w:rPr>
                <w:rFonts w:eastAsia="Times New Roman"/>
                <w:sz w:val="24"/>
                <w:szCs w:val="24"/>
              </w:rPr>
            </w:pPr>
            <w:r w:rsidRPr="009B4DB1">
              <w:rPr>
                <w:sz w:val="24"/>
                <w:szCs w:val="24"/>
              </w:rPr>
              <w:t xml:space="preserve">13. </w:t>
            </w:r>
          </w:p>
        </w:tc>
        <w:tc>
          <w:tcPr>
            <w:tcW w:w="992" w:type="dxa"/>
            <w:tcBorders>
              <w:top w:val="single" w:sz="4" w:space="0" w:color="auto"/>
              <w:left w:val="single" w:sz="4" w:space="0" w:color="auto"/>
              <w:bottom w:val="single" w:sz="4" w:space="0" w:color="auto"/>
              <w:right w:val="single" w:sz="4" w:space="0" w:color="auto"/>
            </w:tcBorders>
            <w:hideMark/>
          </w:tcPr>
          <w:p w:rsidR="00E456B3" w:rsidRPr="009B4DB1" w:rsidRDefault="00E456B3" w:rsidP="00190A75">
            <w:pPr>
              <w:widowControl w:val="0"/>
              <w:tabs>
                <w:tab w:val="left" w:pos="1314"/>
              </w:tabs>
              <w:jc w:val="center"/>
              <w:rPr>
                <w:rFonts w:eastAsia="Times New Roman"/>
                <w:sz w:val="24"/>
                <w:szCs w:val="24"/>
              </w:rPr>
            </w:pPr>
            <w:r w:rsidRPr="009B4DB1">
              <w:rPr>
                <w:sz w:val="24"/>
                <w:szCs w:val="24"/>
              </w:rPr>
              <w:t>6 ч.</w:t>
            </w:r>
          </w:p>
        </w:tc>
        <w:tc>
          <w:tcPr>
            <w:tcW w:w="7052" w:type="dxa"/>
            <w:tcBorders>
              <w:top w:val="single" w:sz="4" w:space="0" w:color="auto"/>
              <w:left w:val="single" w:sz="4" w:space="0" w:color="auto"/>
              <w:bottom w:val="single" w:sz="4" w:space="0" w:color="auto"/>
              <w:right w:val="single" w:sz="4" w:space="0" w:color="auto"/>
            </w:tcBorders>
            <w:hideMark/>
          </w:tcPr>
          <w:p w:rsidR="00E456B3" w:rsidRPr="009B4DB1" w:rsidRDefault="00E456B3" w:rsidP="00190A75">
            <w:pPr>
              <w:widowControl w:val="0"/>
              <w:jc w:val="both"/>
              <w:rPr>
                <w:rFonts w:eastAsia="Times New Roman"/>
                <w:b/>
                <w:bCs/>
                <w:sz w:val="24"/>
                <w:szCs w:val="24"/>
              </w:rPr>
            </w:pPr>
            <w:r w:rsidRPr="009B4DB1">
              <w:rPr>
                <w:b/>
                <w:bCs/>
                <w:sz w:val="24"/>
                <w:szCs w:val="24"/>
              </w:rPr>
              <w:t xml:space="preserve">Повторение и обобщение изученного в 6 классе </w:t>
            </w:r>
          </w:p>
        </w:tc>
        <w:tc>
          <w:tcPr>
            <w:tcW w:w="5528" w:type="dxa"/>
            <w:tcBorders>
              <w:top w:val="single" w:sz="4" w:space="0" w:color="auto"/>
              <w:left w:val="single" w:sz="4" w:space="0" w:color="auto"/>
              <w:bottom w:val="single" w:sz="4" w:space="0" w:color="auto"/>
              <w:right w:val="single" w:sz="4" w:space="0" w:color="auto"/>
            </w:tcBorders>
            <w:hideMark/>
          </w:tcPr>
          <w:p w:rsidR="00E456B3" w:rsidRPr="009B4DB1" w:rsidRDefault="00E456B3" w:rsidP="00190A75">
            <w:pPr>
              <w:widowControl w:val="0"/>
              <w:rPr>
                <w:rFonts w:eastAsia="Times New Roman"/>
                <w:sz w:val="24"/>
                <w:szCs w:val="24"/>
              </w:rPr>
            </w:pPr>
            <w:r w:rsidRPr="009B4DB1">
              <w:rPr>
                <w:sz w:val="24"/>
                <w:szCs w:val="24"/>
              </w:rPr>
              <w:t>Выступать с развёрнутыми письменными сообщениями, обобщающими сделанные наблюдения. Писать контрольное сочинение.</w:t>
            </w:r>
          </w:p>
        </w:tc>
      </w:tr>
    </w:tbl>
    <w:p w:rsidR="00E456B3" w:rsidRPr="009B4DB1" w:rsidRDefault="00E456B3" w:rsidP="00E456B3">
      <w:pPr>
        <w:widowControl w:val="0"/>
        <w:rPr>
          <w:rFonts w:eastAsia="Times New Roman"/>
          <w:sz w:val="24"/>
          <w:szCs w:val="24"/>
        </w:rPr>
      </w:pPr>
    </w:p>
    <w:p w:rsidR="00E456B3" w:rsidRPr="009B4DB1" w:rsidRDefault="00E456B3" w:rsidP="00E456B3">
      <w:pPr>
        <w:widowControl w:val="0"/>
        <w:jc w:val="center"/>
        <w:rPr>
          <w:sz w:val="24"/>
          <w:szCs w:val="24"/>
        </w:rPr>
      </w:pPr>
      <w:r w:rsidRPr="009B4DB1">
        <w:rPr>
          <w:sz w:val="24"/>
          <w:szCs w:val="24"/>
        </w:rPr>
        <w:t>7 класс(2 ч. в неделю, всего 70 ч.)</w:t>
      </w:r>
    </w:p>
    <w:p w:rsidR="00E456B3" w:rsidRPr="009B4DB1" w:rsidRDefault="00E456B3" w:rsidP="00E456B3">
      <w:pPr>
        <w:widowControl w:val="0"/>
        <w:jc w:val="center"/>
        <w:rPr>
          <w:sz w:val="24"/>
          <w:szCs w:val="24"/>
        </w:rPr>
      </w:pPr>
      <w:r w:rsidRPr="009B4DB1">
        <w:rPr>
          <w:sz w:val="24"/>
          <w:szCs w:val="24"/>
        </w:rPr>
        <w:t>Ведущая тема: литературные роды и жанры</w:t>
      </w:r>
    </w:p>
    <w:p w:rsidR="00E456B3" w:rsidRPr="009B4DB1" w:rsidRDefault="00E456B3" w:rsidP="00E456B3">
      <w:pPr>
        <w:widowControl w:val="0"/>
        <w:rPr>
          <w:sz w:val="24"/>
          <w:szCs w:val="24"/>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81"/>
        <w:gridCol w:w="1070"/>
        <w:gridCol w:w="7052"/>
        <w:gridCol w:w="5528"/>
      </w:tblGrid>
      <w:tr w:rsidR="00E456B3" w:rsidRPr="009B4DB1" w:rsidTr="00190A75">
        <w:tc>
          <w:tcPr>
            <w:tcW w:w="881" w:type="dxa"/>
            <w:tcBorders>
              <w:top w:val="single" w:sz="4" w:space="0" w:color="auto"/>
              <w:left w:val="single" w:sz="4" w:space="0" w:color="auto"/>
              <w:bottom w:val="single" w:sz="4" w:space="0" w:color="auto"/>
              <w:right w:val="single" w:sz="4" w:space="0" w:color="auto"/>
            </w:tcBorders>
            <w:hideMark/>
          </w:tcPr>
          <w:p w:rsidR="00E456B3" w:rsidRPr="009B4DB1" w:rsidRDefault="00E456B3" w:rsidP="00190A75">
            <w:pPr>
              <w:widowControl w:val="0"/>
              <w:rPr>
                <w:rFonts w:eastAsia="Times New Roman"/>
                <w:sz w:val="24"/>
                <w:szCs w:val="24"/>
              </w:rPr>
            </w:pPr>
            <w:r w:rsidRPr="009B4DB1">
              <w:rPr>
                <w:b/>
                <w:bCs/>
                <w:sz w:val="24"/>
                <w:szCs w:val="24"/>
              </w:rPr>
              <w:t>№ п/п</w:t>
            </w:r>
          </w:p>
        </w:tc>
        <w:tc>
          <w:tcPr>
            <w:tcW w:w="1070" w:type="dxa"/>
            <w:tcBorders>
              <w:top w:val="single" w:sz="4" w:space="0" w:color="auto"/>
              <w:left w:val="single" w:sz="4" w:space="0" w:color="auto"/>
              <w:bottom w:val="single" w:sz="4" w:space="0" w:color="auto"/>
              <w:right w:val="single" w:sz="4" w:space="0" w:color="auto"/>
            </w:tcBorders>
            <w:hideMark/>
          </w:tcPr>
          <w:p w:rsidR="00E456B3" w:rsidRPr="009B4DB1" w:rsidRDefault="00E456B3" w:rsidP="00190A75">
            <w:pPr>
              <w:widowControl w:val="0"/>
              <w:rPr>
                <w:rFonts w:eastAsia="Times New Roman"/>
                <w:b/>
                <w:bCs/>
                <w:sz w:val="24"/>
                <w:szCs w:val="24"/>
              </w:rPr>
            </w:pPr>
            <w:r w:rsidRPr="009B4DB1">
              <w:rPr>
                <w:b/>
                <w:bCs/>
                <w:sz w:val="24"/>
                <w:szCs w:val="24"/>
              </w:rPr>
              <w:t xml:space="preserve">Количество часов </w:t>
            </w:r>
          </w:p>
        </w:tc>
        <w:tc>
          <w:tcPr>
            <w:tcW w:w="7052" w:type="dxa"/>
            <w:tcBorders>
              <w:top w:val="single" w:sz="4" w:space="0" w:color="auto"/>
              <w:left w:val="single" w:sz="4" w:space="0" w:color="auto"/>
              <w:bottom w:val="single" w:sz="4" w:space="0" w:color="auto"/>
              <w:right w:val="single" w:sz="4" w:space="0" w:color="auto"/>
            </w:tcBorders>
            <w:hideMark/>
          </w:tcPr>
          <w:p w:rsidR="00E456B3" w:rsidRPr="009B4DB1" w:rsidRDefault="00E456B3" w:rsidP="00190A75">
            <w:pPr>
              <w:widowControl w:val="0"/>
              <w:rPr>
                <w:rFonts w:eastAsia="Times New Roman"/>
                <w:b/>
                <w:bCs/>
                <w:sz w:val="24"/>
                <w:szCs w:val="24"/>
              </w:rPr>
            </w:pPr>
            <w:r w:rsidRPr="009B4DB1">
              <w:rPr>
                <w:b/>
                <w:bCs/>
                <w:sz w:val="24"/>
                <w:szCs w:val="24"/>
              </w:rPr>
              <w:t>Содержание учебного материала</w:t>
            </w:r>
          </w:p>
        </w:tc>
        <w:tc>
          <w:tcPr>
            <w:tcW w:w="5528" w:type="dxa"/>
            <w:tcBorders>
              <w:top w:val="single" w:sz="4" w:space="0" w:color="auto"/>
              <w:left w:val="single" w:sz="4" w:space="0" w:color="auto"/>
              <w:bottom w:val="single" w:sz="4" w:space="0" w:color="auto"/>
              <w:right w:val="single" w:sz="4" w:space="0" w:color="auto"/>
            </w:tcBorders>
            <w:hideMark/>
          </w:tcPr>
          <w:p w:rsidR="00E456B3" w:rsidRPr="009B4DB1" w:rsidRDefault="00E456B3" w:rsidP="00190A75">
            <w:pPr>
              <w:pStyle w:val="Default"/>
              <w:widowControl w:val="0"/>
              <w:rPr>
                <w:rFonts w:eastAsia="Calibri"/>
                <w:b/>
                <w:bCs/>
              </w:rPr>
            </w:pPr>
            <w:r w:rsidRPr="009B4DB1">
              <w:rPr>
                <w:b/>
                <w:bCs/>
              </w:rPr>
              <w:t xml:space="preserve">Требования к уровню общеобразовательной подготовки учащихся </w:t>
            </w:r>
          </w:p>
        </w:tc>
      </w:tr>
      <w:tr w:rsidR="00E456B3" w:rsidRPr="009B4DB1" w:rsidTr="00190A75">
        <w:tc>
          <w:tcPr>
            <w:tcW w:w="881" w:type="dxa"/>
            <w:tcBorders>
              <w:top w:val="single" w:sz="4" w:space="0" w:color="auto"/>
              <w:left w:val="single" w:sz="4" w:space="0" w:color="auto"/>
              <w:bottom w:val="single" w:sz="4" w:space="0" w:color="auto"/>
              <w:right w:val="single" w:sz="4" w:space="0" w:color="auto"/>
            </w:tcBorders>
            <w:hideMark/>
          </w:tcPr>
          <w:p w:rsidR="00E456B3" w:rsidRPr="009B4DB1" w:rsidRDefault="00E456B3" w:rsidP="00190A75">
            <w:pPr>
              <w:widowControl w:val="0"/>
              <w:jc w:val="center"/>
              <w:rPr>
                <w:rFonts w:eastAsia="Times New Roman"/>
                <w:sz w:val="24"/>
                <w:szCs w:val="24"/>
              </w:rPr>
            </w:pPr>
            <w:r w:rsidRPr="009B4DB1">
              <w:rPr>
                <w:sz w:val="24"/>
                <w:szCs w:val="24"/>
              </w:rPr>
              <w:t>1.</w:t>
            </w:r>
          </w:p>
        </w:tc>
        <w:tc>
          <w:tcPr>
            <w:tcW w:w="1070" w:type="dxa"/>
            <w:tcBorders>
              <w:top w:val="single" w:sz="4" w:space="0" w:color="auto"/>
              <w:left w:val="single" w:sz="4" w:space="0" w:color="auto"/>
              <w:bottom w:val="single" w:sz="4" w:space="0" w:color="auto"/>
              <w:right w:val="single" w:sz="4" w:space="0" w:color="auto"/>
            </w:tcBorders>
            <w:hideMark/>
          </w:tcPr>
          <w:p w:rsidR="00E456B3" w:rsidRPr="009B4DB1" w:rsidRDefault="00E456B3" w:rsidP="00190A75">
            <w:pPr>
              <w:widowControl w:val="0"/>
              <w:jc w:val="center"/>
              <w:rPr>
                <w:rFonts w:eastAsia="Times New Roman"/>
                <w:sz w:val="24"/>
                <w:szCs w:val="24"/>
              </w:rPr>
            </w:pPr>
            <w:r w:rsidRPr="009B4DB1">
              <w:rPr>
                <w:sz w:val="24"/>
                <w:szCs w:val="24"/>
              </w:rPr>
              <w:t>4 ч.</w:t>
            </w:r>
          </w:p>
        </w:tc>
        <w:tc>
          <w:tcPr>
            <w:tcW w:w="7052" w:type="dxa"/>
            <w:tcBorders>
              <w:top w:val="single" w:sz="4" w:space="0" w:color="auto"/>
              <w:left w:val="single" w:sz="4" w:space="0" w:color="auto"/>
              <w:bottom w:val="single" w:sz="4" w:space="0" w:color="auto"/>
              <w:right w:val="single" w:sz="4" w:space="0" w:color="auto"/>
            </w:tcBorders>
            <w:hideMark/>
          </w:tcPr>
          <w:p w:rsidR="00E456B3" w:rsidRPr="009B4DB1" w:rsidRDefault="00E456B3" w:rsidP="00190A75">
            <w:pPr>
              <w:widowControl w:val="0"/>
              <w:jc w:val="both"/>
              <w:rPr>
                <w:rFonts w:eastAsia="Times New Roman"/>
                <w:sz w:val="24"/>
                <w:szCs w:val="24"/>
              </w:rPr>
            </w:pPr>
            <w:r w:rsidRPr="009B4DB1">
              <w:rPr>
                <w:sz w:val="24"/>
                <w:szCs w:val="24"/>
              </w:rPr>
              <w:t>Повторение: система образов. Деталь и образ.</w:t>
            </w:r>
          </w:p>
        </w:tc>
        <w:tc>
          <w:tcPr>
            <w:tcW w:w="5528" w:type="dxa"/>
            <w:tcBorders>
              <w:top w:val="single" w:sz="4" w:space="0" w:color="auto"/>
              <w:left w:val="single" w:sz="4" w:space="0" w:color="auto"/>
              <w:bottom w:val="single" w:sz="4" w:space="0" w:color="auto"/>
              <w:right w:val="single" w:sz="4" w:space="0" w:color="auto"/>
            </w:tcBorders>
            <w:hideMark/>
          </w:tcPr>
          <w:p w:rsidR="00E456B3" w:rsidRPr="009B4DB1" w:rsidRDefault="00E456B3" w:rsidP="00190A75">
            <w:pPr>
              <w:widowControl w:val="0"/>
              <w:jc w:val="both"/>
              <w:rPr>
                <w:rFonts w:eastAsia="Times New Roman"/>
                <w:sz w:val="24"/>
                <w:szCs w:val="24"/>
              </w:rPr>
            </w:pPr>
            <w:r w:rsidRPr="009B4DB1">
              <w:rPr>
                <w:sz w:val="24"/>
                <w:szCs w:val="24"/>
              </w:rPr>
              <w:t>Определять образы лирического героя и автора в лирике, рассказчика и повествователя в эпическом произведении, образы людей и образы природы.</w:t>
            </w:r>
          </w:p>
        </w:tc>
      </w:tr>
      <w:tr w:rsidR="00E456B3" w:rsidRPr="009B4DB1" w:rsidTr="00190A75">
        <w:tc>
          <w:tcPr>
            <w:tcW w:w="881" w:type="dxa"/>
            <w:tcBorders>
              <w:top w:val="single" w:sz="4" w:space="0" w:color="auto"/>
              <w:left w:val="single" w:sz="4" w:space="0" w:color="auto"/>
              <w:bottom w:val="single" w:sz="4" w:space="0" w:color="auto"/>
              <w:right w:val="single" w:sz="4" w:space="0" w:color="auto"/>
            </w:tcBorders>
            <w:hideMark/>
          </w:tcPr>
          <w:p w:rsidR="00E456B3" w:rsidRPr="009B4DB1" w:rsidRDefault="00E456B3" w:rsidP="00190A75">
            <w:pPr>
              <w:widowControl w:val="0"/>
              <w:jc w:val="center"/>
              <w:rPr>
                <w:rFonts w:eastAsia="Times New Roman"/>
                <w:sz w:val="24"/>
                <w:szCs w:val="24"/>
              </w:rPr>
            </w:pPr>
            <w:r w:rsidRPr="009B4DB1">
              <w:rPr>
                <w:sz w:val="24"/>
                <w:szCs w:val="24"/>
              </w:rPr>
              <w:t>2.</w:t>
            </w:r>
          </w:p>
        </w:tc>
        <w:tc>
          <w:tcPr>
            <w:tcW w:w="1070" w:type="dxa"/>
            <w:tcBorders>
              <w:top w:val="single" w:sz="4" w:space="0" w:color="auto"/>
              <w:left w:val="single" w:sz="4" w:space="0" w:color="auto"/>
              <w:bottom w:val="single" w:sz="4" w:space="0" w:color="auto"/>
              <w:right w:val="single" w:sz="4" w:space="0" w:color="auto"/>
            </w:tcBorders>
            <w:hideMark/>
          </w:tcPr>
          <w:p w:rsidR="00E456B3" w:rsidRPr="009B4DB1" w:rsidRDefault="00E456B3" w:rsidP="00190A75">
            <w:pPr>
              <w:widowControl w:val="0"/>
              <w:jc w:val="center"/>
              <w:rPr>
                <w:rFonts w:eastAsia="Times New Roman"/>
                <w:sz w:val="24"/>
                <w:szCs w:val="24"/>
              </w:rPr>
            </w:pPr>
            <w:r w:rsidRPr="009B4DB1">
              <w:rPr>
                <w:sz w:val="24"/>
                <w:szCs w:val="24"/>
              </w:rPr>
              <w:t>6 ч.</w:t>
            </w:r>
          </w:p>
        </w:tc>
        <w:tc>
          <w:tcPr>
            <w:tcW w:w="7052" w:type="dxa"/>
            <w:tcBorders>
              <w:top w:val="single" w:sz="4" w:space="0" w:color="auto"/>
              <w:left w:val="single" w:sz="4" w:space="0" w:color="auto"/>
              <w:bottom w:val="single" w:sz="4" w:space="0" w:color="auto"/>
              <w:right w:val="single" w:sz="4" w:space="0" w:color="auto"/>
            </w:tcBorders>
            <w:hideMark/>
          </w:tcPr>
          <w:p w:rsidR="00E456B3" w:rsidRPr="009B4DB1" w:rsidRDefault="00E456B3" w:rsidP="00190A75">
            <w:pPr>
              <w:widowControl w:val="0"/>
              <w:jc w:val="both"/>
              <w:rPr>
                <w:rFonts w:eastAsia="Times New Roman"/>
                <w:sz w:val="24"/>
                <w:szCs w:val="24"/>
              </w:rPr>
            </w:pPr>
            <w:r w:rsidRPr="009B4DB1">
              <w:rPr>
                <w:noProof/>
                <w:color w:val="000000"/>
                <w:spacing w:val="6"/>
                <w:sz w:val="24"/>
                <w:szCs w:val="24"/>
              </w:rPr>
              <w:t xml:space="preserve">Краткое содержание, проблематика, основные герои и </w:t>
            </w:r>
            <w:r w:rsidRPr="009B4DB1">
              <w:rPr>
                <w:noProof/>
                <w:color w:val="000000"/>
                <w:sz w:val="24"/>
                <w:szCs w:val="24"/>
              </w:rPr>
              <w:t>художественные особенности дастана «Идегей»</w:t>
            </w:r>
            <w:r w:rsidRPr="009B4DB1">
              <w:rPr>
                <w:b/>
                <w:bCs/>
                <w:noProof/>
                <w:color w:val="000000"/>
                <w:sz w:val="24"/>
                <w:szCs w:val="24"/>
              </w:rPr>
              <w:t xml:space="preserve">, </w:t>
            </w:r>
            <w:r w:rsidRPr="009B4DB1">
              <w:rPr>
                <w:noProof/>
                <w:color w:val="000000"/>
                <w:sz w:val="24"/>
                <w:szCs w:val="24"/>
              </w:rPr>
              <w:t xml:space="preserve">первая </w:t>
            </w:r>
            <w:r w:rsidRPr="009B4DB1">
              <w:rPr>
                <w:noProof/>
                <w:color w:val="000000"/>
                <w:spacing w:val="6"/>
                <w:sz w:val="24"/>
                <w:szCs w:val="24"/>
              </w:rPr>
              <w:t xml:space="preserve">пол. </w:t>
            </w:r>
            <w:r w:rsidRPr="009B4DB1">
              <w:rPr>
                <w:color w:val="000000"/>
                <w:spacing w:val="6"/>
                <w:sz w:val="24"/>
                <w:szCs w:val="24"/>
              </w:rPr>
              <w:t>XV</w:t>
            </w:r>
            <w:r w:rsidRPr="009B4DB1">
              <w:rPr>
                <w:noProof/>
                <w:color w:val="000000"/>
                <w:spacing w:val="6"/>
                <w:sz w:val="24"/>
                <w:szCs w:val="24"/>
              </w:rPr>
              <w:t>в.</w:t>
            </w:r>
            <w:r w:rsidRPr="009B4DB1">
              <w:rPr>
                <w:sz w:val="24"/>
                <w:szCs w:val="24"/>
              </w:rPr>
              <w:t xml:space="preserve"> («Идегәй» </w:t>
            </w:r>
            <w:r w:rsidRPr="009B4DB1">
              <w:rPr>
                <w:noProof/>
                <w:color w:val="000000"/>
                <w:spacing w:val="-4"/>
                <w:sz w:val="24"/>
                <w:szCs w:val="24"/>
              </w:rPr>
              <w:t>–</w:t>
            </w:r>
            <w:r w:rsidRPr="009B4DB1">
              <w:rPr>
                <w:sz w:val="24"/>
                <w:szCs w:val="24"/>
              </w:rPr>
              <w:t xml:space="preserve"> в сокращенном виде).</w:t>
            </w:r>
          </w:p>
          <w:p w:rsidR="00E456B3" w:rsidRPr="009B4DB1" w:rsidRDefault="00E456B3" w:rsidP="00190A75">
            <w:pPr>
              <w:widowControl w:val="0"/>
              <w:jc w:val="both"/>
              <w:rPr>
                <w:rFonts w:eastAsia="Times New Roman"/>
                <w:sz w:val="24"/>
                <w:szCs w:val="24"/>
              </w:rPr>
            </w:pPr>
            <w:r w:rsidRPr="009B4DB1">
              <w:rPr>
                <w:i/>
                <w:iCs/>
                <w:sz w:val="24"/>
                <w:szCs w:val="24"/>
              </w:rPr>
              <w:t xml:space="preserve">Тема для обсуждения. </w:t>
            </w:r>
            <w:r w:rsidRPr="009B4DB1">
              <w:rPr>
                <w:sz w:val="24"/>
                <w:szCs w:val="24"/>
              </w:rPr>
              <w:t>Герои эпоса: национальные и общечеловеческие черты.</w:t>
            </w:r>
          </w:p>
        </w:tc>
        <w:tc>
          <w:tcPr>
            <w:tcW w:w="5528" w:type="dxa"/>
            <w:tcBorders>
              <w:top w:val="single" w:sz="4" w:space="0" w:color="auto"/>
              <w:left w:val="single" w:sz="4" w:space="0" w:color="auto"/>
              <w:bottom w:val="single" w:sz="4" w:space="0" w:color="auto"/>
              <w:right w:val="single" w:sz="4" w:space="0" w:color="auto"/>
            </w:tcBorders>
            <w:hideMark/>
          </w:tcPr>
          <w:p w:rsidR="00E456B3" w:rsidRPr="009B4DB1" w:rsidRDefault="00E456B3" w:rsidP="00190A75">
            <w:pPr>
              <w:widowControl w:val="0"/>
              <w:jc w:val="both"/>
              <w:rPr>
                <w:rFonts w:eastAsia="Times New Roman"/>
                <w:sz w:val="24"/>
                <w:szCs w:val="24"/>
              </w:rPr>
            </w:pPr>
            <w:r w:rsidRPr="009B4DB1">
              <w:rPr>
                <w:sz w:val="24"/>
                <w:szCs w:val="24"/>
              </w:rPr>
              <w:t>Иметь представление о содержании текста произведения. Выразительно читать фрагменты. Характеризовать сюжет произведения, его тематику, проблематику, идейно-эмоциональное содержание. Учить наизусть одно из авторских отступлений (об Идел-йорт). Писать характеристику главному герою.</w:t>
            </w:r>
          </w:p>
        </w:tc>
      </w:tr>
      <w:tr w:rsidR="00E456B3" w:rsidRPr="009B4DB1" w:rsidTr="00190A75">
        <w:tc>
          <w:tcPr>
            <w:tcW w:w="881" w:type="dxa"/>
            <w:tcBorders>
              <w:top w:val="single" w:sz="4" w:space="0" w:color="auto"/>
              <w:left w:val="single" w:sz="4" w:space="0" w:color="auto"/>
              <w:bottom w:val="single" w:sz="4" w:space="0" w:color="auto"/>
              <w:right w:val="single" w:sz="4" w:space="0" w:color="auto"/>
            </w:tcBorders>
            <w:hideMark/>
          </w:tcPr>
          <w:p w:rsidR="00E456B3" w:rsidRPr="009B4DB1" w:rsidRDefault="00E456B3" w:rsidP="00190A75">
            <w:pPr>
              <w:widowControl w:val="0"/>
              <w:jc w:val="center"/>
              <w:rPr>
                <w:rFonts w:eastAsia="Times New Roman"/>
                <w:sz w:val="24"/>
                <w:szCs w:val="24"/>
              </w:rPr>
            </w:pPr>
            <w:r w:rsidRPr="009B4DB1">
              <w:rPr>
                <w:sz w:val="24"/>
                <w:szCs w:val="24"/>
              </w:rPr>
              <w:t>3.</w:t>
            </w:r>
          </w:p>
        </w:tc>
        <w:tc>
          <w:tcPr>
            <w:tcW w:w="1070" w:type="dxa"/>
            <w:tcBorders>
              <w:top w:val="single" w:sz="4" w:space="0" w:color="auto"/>
              <w:left w:val="single" w:sz="4" w:space="0" w:color="auto"/>
              <w:bottom w:val="single" w:sz="4" w:space="0" w:color="auto"/>
              <w:right w:val="single" w:sz="4" w:space="0" w:color="auto"/>
            </w:tcBorders>
            <w:hideMark/>
          </w:tcPr>
          <w:p w:rsidR="00E456B3" w:rsidRPr="009B4DB1" w:rsidRDefault="00E456B3" w:rsidP="00190A75">
            <w:pPr>
              <w:widowControl w:val="0"/>
              <w:jc w:val="center"/>
              <w:rPr>
                <w:rFonts w:eastAsia="Times New Roman"/>
                <w:sz w:val="24"/>
                <w:szCs w:val="24"/>
              </w:rPr>
            </w:pPr>
            <w:r w:rsidRPr="009B4DB1">
              <w:rPr>
                <w:sz w:val="24"/>
                <w:szCs w:val="24"/>
              </w:rPr>
              <w:t>6 ч.</w:t>
            </w:r>
          </w:p>
        </w:tc>
        <w:tc>
          <w:tcPr>
            <w:tcW w:w="7052" w:type="dxa"/>
            <w:tcBorders>
              <w:top w:val="single" w:sz="4" w:space="0" w:color="auto"/>
              <w:left w:val="single" w:sz="4" w:space="0" w:color="auto"/>
              <w:bottom w:val="single" w:sz="4" w:space="0" w:color="auto"/>
              <w:right w:val="single" w:sz="4" w:space="0" w:color="auto"/>
            </w:tcBorders>
            <w:hideMark/>
          </w:tcPr>
          <w:p w:rsidR="00E456B3" w:rsidRPr="009B4DB1" w:rsidRDefault="00E456B3" w:rsidP="00190A75">
            <w:pPr>
              <w:widowControl w:val="0"/>
              <w:jc w:val="both"/>
              <w:rPr>
                <w:rFonts w:eastAsia="Times New Roman"/>
                <w:sz w:val="24"/>
                <w:szCs w:val="24"/>
              </w:rPr>
            </w:pPr>
            <w:r w:rsidRPr="009B4DB1">
              <w:rPr>
                <w:b/>
                <w:bCs/>
                <w:sz w:val="24"/>
                <w:szCs w:val="24"/>
              </w:rPr>
              <w:t xml:space="preserve">Эпический род художественной литературы. Эпические </w:t>
            </w:r>
            <w:r w:rsidRPr="009B4DB1">
              <w:rPr>
                <w:b/>
                <w:bCs/>
                <w:sz w:val="24"/>
                <w:szCs w:val="24"/>
              </w:rPr>
              <w:lastRenderedPageBreak/>
              <w:t xml:space="preserve">жанры. </w:t>
            </w:r>
            <w:r w:rsidRPr="009B4DB1">
              <w:rPr>
                <w:sz w:val="24"/>
                <w:szCs w:val="24"/>
              </w:rPr>
              <w:t xml:space="preserve">Жанр рассказа. </w:t>
            </w:r>
            <w:r w:rsidRPr="009B4DB1">
              <w:rPr>
                <w:b/>
                <w:bCs/>
                <w:sz w:val="24"/>
                <w:szCs w:val="24"/>
              </w:rPr>
              <w:t xml:space="preserve">Н. Думави </w:t>
            </w:r>
            <w:r w:rsidRPr="009B4DB1">
              <w:rPr>
                <w:sz w:val="24"/>
                <w:szCs w:val="24"/>
              </w:rPr>
              <w:t>«Яшь ана» / «Молодая мама». Нетрадиционный для татарской литературы сюжет об отношениях девочки и ее мачехи. Смысловая нагрузка образа мачехи. Своеобразие языка и интонации произведения.</w:t>
            </w:r>
          </w:p>
        </w:tc>
        <w:tc>
          <w:tcPr>
            <w:tcW w:w="5528" w:type="dxa"/>
            <w:vMerge w:val="restart"/>
            <w:tcBorders>
              <w:top w:val="single" w:sz="4" w:space="0" w:color="auto"/>
              <w:left w:val="single" w:sz="4" w:space="0" w:color="auto"/>
              <w:bottom w:val="single" w:sz="4" w:space="0" w:color="auto"/>
              <w:right w:val="single" w:sz="4" w:space="0" w:color="auto"/>
            </w:tcBorders>
            <w:hideMark/>
          </w:tcPr>
          <w:p w:rsidR="00E456B3" w:rsidRPr="009B4DB1" w:rsidRDefault="00E456B3" w:rsidP="00190A75">
            <w:pPr>
              <w:widowControl w:val="0"/>
              <w:jc w:val="both"/>
              <w:rPr>
                <w:rFonts w:eastAsia="Times New Roman"/>
                <w:sz w:val="24"/>
                <w:szCs w:val="24"/>
              </w:rPr>
            </w:pPr>
            <w:r w:rsidRPr="009B4DB1">
              <w:rPr>
                <w:sz w:val="24"/>
                <w:szCs w:val="24"/>
              </w:rPr>
              <w:lastRenderedPageBreak/>
              <w:t xml:space="preserve">Анализировать тексты. Определять особенности </w:t>
            </w:r>
            <w:r w:rsidRPr="009B4DB1">
              <w:rPr>
                <w:sz w:val="24"/>
                <w:szCs w:val="24"/>
              </w:rPr>
              <w:lastRenderedPageBreak/>
              <w:t xml:space="preserve">жанра. Выступать с развёрнутыми сообщениями, обобщающими такие наблюдения.  </w:t>
            </w:r>
          </w:p>
          <w:p w:rsidR="00E456B3" w:rsidRPr="009B4DB1" w:rsidRDefault="00E456B3" w:rsidP="00190A75">
            <w:pPr>
              <w:widowControl w:val="0"/>
              <w:jc w:val="both"/>
              <w:rPr>
                <w:sz w:val="24"/>
                <w:szCs w:val="24"/>
              </w:rPr>
            </w:pPr>
            <w:r w:rsidRPr="009B4DB1">
              <w:rPr>
                <w:sz w:val="24"/>
                <w:szCs w:val="24"/>
              </w:rPr>
              <w:t>Определять тему и идею произведений, пересказывать сюжеты, характеризовать персонажей, давать им сравнительные характеристики, определять основные конфликты, группировку образов, основные этапы развития сюжета, охарактеризовать своеобразие языка писателей.</w:t>
            </w:r>
          </w:p>
          <w:p w:rsidR="00E456B3" w:rsidRPr="009B4DB1" w:rsidRDefault="00E456B3" w:rsidP="00190A75">
            <w:pPr>
              <w:widowControl w:val="0"/>
              <w:jc w:val="both"/>
              <w:rPr>
                <w:rFonts w:eastAsia="Times New Roman"/>
                <w:sz w:val="24"/>
                <w:szCs w:val="24"/>
              </w:rPr>
            </w:pPr>
            <w:r w:rsidRPr="009B4DB1">
              <w:rPr>
                <w:sz w:val="24"/>
                <w:szCs w:val="24"/>
              </w:rPr>
              <w:t>Писать сочинение с элементами литературоведческого анализа по произведениям А. Еники и Ш. Камала.</w:t>
            </w:r>
          </w:p>
        </w:tc>
      </w:tr>
      <w:tr w:rsidR="00E456B3" w:rsidRPr="009B4DB1" w:rsidTr="00190A75">
        <w:tc>
          <w:tcPr>
            <w:tcW w:w="881" w:type="dxa"/>
            <w:tcBorders>
              <w:top w:val="single" w:sz="4" w:space="0" w:color="auto"/>
              <w:left w:val="single" w:sz="4" w:space="0" w:color="auto"/>
              <w:bottom w:val="single" w:sz="4" w:space="0" w:color="auto"/>
              <w:right w:val="single" w:sz="4" w:space="0" w:color="auto"/>
            </w:tcBorders>
            <w:hideMark/>
          </w:tcPr>
          <w:p w:rsidR="00E456B3" w:rsidRPr="009B4DB1" w:rsidRDefault="00E456B3" w:rsidP="00190A75">
            <w:pPr>
              <w:widowControl w:val="0"/>
              <w:jc w:val="center"/>
              <w:rPr>
                <w:rFonts w:eastAsia="Times New Roman"/>
                <w:sz w:val="24"/>
                <w:szCs w:val="24"/>
              </w:rPr>
            </w:pPr>
            <w:r w:rsidRPr="009B4DB1">
              <w:rPr>
                <w:sz w:val="24"/>
                <w:szCs w:val="24"/>
              </w:rPr>
              <w:lastRenderedPageBreak/>
              <w:t>4.</w:t>
            </w:r>
          </w:p>
        </w:tc>
        <w:tc>
          <w:tcPr>
            <w:tcW w:w="1070" w:type="dxa"/>
            <w:tcBorders>
              <w:top w:val="single" w:sz="4" w:space="0" w:color="auto"/>
              <w:left w:val="single" w:sz="4" w:space="0" w:color="auto"/>
              <w:bottom w:val="single" w:sz="4" w:space="0" w:color="auto"/>
              <w:right w:val="single" w:sz="4" w:space="0" w:color="auto"/>
            </w:tcBorders>
            <w:hideMark/>
          </w:tcPr>
          <w:p w:rsidR="00E456B3" w:rsidRPr="009B4DB1" w:rsidRDefault="00E456B3" w:rsidP="00190A75">
            <w:pPr>
              <w:widowControl w:val="0"/>
              <w:jc w:val="center"/>
              <w:rPr>
                <w:rFonts w:eastAsia="Times New Roman"/>
                <w:sz w:val="24"/>
                <w:szCs w:val="24"/>
              </w:rPr>
            </w:pPr>
            <w:r w:rsidRPr="009B4DB1">
              <w:rPr>
                <w:sz w:val="24"/>
                <w:szCs w:val="24"/>
              </w:rPr>
              <w:t>8 ч.</w:t>
            </w:r>
          </w:p>
        </w:tc>
        <w:tc>
          <w:tcPr>
            <w:tcW w:w="7052" w:type="dxa"/>
            <w:tcBorders>
              <w:top w:val="single" w:sz="4" w:space="0" w:color="auto"/>
              <w:left w:val="single" w:sz="4" w:space="0" w:color="auto"/>
              <w:bottom w:val="single" w:sz="4" w:space="0" w:color="auto"/>
              <w:right w:val="single" w:sz="4" w:space="0" w:color="auto"/>
            </w:tcBorders>
            <w:hideMark/>
          </w:tcPr>
          <w:p w:rsidR="00E456B3" w:rsidRPr="009B4DB1" w:rsidRDefault="00E456B3" w:rsidP="00190A75">
            <w:pPr>
              <w:widowControl w:val="0"/>
              <w:jc w:val="both"/>
              <w:rPr>
                <w:rFonts w:eastAsia="Times New Roman"/>
                <w:sz w:val="24"/>
                <w:szCs w:val="24"/>
              </w:rPr>
            </w:pPr>
            <w:r w:rsidRPr="009B4DB1">
              <w:rPr>
                <w:b/>
                <w:bCs/>
                <w:sz w:val="24"/>
                <w:szCs w:val="24"/>
              </w:rPr>
              <w:t>Жанр повести. Ш.Камал.</w:t>
            </w:r>
            <w:r w:rsidRPr="009B4DB1">
              <w:rPr>
                <w:sz w:val="24"/>
                <w:szCs w:val="24"/>
              </w:rPr>
              <w:t xml:space="preserve"> «Акчарлаклар» / «Чайки». Проблема вынужденности искать счастья на чужой земле. Драматизм. Художественная речь: повествование, диалог, монолог.</w:t>
            </w:r>
          </w:p>
        </w:tc>
        <w:tc>
          <w:tcPr>
            <w:tcW w:w="5528" w:type="dxa"/>
            <w:vMerge/>
            <w:tcBorders>
              <w:top w:val="single" w:sz="4" w:space="0" w:color="auto"/>
              <w:left w:val="single" w:sz="4" w:space="0" w:color="auto"/>
              <w:bottom w:val="single" w:sz="4" w:space="0" w:color="auto"/>
              <w:right w:val="single" w:sz="4" w:space="0" w:color="auto"/>
            </w:tcBorders>
            <w:vAlign w:val="center"/>
            <w:hideMark/>
          </w:tcPr>
          <w:p w:rsidR="00E456B3" w:rsidRPr="009B4DB1" w:rsidRDefault="00E456B3" w:rsidP="00190A75">
            <w:pPr>
              <w:rPr>
                <w:rFonts w:eastAsia="Times New Roman"/>
                <w:sz w:val="24"/>
                <w:szCs w:val="24"/>
              </w:rPr>
            </w:pPr>
          </w:p>
        </w:tc>
      </w:tr>
      <w:tr w:rsidR="00E456B3" w:rsidRPr="009B4DB1" w:rsidTr="00190A75">
        <w:tc>
          <w:tcPr>
            <w:tcW w:w="881" w:type="dxa"/>
            <w:tcBorders>
              <w:top w:val="single" w:sz="4" w:space="0" w:color="auto"/>
              <w:left w:val="single" w:sz="4" w:space="0" w:color="auto"/>
              <w:bottom w:val="single" w:sz="4" w:space="0" w:color="auto"/>
              <w:right w:val="single" w:sz="4" w:space="0" w:color="auto"/>
            </w:tcBorders>
            <w:hideMark/>
          </w:tcPr>
          <w:p w:rsidR="00E456B3" w:rsidRPr="009B4DB1" w:rsidRDefault="00E456B3" w:rsidP="00190A75">
            <w:pPr>
              <w:widowControl w:val="0"/>
              <w:jc w:val="center"/>
              <w:rPr>
                <w:rFonts w:eastAsia="Times New Roman"/>
                <w:sz w:val="24"/>
                <w:szCs w:val="24"/>
              </w:rPr>
            </w:pPr>
            <w:r w:rsidRPr="009B4DB1">
              <w:rPr>
                <w:sz w:val="24"/>
                <w:szCs w:val="24"/>
              </w:rPr>
              <w:t>5.</w:t>
            </w:r>
          </w:p>
        </w:tc>
        <w:tc>
          <w:tcPr>
            <w:tcW w:w="1070" w:type="dxa"/>
            <w:tcBorders>
              <w:top w:val="single" w:sz="4" w:space="0" w:color="auto"/>
              <w:left w:val="single" w:sz="4" w:space="0" w:color="auto"/>
              <w:bottom w:val="single" w:sz="4" w:space="0" w:color="auto"/>
              <w:right w:val="single" w:sz="4" w:space="0" w:color="auto"/>
            </w:tcBorders>
            <w:hideMark/>
          </w:tcPr>
          <w:p w:rsidR="00E456B3" w:rsidRPr="009B4DB1" w:rsidRDefault="00E456B3" w:rsidP="00190A75">
            <w:pPr>
              <w:widowControl w:val="0"/>
              <w:jc w:val="center"/>
              <w:rPr>
                <w:rFonts w:eastAsia="Times New Roman"/>
                <w:sz w:val="24"/>
                <w:szCs w:val="24"/>
              </w:rPr>
            </w:pPr>
            <w:r w:rsidRPr="009B4DB1">
              <w:rPr>
                <w:sz w:val="24"/>
                <w:szCs w:val="24"/>
              </w:rPr>
              <w:t>6 ч.</w:t>
            </w:r>
          </w:p>
        </w:tc>
        <w:tc>
          <w:tcPr>
            <w:tcW w:w="7052" w:type="dxa"/>
            <w:tcBorders>
              <w:top w:val="single" w:sz="4" w:space="0" w:color="auto"/>
              <w:left w:val="single" w:sz="4" w:space="0" w:color="auto"/>
              <w:bottom w:val="single" w:sz="4" w:space="0" w:color="auto"/>
              <w:right w:val="single" w:sz="4" w:space="0" w:color="auto"/>
            </w:tcBorders>
            <w:hideMark/>
          </w:tcPr>
          <w:p w:rsidR="00E456B3" w:rsidRPr="009B4DB1" w:rsidRDefault="00E456B3" w:rsidP="00190A75">
            <w:pPr>
              <w:widowControl w:val="0"/>
              <w:jc w:val="both"/>
              <w:rPr>
                <w:rFonts w:eastAsia="Times New Roman"/>
                <w:sz w:val="24"/>
                <w:szCs w:val="24"/>
              </w:rPr>
            </w:pPr>
            <w:r w:rsidRPr="009B4DB1">
              <w:rPr>
                <w:b/>
                <w:bCs/>
                <w:sz w:val="24"/>
                <w:szCs w:val="24"/>
              </w:rPr>
              <w:t xml:space="preserve">Жанр повести. А.Еники </w:t>
            </w:r>
            <w:r w:rsidRPr="009B4DB1">
              <w:rPr>
                <w:sz w:val="24"/>
                <w:szCs w:val="24"/>
              </w:rPr>
              <w:t xml:space="preserve">«Әйтелмәгән васыять» / «Невысказанное завещание». Национальная и социальная проблематика. </w:t>
            </w:r>
          </w:p>
          <w:p w:rsidR="00E456B3" w:rsidRPr="009B4DB1" w:rsidRDefault="00E456B3" w:rsidP="00190A75">
            <w:pPr>
              <w:widowControl w:val="0"/>
              <w:jc w:val="both"/>
              <w:rPr>
                <w:sz w:val="24"/>
                <w:szCs w:val="24"/>
              </w:rPr>
            </w:pPr>
            <w:r w:rsidRPr="009B4DB1">
              <w:rPr>
                <w:sz w:val="24"/>
                <w:szCs w:val="24"/>
              </w:rPr>
              <w:t>Раздумья о судьбе татарской нации, о потере нравственных ориентиров в обществе.</w:t>
            </w:r>
          </w:p>
          <w:p w:rsidR="00E456B3" w:rsidRPr="009B4DB1" w:rsidRDefault="00E456B3" w:rsidP="00190A75">
            <w:pPr>
              <w:widowControl w:val="0"/>
              <w:jc w:val="both"/>
              <w:rPr>
                <w:sz w:val="24"/>
                <w:szCs w:val="24"/>
              </w:rPr>
            </w:pPr>
            <w:r w:rsidRPr="009B4DB1">
              <w:rPr>
                <w:sz w:val="24"/>
                <w:szCs w:val="24"/>
              </w:rPr>
              <w:t>Эпиграф, посвящение, сильная позиция.</w:t>
            </w:r>
          </w:p>
          <w:p w:rsidR="00E456B3" w:rsidRPr="009B4DB1" w:rsidRDefault="00E456B3" w:rsidP="00190A75">
            <w:pPr>
              <w:widowControl w:val="0"/>
              <w:jc w:val="both"/>
              <w:rPr>
                <w:rFonts w:eastAsia="Times New Roman"/>
                <w:sz w:val="24"/>
                <w:szCs w:val="24"/>
              </w:rPr>
            </w:pPr>
            <w:r w:rsidRPr="009B4DB1">
              <w:rPr>
                <w:sz w:val="24"/>
                <w:szCs w:val="24"/>
              </w:rPr>
              <w:t>Жизнь и творчество А. Еники.</w:t>
            </w:r>
          </w:p>
        </w:tc>
        <w:tc>
          <w:tcPr>
            <w:tcW w:w="5528" w:type="dxa"/>
            <w:vMerge/>
            <w:tcBorders>
              <w:top w:val="single" w:sz="4" w:space="0" w:color="auto"/>
              <w:left w:val="single" w:sz="4" w:space="0" w:color="auto"/>
              <w:bottom w:val="single" w:sz="4" w:space="0" w:color="auto"/>
              <w:right w:val="single" w:sz="4" w:space="0" w:color="auto"/>
            </w:tcBorders>
            <w:vAlign w:val="center"/>
            <w:hideMark/>
          </w:tcPr>
          <w:p w:rsidR="00E456B3" w:rsidRPr="009B4DB1" w:rsidRDefault="00E456B3" w:rsidP="00190A75">
            <w:pPr>
              <w:rPr>
                <w:rFonts w:eastAsia="Times New Roman"/>
                <w:sz w:val="24"/>
                <w:szCs w:val="24"/>
              </w:rPr>
            </w:pPr>
          </w:p>
        </w:tc>
      </w:tr>
      <w:tr w:rsidR="00E456B3" w:rsidRPr="009B4DB1" w:rsidTr="00190A75">
        <w:tc>
          <w:tcPr>
            <w:tcW w:w="881" w:type="dxa"/>
            <w:tcBorders>
              <w:top w:val="single" w:sz="4" w:space="0" w:color="auto"/>
              <w:left w:val="single" w:sz="4" w:space="0" w:color="auto"/>
              <w:bottom w:val="single" w:sz="4" w:space="0" w:color="auto"/>
              <w:right w:val="single" w:sz="4" w:space="0" w:color="auto"/>
            </w:tcBorders>
            <w:hideMark/>
          </w:tcPr>
          <w:p w:rsidR="00E456B3" w:rsidRPr="009B4DB1" w:rsidRDefault="00E456B3" w:rsidP="00190A75">
            <w:pPr>
              <w:widowControl w:val="0"/>
              <w:jc w:val="center"/>
              <w:rPr>
                <w:rFonts w:eastAsia="Times New Roman"/>
                <w:sz w:val="24"/>
                <w:szCs w:val="24"/>
              </w:rPr>
            </w:pPr>
            <w:r w:rsidRPr="009B4DB1">
              <w:rPr>
                <w:sz w:val="24"/>
                <w:szCs w:val="24"/>
              </w:rPr>
              <w:t>6.</w:t>
            </w:r>
          </w:p>
        </w:tc>
        <w:tc>
          <w:tcPr>
            <w:tcW w:w="1070" w:type="dxa"/>
            <w:tcBorders>
              <w:top w:val="single" w:sz="4" w:space="0" w:color="auto"/>
              <w:left w:val="single" w:sz="4" w:space="0" w:color="auto"/>
              <w:bottom w:val="single" w:sz="4" w:space="0" w:color="auto"/>
              <w:right w:val="single" w:sz="4" w:space="0" w:color="auto"/>
            </w:tcBorders>
            <w:hideMark/>
          </w:tcPr>
          <w:p w:rsidR="00E456B3" w:rsidRPr="009B4DB1" w:rsidRDefault="00E456B3" w:rsidP="00190A75">
            <w:pPr>
              <w:widowControl w:val="0"/>
              <w:jc w:val="center"/>
              <w:rPr>
                <w:rFonts w:eastAsia="Times New Roman"/>
                <w:sz w:val="24"/>
                <w:szCs w:val="24"/>
              </w:rPr>
            </w:pPr>
            <w:r w:rsidRPr="009B4DB1">
              <w:rPr>
                <w:sz w:val="24"/>
                <w:szCs w:val="24"/>
              </w:rPr>
              <w:t>8 ч.</w:t>
            </w:r>
          </w:p>
        </w:tc>
        <w:tc>
          <w:tcPr>
            <w:tcW w:w="7052" w:type="dxa"/>
            <w:tcBorders>
              <w:top w:val="single" w:sz="4" w:space="0" w:color="auto"/>
              <w:left w:val="single" w:sz="4" w:space="0" w:color="auto"/>
              <w:bottom w:val="single" w:sz="4" w:space="0" w:color="auto"/>
              <w:right w:val="single" w:sz="4" w:space="0" w:color="auto"/>
            </w:tcBorders>
            <w:hideMark/>
          </w:tcPr>
          <w:p w:rsidR="00E456B3" w:rsidRPr="009B4DB1" w:rsidRDefault="00E456B3" w:rsidP="00190A75">
            <w:pPr>
              <w:widowControl w:val="0"/>
              <w:jc w:val="both"/>
              <w:rPr>
                <w:rFonts w:eastAsia="Times New Roman"/>
                <w:sz w:val="24"/>
                <w:szCs w:val="24"/>
              </w:rPr>
            </w:pPr>
            <w:r w:rsidRPr="009B4DB1">
              <w:rPr>
                <w:b/>
                <w:bCs/>
                <w:sz w:val="24"/>
                <w:szCs w:val="24"/>
              </w:rPr>
              <w:t>Жанр повести. М. Магдеев</w:t>
            </w:r>
            <w:r w:rsidRPr="009B4DB1">
              <w:rPr>
                <w:sz w:val="24"/>
                <w:szCs w:val="24"/>
              </w:rPr>
              <w:t>. «Без –кырык беренче ел балалары» / «Мы – дети сорок первого года». Лиризм и орнаментализм в татарской прозе. Лирические отступления.</w:t>
            </w:r>
          </w:p>
          <w:p w:rsidR="00E456B3" w:rsidRPr="009B4DB1" w:rsidRDefault="00E456B3" w:rsidP="00190A75">
            <w:pPr>
              <w:widowControl w:val="0"/>
              <w:jc w:val="both"/>
              <w:rPr>
                <w:rFonts w:eastAsia="Times New Roman"/>
                <w:sz w:val="24"/>
                <w:szCs w:val="24"/>
              </w:rPr>
            </w:pPr>
            <w:r w:rsidRPr="009B4DB1">
              <w:rPr>
                <w:sz w:val="24"/>
                <w:szCs w:val="24"/>
              </w:rPr>
              <w:t>Повторение мотивов и тем в различные периоды развития литературы. Мотив судьбы нации в татарской литературе начала ХХ века, второй пол.ХХ века.</w:t>
            </w:r>
          </w:p>
        </w:tc>
        <w:tc>
          <w:tcPr>
            <w:tcW w:w="5528" w:type="dxa"/>
            <w:vMerge/>
            <w:tcBorders>
              <w:top w:val="single" w:sz="4" w:space="0" w:color="auto"/>
              <w:left w:val="single" w:sz="4" w:space="0" w:color="auto"/>
              <w:bottom w:val="single" w:sz="4" w:space="0" w:color="auto"/>
              <w:right w:val="single" w:sz="4" w:space="0" w:color="auto"/>
            </w:tcBorders>
            <w:vAlign w:val="center"/>
            <w:hideMark/>
          </w:tcPr>
          <w:p w:rsidR="00E456B3" w:rsidRPr="009B4DB1" w:rsidRDefault="00E456B3" w:rsidP="00190A75">
            <w:pPr>
              <w:rPr>
                <w:rFonts w:eastAsia="Times New Roman"/>
                <w:sz w:val="24"/>
                <w:szCs w:val="24"/>
              </w:rPr>
            </w:pPr>
          </w:p>
        </w:tc>
      </w:tr>
      <w:tr w:rsidR="00E456B3" w:rsidRPr="009B4DB1" w:rsidTr="00190A75">
        <w:tc>
          <w:tcPr>
            <w:tcW w:w="881" w:type="dxa"/>
            <w:tcBorders>
              <w:top w:val="single" w:sz="4" w:space="0" w:color="auto"/>
              <w:left w:val="single" w:sz="4" w:space="0" w:color="auto"/>
              <w:bottom w:val="single" w:sz="4" w:space="0" w:color="auto"/>
              <w:right w:val="single" w:sz="4" w:space="0" w:color="auto"/>
            </w:tcBorders>
            <w:hideMark/>
          </w:tcPr>
          <w:p w:rsidR="00E456B3" w:rsidRPr="009B4DB1" w:rsidRDefault="00E456B3" w:rsidP="00190A75">
            <w:pPr>
              <w:widowControl w:val="0"/>
              <w:jc w:val="center"/>
              <w:rPr>
                <w:rFonts w:eastAsia="Times New Roman"/>
                <w:sz w:val="24"/>
                <w:szCs w:val="24"/>
              </w:rPr>
            </w:pPr>
            <w:r w:rsidRPr="009B4DB1">
              <w:rPr>
                <w:sz w:val="24"/>
                <w:szCs w:val="24"/>
              </w:rPr>
              <w:t>7.</w:t>
            </w:r>
          </w:p>
        </w:tc>
        <w:tc>
          <w:tcPr>
            <w:tcW w:w="1070" w:type="dxa"/>
            <w:tcBorders>
              <w:top w:val="single" w:sz="4" w:space="0" w:color="auto"/>
              <w:left w:val="single" w:sz="4" w:space="0" w:color="auto"/>
              <w:bottom w:val="single" w:sz="4" w:space="0" w:color="auto"/>
              <w:right w:val="single" w:sz="4" w:space="0" w:color="auto"/>
            </w:tcBorders>
            <w:hideMark/>
          </w:tcPr>
          <w:p w:rsidR="00E456B3" w:rsidRPr="009B4DB1" w:rsidRDefault="00E456B3" w:rsidP="00190A75">
            <w:pPr>
              <w:widowControl w:val="0"/>
              <w:jc w:val="center"/>
              <w:rPr>
                <w:rFonts w:eastAsia="Times New Roman"/>
                <w:sz w:val="24"/>
                <w:szCs w:val="24"/>
              </w:rPr>
            </w:pPr>
            <w:r w:rsidRPr="009B4DB1">
              <w:rPr>
                <w:sz w:val="24"/>
                <w:szCs w:val="24"/>
              </w:rPr>
              <w:t>3 ч.</w:t>
            </w:r>
          </w:p>
        </w:tc>
        <w:tc>
          <w:tcPr>
            <w:tcW w:w="7052" w:type="dxa"/>
            <w:tcBorders>
              <w:top w:val="single" w:sz="4" w:space="0" w:color="auto"/>
              <w:left w:val="single" w:sz="4" w:space="0" w:color="auto"/>
              <w:bottom w:val="single" w:sz="4" w:space="0" w:color="auto"/>
              <w:right w:val="single" w:sz="4" w:space="0" w:color="auto"/>
            </w:tcBorders>
            <w:hideMark/>
          </w:tcPr>
          <w:p w:rsidR="00E456B3" w:rsidRPr="009B4DB1" w:rsidRDefault="00E456B3" w:rsidP="00190A75">
            <w:pPr>
              <w:widowControl w:val="0"/>
              <w:jc w:val="both"/>
              <w:rPr>
                <w:rFonts w:eastAsia="Times New Roman"/>
                <w:sz w:val="24"/>
                <w:szCs w:val="24"/>
              </w:rPr>
            </w:pPr>
            <w:r w:rsidRPr="009B4DB1">
              <w:rPr>
                <w:b/>
                <w:bCs/>
                <w:sz w:val="24"/>
                <w:szCs w:val="24"/>
              </w:rPr>
              <w:t xml:space="preserve">Лирический род литературы. Лирика и лиро-эпика. Г.Тукай </w:t>
            </w:r>
            <w:r w:rsidRPr="009B4DB1">
              <w:rPr>
                <w:sz w:val="24"/>
                <w:szCs w:val="24"/>
              </w:rPr>
              <w:t>«Милләтә» / «Нации». Диалогичность стихотворения. Обращение к нации, констатация любви к своему народу.</w:t>
            </w:r>
          </w:p>
          <w:p w:rsidR="00E456B3" w:rsidRPr="009B4DB1" w:rsidRDefault="00E456B3" w:rsidP="00190A75">
            <w:pPr>
              <w:widowControl w:val="0"/>
              <w:jc w:val="both"/>
              <w:rPr>
                <w:sz w:val="24"/>
                <w:szCs w:val="24"/>
              </w:rPr>
            </w:pPr>
            <w:r w:rsidRPr="009B4DB1">
              <w:rPr>
                <w:sz w:val="24"/>
                <w:szCs w:val="24"/>
              </w:rPr>
              <w:t>Лирика, гражданская лирика.</w:t>
            </w:r>
          </w:p>
          <w:p w:rsidR="00E456B3" w:rsidRPr="009B4DB1" w:rsidRDefault="00E456B3" w:rsidP="00190A75">
            <w:pPr>
              <w:widowControl w:val="0"/>
              <w:jc w:val="both"/>
              <w:rPr>
                <w:rFonts w:eastAsia="Times New Roman"/>
                <w:sz w:val="24"/>
                <w:szCs w:val="24"/>
              </w:rPr>
            </w:pPr>
            <w:r w:rsidRPr="009B4DB1">
              <w:rPr>
                <w:i/>
                <w:iCs/>
                <w:sz w:val="24"/>
                <w:szCs w:val="24"/>
              </w:rPr>
              <w:t xml:space="preserve">Тема для обсуждения. </w:t>
            </w:r>
            <w:r w:rsidRPr="009B4DB1">
              <w:rPr>
                <w:sz w:val="24"/>
                <w:szCs w:val="24"/>
              </w:rPr>
              <w:t>Тема судьбы нации в творчестве Г. Тукая.</w:t>
            </w:r>
          </w:p>
        </w:tc>
        <w:tc>
          <w:tcPr>
            <w:tcW w:w="5528" w:type="dxa"/>
            <w:tcBorders>
              <w:top w:val="single" w:sz="4" w:space="0" w:color="auto"/>
              <w:left w:val="single" w:sz="4" w:space="0" w:color="auto"/>
              <w:bottom w:val="single" w:sz="4" w:space="0" w:color="auto"/>
              <w:right w:val="single" w:sz="4" w:space="0" w:color="auto"/>
            </w:tcBorders>
          </w:tcPr>
          <w:p w:rsidR="00E456B3" w:rsidRPr="009B4DB1" w:rsidRDefault="00E456B3" w:rsidP="00190A75">
            <w:pPr>
              <w:widowControl w:val="0"/>
              <w:jc w:val="both"/>
              <w:rPr>
                <w:rFonts w:eastAsia="Times New Roman"/>
                <w:sz w:val="24"/>
                <w:szCs w:val="24"/>
              </w:rPr>
            </w:pPr>
            <w:r w:rsidRPr="009B4DB1">
              <w:rPr>
                <w:sz w:val="24"/>
                <w:szCs w:val="24"/>
              </w:rPr>
              <w:t>Отмечать особенности лирического рода. Выделять лирического героя, его чувства-переживания. Самостоятельная работа по творчеству Тукая.</w:t>
            </w:r>
          </w:p>
          <w:p w:rsidR="00E456B3" w:rsidRPr="009B4DB1" w:rsidRDefault="00E456B3" w:rsidP="00190A75">
            <w:pPr>
              <w:widowControl w:val="0"/>
              <w:jc w:val="both"/>
              <w:rPr>
                <w:rFonts w:eastAsia="Times New Roman"/>
                <w:sz w:val="24"/>
                <w:szCs w:val="24"/>
              </w:rPr>
            </w:pPr>
          </w:p>
        </w:tc>
      </w:tr>
      <w:tr w:rsidR="00E456B3" w:rsidRPr="009B4DB1" w:rsidTr="00190A75">
        <w:tc>
          <w:tcPr>
            <w:tcW w:w="881" w:type="dxa"/>
            <w:tcBorders>
              <w:top w:val="single" w:sz="4" w:space="0" w:color="auto"/>
              <w:left w:val="single" w:sz="4" w:space="0" w:color="auto"/>
              <w:bottom w:val="single" w:sz="4" w:space="0" w:color="auto"/>
              <w:right w:val="single" w:sz="4" w:space="0" w:color="auto"/>
            </w:tcBorders>
            <w:hideMark/>
          </w:tcPr>
          <w:p w:rsidR="00E456B3" w:rsidRPr="009B4DB1" w:rsidRDefault="00E456B3" w:rsidP="00190A75">
            <w:pPr>
              <w:widowControl w:val="0"/>
              <w:jc w:val="center"/>
              <w:rPr>
                <w:rFonts w:eastAsia="Times New Roman"/>
                <w:sz w:val="24"/>
                <w:szCs w:val="24"/>
              </w:rPr>
            </w:pPr>
            <w:r w:rsidRPr="009B4DB1">
              <w:rPr>
                <w:sz w:val="24"/>
                <w:szCs w:val="24"/>
              </w:rPr>
              <w:t xml:space="preserve">8. </w:t>
            </w:r>
          </w:p>
        </w:tc>
        <w:tc>
          <w:tcPr>
            <w:tcW w:w="1070" w:type="dxa"/>
            <w:tcBorders>
              <w:top w:val="single" w:sz="4" w:space="0" w:color="auto"/>
              <w:left w:val="single" w:sz="4" w:space="0" w:color="auto"/>
              <w:bottom w:val="single" w:sz="4" w:space="0" w:color="auto"/>
              <w:right w:val="single" w:sz="4" w:space="0" w:color="auto"/>
            </w:tcBorders>
            <w:hideMark/>
          </w:tcPr>
          <w:p w:rsidR="00E456B3" w:rsidRPr="009B4DB1" w:rsidRDefault="00E456B3" w:rsidP="00190A75">
            <w:pPr>
              <w:widowControl w:val="0"/>
              <w:jc w:val="center"/>
              <w:rPr>
                <w:rFonts w:eastAsia="Times New Roman"/>
                <w:sz w:val="24"/>
                <w:szCs w:val="24"/>
              </w:rPr>
            </w:pPr>
            <w:r w:rsidRPr="009B4DB1">
              <w:rPr>
                <w:sz w:val="24"/>
                <w:szCs w:val="24"/>
              </w:rPr>
              <w:t>3 ч.</w:t>
            </w:r>
          </w:p>
        </w:tc>
        <w:tc>
          <w:tcPr>
            <w:tcW w:w="7052" w:type="dxa"/>
            <w:tcBorders>
              <w:top w:val="single" w:sz="4" w:space="0" w:color="auto"/>
              <w:left w:val="single" w:sz="4" w:space="0" w:color="auto"/>
              <w:bottom w:val="single" w:sz="4" w:space="0" w:color="auto"/>
              <w:right w:val="single" w:sz="4" w:space="0" w:color="auto"/>
            </w:tcBorders>
            <w:hideMark/>
          </w:tcPr>
          <w:p w:rsidR="00E456B3" w:rsidRPr="009B4DB1" w:rsidRDefault="00E456B3" w:rsidP="00190A75">
            <w:pPr>
              <w:widowControl w:val="0"/>
              <w:jc w:val="both"/>
              <w:rPr>
                <w:rFonts w:eastAsia="Times New Roman"/>
                <w:sz w:val="24"/>
                <w:szCs w:val="24"/>
              </w:rPr>
            </w:pPr>
            <w:r w:rsidRPr="009B4DB1">
              <w:rPr>
                <w:b/>
                <w:bCs/>
                <w:sz w:val="24"/>
                <w:szCs w:val="24"/>
              </w:rPr>
              <w:t xml:space="preserve">С. Хаким </w:t>
            </w:r>
            <w:r w:rsidRPr="009B4DB1">
              <w:rPr>
                <w:sz w:val="24"/>
                <w:szCs w:val="24"/>
              </w:rPr>
              <w:t>«Бу кырлар, бу үзәннәрдә...» / «В этих полях, в этих долинах...». Образ родного края, мифологизация образа родины.</w:t>
            </w:r>
          </w:p>
          <w:p w:rsidR="00E456B3" w:rsidRPr="009B4DB1" w:rsidRDefault="00E456B3" w:rsidP="00190A75">
            <w:pPr>
              <w:widowControl w:val="0"/>
              <w:jc w:val="both"/>
              <w:rPr>
                <w:rFonts w:eastAsia="Times New Roman"/>
                <w:sz w:val="24"/>
                <w:szCs w:val="24"/>
              </w:rPr>
            </w:pPr>
            <w:r w:rsidRPr="009B4DB1">
              <w:rPr>
                <w:sz w:val="24"/>
                <w:szCs w:val="24"/>
              </w:rPr>
              <w:t xml:space="preserve">Лиризм и социально-философское осмысление опыта культуры, литературы, историив творчестве поэтов старшего поколения. </w:t>
            </w:r>
            <w:r w:rsidRPr="009B4DB1">
              <w:rPr>
                <w:sz w:val="24"/>
                <w:szCs w:val="24"/>
              </w:rPr>
              <w:lastRenderedPageBreak/>
              <w:t>«Тихая» лирика С. Хакима. Насыщение лирики психологическими деталями.</w:t>
            </w:r>
          </w:p>
        </w:tc>
        <w:tc>
          <w:tcPr>
            <w:tcW w:w="5528" w:type="dxa"/>
            <w:tcBorders>
              <w:top w:val="single" w:sz="4" w:space="0" w:color="auto"/>
              <w:left w:val="single" w:sz="4" w:space="0" w:color="auto"/>
              <w:bottom w:val="single" w:sz="4" w:space="0" w:color="auto"/>
              <w:right w:val="single" w:sz="4" w:space="0" w:color="auto"/>
            </w:tcBorders>
            <w:hideMark/>
          </w:tcPr>
          <w:p w:rsidR="00E456B3" w:rsidRPr="009B4DB1" w:rsidRDefault="00E456B3" w:rsidP="00190A75">
            <w:pPr>
              <w:widowControl w:val="0"/>
              <w:jc w:val="both"/>
              <w:rPr>
                <w:rFonts w:eastAsia="Times New Roman"/>
                <w:sz w:val="24"/>
                <w:szCs w:val="24"/>
              </w:rPr>
            </w:pPr>
            <w:r w:rsidRPr="009B4DB1">
              <w:rPr>
                <w:sz w:val="24"/>
                <w:szCs w:val="24"/>
              </w:rPr>
              <w:lastRenderedPageBreak/>
              <w:t xml:space="preserve">Анализировать стихотворение. Иметь представление о творчестве поэта. Выявлять черты фольклорной традиции в стихах С. Хакима, определять художественные функции </w:t>
            </w:r>
            <w:r w:rsidRPr="009B4DB1">
              <w:rPr>
                <w:sz w:val="24"/>
                <w:szCs w:val="24"/>
              </w:rPr>
              <w:lastRenderedPageBreak/>
              <w:t>фольклорных мотивов, образов, поэтических средств в литературном произведении.</w:t>
            </w:r>
          </w:p>
        </w:tc>
      </w:tr>
      <w:tr w:rsidR="00E456B3" w:rsidRPr="009B4DB1" w:rsidTr="00190A75">
        <w:tc>
          <w:tcPr>
            <w:tcW w:w="881" w:type="dxa"/>
            <w:tcBorders>
              <w:top w:val="single" w:sz="4" w:space="0" w:color="auto"/>
              <w:left w:val="single" w:sz="4" w:space="0" w:color="auto"/>
              <w:bottom w:val="single" w:sz="4" w:space="0" w:color="auto"/>
              <w:right w:val="single" w:sz="4" w:space="0" w:color="auto"/>
            </w:tcBorders>
            <w:hideMark/>
          </w:tcPr>
          <w:p w:rsidR="00E456B3" w:rsidRPr="009B4DB1" w:rsidRDefault="00E456B3" w:rsidP="00190A75">
            <w:pPr>
              <w:widowControl w:val="0"/>
              <w:jc w:val="center"/>
              <w:rPr>
                <w:rFonts w:eastAsia="Times New Roman"/>
                <w:sz w:val="24"/>
                <w:szCs w:val="24"/>
              </w:rPr>
            </w:pPr>
            <w:r w:rsidRPr="009B4DB1">
              <w:rPr>
                <w:sz w:val="24"/>
                <w:szCs w:val="24"/>
              </w:rPr>
              <w:lastRenderedPageBreak/>
              <w:t>9.</w:t>
            </w:r>
          </w:p>
        </w:tc>
        <w:tc>
          <w:tcPr>
            <w:tcW w:w="1070" w:type="dxa"/>
            <w:tcBorders>
              <w:top w:val="single" w:sz="4" w:space="0" w:color="auto"/>
              <w:left w:val="single" w:sz="4" w:space="0" w:color="auto"/>
              <w:bottom w:val="single" w:sz="4" w:space="0" w:color="auto"/>
              <w:right w:val="single" w:sz="4" w:space="0" w:color="auto"/>
            </w:tcBorders>
            <w:hideMark/>
          </w:tcPr>
          <w:p w:rsidR="00E456B3" w:rsidRPr="009B4DB1" w:rsidRDefault="00E456B3" w:rsidP="00190A75">
            <w:pPr>
              <w:widowControl w:val="0"/>
              <w:jc w:val="center"/>
              <w:rPr>
                <w:rFonts w:eastAsia="Times New Roman"/>
                <w:sz w:val="24"/>
                <w:szCs w:val="24"/>
              </w:rPr>
            </w:pPr>
            <w:r w:rsidRPr="009B4DB1">
              <w:rPr>
                <w:sz w:val="24"/>
                <w:szCs w:val="24"/>
              </w:rPr>
              <w:t>8 ч.</w:t>
            </w:r>
          </w:p>
        </w:tc>
        <w:tc>
          <w:tcPr>
            <w:tcW w:w="7052" w:type="dxa"/>
            <w:tcBorders>
              <w:top w:val="single" w:sz="4" w:space="0" w:color="auto"/>
              <w:left w:val="single" w:sz="4" w:space="0" w:color="auto"/>
              <w:bottom w:val="single" w:sz="4" w:space="0" w:color="auto"/>
              <w:right w:val="single" w:sz="4" w:space="0" w:color="auto"/>
            </w:tcBorders>
            <w:hideMark/>
          </w:tcPr>
          <w:p w:rsidR="00E456B3" w:rsidRPr="009B4DB1" w:rsidRDefault="00E456B3" w:rsidP="00190A75">
            <w:pPr>
              <w:widowControl w:val="0"/>
              <w:jc w:val="both"/>
              <w:rPr>
                <w:rFonts w:eastAsia="Times New Roman"/>
                <w:sz w:val="24"/>
                <w:szCs w:val="24"/>
              </w:rPr>
            </w:pPr>
            <w:r w:rsidRPr="009B4DB1">
              <w:rPr>
                <w:b/>
                <w:bCs/>
                <w:sz w:val="24"/>
                <w:szCs w:val="24"/>
              </w:rPr>
              <w:t xml:space="preserve">Драматический род литературы. Драматические жанры. </w:t>
            </w:r>
            <w:r w:rsidRPr="009B4DB1">
              <w:rPr>
                <w:color w:val="000000"/>
                <w:spacing w:val="-4"/>
                <w:sz w:val="24"/>
                <w:szCs w:val="24"/>
              </w:rPr>
              <w:t xml:space="preserve">История возникновения драматического рода у татар. </w:t>
            </w:r>
            <w:r w:rsidRPr="009B4DB1">
              <w:rPr>
                <w:b/>
                <w:bCs/>
                <w:sz w:val="24"/>
                <w:szCs w:val="24"/>
              </w:rPr>
              <w:t xml:space="preserve">Г. Исхакый </w:t>
            </w:r>
            <w:r w:rsidRPr="009B4DB1">
              <w:rPr>
                <w:sz w:val="24"/>
                <w:szCs w:val="24"/>
              </w:rPr>
              <w:t>«Җан Баевич» / «Жан Баевич</w:t>
            </w:r>
            <w:proofErr w:type="gramStart"/>
            <w:r w:rsidRPr="009B4DB1">
              <w:rPr>
                <w:sz w:val="24"/>
                <w:szCs w:val="24"/>
              </w:rPr>
              <w:t>».Описание</w:t>
            </w:r>
            <w:proofErr w:type="gramEnd"/>
            <w:r w:rsidRPr="009B4DB1">
              <w:rPr>
                <w:sz w:val="24"/>
                <w:szCs w:val="24"/>
              </w:rPr>
              <w:t xml:space="preserve"> комической ситуации, возникшей в татарском обществе в нач.ХХ века о том, как отдельные представители, желая показаться образованными, перенимают внешние атрибуты русского быта, «забывают</w:t>
            </w:r>
            <w:r w:rsidRPr="009B4DB1">
              <w:rPr>
                <w:noProof/>
                <w:color w:val="000000"/>
                <w:spacing w:val="1"/>
                <w:sz w:val="24"/>
                <w:szCs w:val="24"/>
              </w:rPr>
              <w:t>»</w:t>
            </w:r>
            <w:r w:rsidRPr="009B4DB1">
              <w:rPr>
                <w:sz w:val="24"/>
                <w:szCs w:val="24"/>
              </w:rPr>
              <w:t xml:space="preserve"> свой язык и своих корней. Сатира и ирония.</w:t>
            </w:r>
          </w:p>
        </w:tc>
        <w:tc>
          <w:tcPr>
            <w:tcW w:w="5528" w:type="dxa"/>
            <w:vMerge w:val="restart"/>
            <w:tcBorders>
              <w:top w:val="single" w:sz="4" w:space="0" w:color="auto"/>
              <w:left w:val="single" w:sz="4" w:space="0" w:color="auto"/>
              <w:bottom w:val="single" w:sz="4" w:space="0" w:color="auto"/>
              <w:right w:val="single" w:sz="4" w:space="0" w:color="auto"/>
            </w:tcBorders>
            <w:hideMark/>
          </w:tcPr>
          <w:p w:rsidR="00E456B3" w:rsidRPr="009B4DB1" w:rsidRDefault="00E456B3" w:rsidP="00190A75">
            <w:pPr>
              <w:widowControl w:val="0"/>
              <w:jc w:val="both"/>
              <w:rPr>
                <w:rFonts w:eastAsia="Times New Roman"/>
                <w:sz w:val="24"/>
                <w:szCs w:val="24"/>
              </w:rPr>
            </w:pPr>
            <w:r w:rsidRPr="009B4DB1">
              <w:rPr>
                <w:sz w:val="24"/>
                <w:szCs w:val="24"/>
              </w:rPr>
              <w:t>Выявлять признаки драматического рода и жанра комедии на примере произведения Г. Исхаки. Характеристика главного героя.</w:t>
            </w:r>
          </w:p>
          <w:p w:rsidR="00E456B3" w:rsidRPr="009B4DB1" w:rsidRDefault="00E456B3" w:rsidP="00190A75">
            <w:pPr>
              <w:widowControl w:val="0"/>
              <w:jc w:val="both"/>
              <w:rPr>
                <w:sz w:val="24"/>
                <w:szCs w:val="24"/>
              </w:rPr>
            </w:pPr>
            <w:r w:rsidRPr="009B4DB1">
              <w:rPr>
                <w:sz w:val="24"/>
                <w:szCs w:val="24"/>
              </w:rPr>
              <w:t xml:space="preserve">Выявлять признаки жанра драмы на примере произведения Ш. Хусаинова. </w:t>
            </w:r>
          </w:p>
          <w:p w:rsidR="00E456B3" w:rsidRPr="009B4DB1" w:rsidRDefault="00E456B3" w:rsidP="00190A75">
            <w:pPr>
              <w:widowControl w:val="0"/>
              <w:jc w:val="both"/>
              <w:rPr>
                <w:sz w:val="24"/>
                <w:szCs w:val="24"/>
              </w:rPr>
            </w:pPr>
            <w:r w:rsidRPr="009B4DB1">
              <w:rPr>
                <w:sz w:val="24"/>
                <w:szCs w:val="24"/>
              </w:rPr>
              <w:t xml:space="preserve">Новаторство драматургов, проявившееся на разных уровнях (постановки проблемы, языка, жанровой формы произведения и т. п.). Воспринимать форму и содержание литературного произведения в свете общеэстетических характеристик  литературы определённой эпохи. </w:t>
            </w:r>
          </w:p>
          <w:p w:rsidR="00E456B3" w:rsidRPr="009B4DB1" w:rsidRDefault="00E456B3" w:rsidP="00190A75">
            <w:pPr>
              <w:widowControl w:val="0"/>
              <w:jc w:val="both"/>
              <w:rPr>
                <w:rFonts w:eastAsia="Times New Roman"/>
                <w:sz w:val="24"/>
                <w:szCs w:val="24"/>
              </w:rPr>
            </w:pPr>
            <w:r w:rsidRPr="009B4DB1">
              <w:rPr>
                <w:sz w:val="24"/>
                <w:szCs w:val="24"/>
              </w:rPr>
              <w:t>Написать сочинение по драме Ш. Хусаинова.</w:t>
            </w:r>
          </w:p>
        </w:tc>
      </w:tr>
      <w:tr w:rsidR="00E456B3" w:rsidRPr="009B4DB1" w:rsidTr="00190A75">
        <w:tc>
          <w:tcPr>
            <w:tcW w:w="881" w:type="dxa"/>
            <w:tcBorders>
              <w:top w:val="single" w:sz="4" w:space="0" w:color="auto"/>
              <w:left w:val="single" w:sz="4" w:space="0" w:color="auto"/>
              <w:bottom w:val="single" w:sz="4" w:space="0" w:color="auto"/>
              <w:right w:val="single" w:sz="4" w:space="0" w:color="auto"/>
            </w:tcBorders>
            <w:hideMark/>
          </w:tcPr>
          <w:p w:rsidR="00E456B3" w:rsidRPr="009B4DB1" w:rsidRDefault="00E456B3" w:rsidP="00190A75">
            <w:pPr>
              <w:widowControl w:val="0"/>
              <w:jc w:val="center"/>
              <w:rPr>
                <w:rFonts w:eastAsia="Times New Roman"/>
                <w:sz w:val="24"/>
                <w:szCs w:val="24"/>
              </w:rPr>
            </w:pPr>
            <w:r w:rsidRPr="009B4DB1">
              <w:rPr>
                <w:sz w:val="24"/>
                <w:szCs w:val="24"/>
              </w:rPr>
              <w:t>10.</w:t>
            </w:r>
          </w:p>
        </w:tc>
        <w:tc>
          <w:tcPr>
            <w:tcW w:w="1070" w:type="dxa"/>
            <w:tcBorders>
              <w:top w:val="single" w:sz="4" w:space="0" w:color="auto"/>
              <w:left w:val="single" w:sz="4" w:space="0" w:color="auto"/>
              <w:bottom w:val="single" w:sz="4" w:space="0" w:color="auto"/>
              <w:right w:val="single" w:sz="4" w:space="0" w:color="auto"/>
            </w:tcBorders>
            <w:hideMark/>
          </w:tcPr>
          <w:p w:rsidR="00E456B3" w:rsidRPr="009B4DB1" w:rsidRDefault="00E456B3" w:rsidP="00190A75">
            <w:pPr>
              <w:widowControl w:val="0"/>
              <w:jc w:val="center"/>
              <w:rPr>
                <w:rFonts w:eastAsia="Times New Roman"/>
                <w:sz w:val="24"/>
                <w:szCs w:val="24"/>
              </w:rPr>
            </w:pPr>
            <w:r w:rsidRPr="009B4DB1">
              <w:rPr>
                <w:sz w:val="24"/>
                <w:szCs w:val="24"/>
              </w:rPr>
              <w:t>8 ч.</w:t>
            </w:r>
          </w:p>
        </w:tc>
        <w:tc>
          <w:tcPr>
            <w:tcW w:w="7052" w:type="dxa"/>
            <w:tcBorders>
              <w:top w:val="single" w:sz="4" w:space="0" w:color="auto"/>
              <w:left w:val="single" w:sz="4" w:space="0" w:color="auto"/>
              <w:bottom w:val="single" w:sz="4" w:space="0" w:color="auto"/>
              <w:right w:val="single" w:sz="4" w:space="0" w:color="auto"/>
            </w:tcBorders>
            <w:hideMark/>
          </w:tcPr>
          <w:p w:rsidR="00E456B3" w:rsidRPr="009B4DB1" w:rsidRDefault="00E456B3" w:rsidP="00190A75">
            <w:pPr>
              <w:widowControl w:val="0"/>
              <w:jc w:val="both"/>
              <w:rPr>
                <w:rFonts w:eastAsia="Times New Roman"/>
                <w:sz w:val="24"/>
                <w:szCs w:val="24"/>
              </w:rPr>
            </w:pPr>
            <w:r w:rsidRPr="009B4DB1">
              <w:rPr>
                <w:b/>
                <w:bCs/>
                <w:sz w:val="24"/>
                <w:szCs w:val="24"/>
              </w:rPr>
              <w:t>Ш.Хусаинов.</w:t>
            </w:r>
            <w:r w:rsidRPr="009B4DB1">
              <w:rPr>
                <w:sz w:val="24"/>
                <w:szCs w:val="24"/>
              </w:rPr>
              <w:t xml:space="preserve"> «Әни килде» («Әниемнең ак күлмәге») / «Белое платье матери». Социально-этическая проблематика. Образ, символ, архетип. </w:t>
            </w:r>
          </w:p>
          <w:p w:rsidR="00E456B3" w:rsidRPr="009B4DB1" w:rsidRDefault="00E456B3" w:rsidP="00190A75">
            <w:pPr>
              <w:widowControl w:val="0"/>
              <w:jc w:val="both"/>
              <w:rPr>
                <w:rFonts w:eastAsia="Times New Roman"/>
                <w:sz w:val="24"/>
                <w:szCs w:val="24"/>
              </w:rPr>
            </w:pPr>
            <w:r w:rsidRPr="009B4DB1">
              <w:rPr>
                <w:sz w:val="24"/>
                <w:szCs w:val="24"/>
              </w:rPr>
              <w:t>Формирование «критического направления» в прозе и драматургии.</w:t>
            </w:r>
          </w:p>
        </w:tc>
        <w:tc>
          <w:tcPr>
            <w:tcW w:w="5528" w:type="dxa"/>
            <w:vMerge/>
            <w:tcBorders>
              <w:top w:val="single" w:sz="4" w:space="0" w:color="auto"/>
              <w:left w:val="single" w:sz="4" w:space="0" w:color="auto"/>
              <w:bottom w:val="single" w:sz="4" w:space="0" w:color="auto"/>
              <w:right w:val="single" w:sz="4" w:space="0" w:color="auto"/>
            </w:tcBorders>
            <w:vAlign w:val="center"/>
            <w:hideMark/>
          </w:tcPr>
          <w:p w:rsidR="00E456B3" w:rsidRPr="009B4DB1" w:rsidRDefault="00E456B3" w:rsidP="00190A75">
            <w:pPr>
              <w:rPr>
                <w:rFonts w:eastAsia="Times New Roman"/>
                <w:sz w:val="24"/>
                <w:szCs w:val="24"/>
              </w:rPr>
            </w:pPr>
          </w:p>
        </w:tc>
      </w:tr>
      <w:tr w:rsidR="00E456B3" w:rsidRPr="009B4DB1" w:rsidTr="00190A75">
        <w:tc>
          <w:tcPr>
            <w:tcW w:w="881" w:type="dxa"/>
            <w:tcBorders>
              <w:top w:val="single" w:sz="4" w:space="0" w:color="auto"/>
              <w:left w:val="single" w:sz="4" w:space="0" w:color="auto"/>
              <w:bottom w:val="single" w:sz="4" w:space="0" w:color="auto"/>
              <w:right w:val="single" w:sz="4" w:space="0" w:color="auto"/>
            </w:tcBorders>
            <w:hideMark/>
          </w:tcPr>
          <w:p w:rsidR="00E456B3" w:rsidRPr="009B4DB1" w:rsidRDefault="00E456B3" w:rsidP="00190A75">
            <w:pPr>
              <w:widowControl w:val="0"/>
              <w:jc w:val="center"/>
              <w:rPr>
                <w:rFonts w:eastAsia="Times New Roman"/>
                <w:sz w:val="24"/>
                <w:szCs w:val="24"/>
              </w:rPr>
            </w:pPr>
            <w:r w:rsidRPr="009B4DB1">
              <w:rPr>
                <w:sz w:val="24"/>
                <w:szCs w:val="24"/>
              </w:rPr>
              <w:t>11.</w:t>
            </w:r>
          </w:p>
        </w:tc>
        <w:tc>
          <w:tcPr>
            <w:tcW w:w="1070" w:type="dxa"/>
            <w:tcBorders>
              <w:top w:val="single" w:sz="4" w:space="0" w:color="auto"/>
              <w:left w:val="single" w:sz="4" w:space="0" w:color="auto"/>
              <w:bottom w:val="single" w:sz="4" w:space="0" w:color="auto"/>
              <w:right w:val="single" w:sz="4" w:space="0" w:color="auto"/>
            </w:tcBorders>
            <w:hideMark/>
          </w:tcPr>
          <w:p w:rsidR="00E456B3" w:rsidRPr="009B4DB1" w:rsidRDefault="00E456B3" w:rsidP="00190A75">
            <w:pPr>
              <w:widowControl w:val="0"/>
              <w:jc w:val="center"/>
              <w:rPr>
                <w:rFonts w:eastAsia="Times New Roman"/>
                <w:sz w:val="24"/>
                <w:szCs w:val="24"/>
              </w:rPr>
            </w:pPr>
            <w:r w:rsidRPr="009B4DB1">
              <w:rPr>
                <w:sz w:val="24"/>
                <w:szCs w:val="24"/>
              </w:rPr>
              <w:t>3 ч.</w:t>
            </w:r>
          </w:p>
        </w:tc>
        <w:tc>
          <w:tcPr>
            <w:tcW w:w="7052" w:type="dxa"/>
            <w:tcBorders>
              <w:top w:val="single" w:sz="4" w:space="0" w:color="auto"/>
              <w:left w:val="single" w:sz="4" w:space="0" w:color="auto"/>
              <w:bottom w:val="single" w:sz="4" w:space="0" w:color="auto"/>
              <w:right w:val="single" w:sz="4" w:space="0" w:color="auto"/>
            </w:tcBorders>
            <w:hideMark/>
          </w:tcPr>
          <w:p w:rsidR="00E456B3" w:rsidRPr="009B4DB1" w:rsidRDefault="00E456B3" w:rsidP="00190A75">
            <w:pPr>
              <w:widowControl w:val="0"/>
              <w:jc w:val="both"/>
              <w:rPr>
                <w:rFonts w:eastAsia="Times New Roman"/>
                <w:sz w:val="24"/>
                <w:szCs w:val="24"/>
              </w:rPr>
            </w:pPr>
            <w:r w:rsidRPr="009B4DB1">
              <w:rPr>
                <w:b/>
                <w:bCs/>
                <w:sz w:val="24"/>
                <w:szCs w:val="24"/>
              </w:rPr>
              <w:t>Мотив счастья в татарской литературе. Г. Сабитов.</w:t>
            </w:r>
            <w:r w:rsidRPr="009B4DB1">
              <w:rPr>
                <w:sz w:val="24"/>
                <w:szCs w:val="24"/>
              </w:rPr>
              <w:t xml:space="preserve"> «Тәүге соклану» / «Первый восторг». Сюжет рассказа, картины деревенской жизни. Конфликт как результат проявления зависти. Ностальгия по детству, по прошлому. Мальчик-рассказчик и совпадающий с автором повествователь.Событие, подтекст, контекст. Символы золотой рыбки, белых облаков.</w:t>
            </w:r>
          </w:p>
          <w:p w:rsidR="00E456B3" w:rsidRPr="009B4DB1" w:rsidRDefault="00E456B3" w:rsidP="00190A75">
            <w:pPr>
              <w:widowControl w:val="0"/>
              <w:jc w:val="both"/>
              <w:rPr>
                <w:rFonts w:eastAsia="Times New Roman"/>
                <w:sz w:val="24"/>
                <w:szCs w:val="24"/>
              </w:rPr>
            </w:pPr>
            <w:r w:rsidRPr="009B4DB1">
              <w:rPr>
                <w:i/>
                <w:iCs/>
                <w:sz w:val="24"/>
                <w:szCs w:val="24"/>
              </w:rPr>
              <w:t>Тема для обсуждения.</w:t>
            </w:r>
            <w:r w:rsidRPr="009B4DB1">
              <w:rPr>
                <w:sz w:val="24"/>
                <w:szCs w:val="24"/>
              </w:rPr>
              <w:t xml:space="preserve"> Что такое счастье?</w:t>
            </w:r>
          </w:p>
        </w:tc>
        <w:tc>
          <w:tcPr>
            <w:tcW w:w="5528" w:type="dxa"/>
            <w:tcBorders>
              <w:top w:val="single" w:sz="4" w:space="0" w:color="auto"/>
              <w:left w:val="single" w:sz="4" w:space="0" w:color="auto"/>
              <w:bottom w:val="single" w:sz="4" w:space="0" w:color="auto"/>
              <w:right w:val="single" w:sz="4" w:space="0" w:color="auto"/>
            </w:tcBorders>
            <w:hideMark/>
          </w:tcPr>
          <w:p w:rsidR="00E456B3" w:rsidRPr="009B4DB1" w:rsidRDefault="00E456B3" w:rsidP="00190A75">
            <w:pPr>
              <w:widowControl w:val="0"/>
              <w:jc w:val="both"/>
              <w:rPr>
                <w:rFonts w:eastAsia="Times New Roman"/>
                <w:sz w:val="24"/>
                <w:szCs w:val="24"/>
              </w:rPr>
            </w:pPr>
            <w:r w:rsidRPr="009B4DB1">
              <w:rPr>
                <w:sz w:val="24"/>
                <w:szCs w:val="24"/>
              </w:rPr>
              <w:t>Охарактеризовать сюжет произведения, его тематику, проблематику, идейно-эмоциональное содержание. Владеть такими видами пересказа, как сжатый пересказ, пересказ с изменением лица рассказчика и др. Находить символы, параллелизмы в тексте, определять их функцию.</w:t>
            </w:r>
          </w:p>
        </w:tc>
      </w:tr>
      <w:tr w:rsidR="00E456B3" w:rsidRPr="009B4DB1" w:rsidTr="00190A75">
        <w:tc>
          <w:tcPr>
            <w:tcW w:w="881" w:type="dxa"/>
            <w:tcBorders>
              <w:top w:val="single" w:sz="4" w:space="0" w:color="auto"/>
              <w:left w:val="single" w:sz="4" w:space="0" w:color="auto"/>
              <w:bottom w:val="single" w:sz="4" w:space="0" w:color="auto"/>
              <w:right w:val="single" w:sz="4" w:space="0" w:color="auto"/>
            </w:tcBorders>
            <w:hideMark/>
          </w:tcPr>
          <w:p w:rsidR="00E456B3" w:rsidRPr="009B4DB1" w:rsidRDefault="00E456B3" w:rsidP="00190A75">
            <w:pPr>
              <w:widowControl w:val="0"/>
              <w:jc w:val="center"/>
              <w:rPr>
                <w:rFonts w:eastAsia="Times New Roman"/>
                <w:sz w:val="24"/>
                <w:szCs w:val="24"/>
              </w:rPr>
            </w:pPr>
            <w:r w:rsidRPr="009B4DB1">
              <w:rPr>
                <w:sz w:val="24"/>
                <w:szCs w:val="24"/>
              </w:rPr>
              <w:t>12.</w:t>
            </w:r>
          </w:p>
        </w:tc>
        <w:tc>
          <w:tcPr>
            <w:tcW w:w="1070" w:type="dxa"/>
            <w:tcBorders>
              <w:top w:val="single" w:sz="4" w:space="0" w:color="auto"/>
              <w:left w:val="single" w:sz="4" w:space="0" w:color="auto"/>
              <w:bottom w:val="single" w:sz="4" w:space="0" w:color="auto"/>
              <w:right w:val="single" w:sz="4" w:space="0" w:color="auto"/>
            </w:tcBorders>
            <w:hideMark/>
          </w:tcPr>
          <w:p w:rsidR="00E456B3" w:rsidRPr="009B4DB1" w:rsidRDefault="00E456B3" w:rsidP="00190A75">
            <w:pPr>
              <w:widowControl w:val="0"/>
              <w:jc w:val="center"/>
              <w:rPr>
                <w:rFonts w:eastAsia="Times New Roman"/>
                <w:sz w:val="24"/>
                <w:szCs w:val="24"/>
              </w:rPr>
            </w:pPr>
            <w:r w:rsidRPr="009B4DB1">
              <w:rPr>
                <w:sz w:val="24"/>
                <w:szCs w:val="24"/>
              </w:rPr>
              <w:t>3 ч.</w:t>
            </w:r>
          </w:p>
        </w:tc>
        <w:tc>
          <w:tcPr>
            <w:tcW w:w="7052" w:type="dxa"/>
            <w:tcBorders>
              <w:top w:val="single" w:sz="4" w:space="0" w:color="auto"/>
              <w:left w:val="single" w:sz="4" w:space="0" w:color="auto"/>
              <w:bottom w:val="single" w:sz="4" w:space="0" w:color="auto"/>
              <w:right w:val="single" w:sz="4" w:space="0" w:color="auto"/>
            </w:tcBorders>
            <w:hideMark/>
          </w:tcPr>
          <w:p w:rsidR="00E456B3" w:rsidRPr="009B4DB1" w:rsidRDefault="00E456B3" w:rsidP="00190A75">
            <w:pPr>
              <w:widowControl w:val="0"/>
              <w:jc w:val="both"/>
              <w:rPr>
                <w:rFonts w:eastAsia="Times New Roman"/>
                <w:sz w:val="24"/>
                <w:szCs w:val="24"/>
              </w:rPr>
            </w:pPr>
            <w:r w:rsidRPr="009B4DB1">
              <w:rPr>
                <w:b/>
                <w:bCs/>
                <w:sz w:val="24"/>
                <w:szCs w:val="24"/>
              </w:rPr>
              <w:t>Г. Гильманов</w:t>
            </w:r>
            <w:r w:rsidRPr="009B4DB1">
              <w:rPr>
                <w:sz w:val="24"/>
                <w:szCs w:val="24"/>
              </w:rPr>
              <w:t xml:space="preserve"> «Язмышның туган көне» / «День рождения судьбы». Изображенный мир. Пейзаж, портрет. Психологизм. Место и время в художественном произведении, хронотоп.</w:t>
            </w:r>
          </w:p>
          <w:p w:rsidR="00E456B3" w:rsidRPr="009B4DB1" w:rsidRDefault="00E456B3" w:rsidP="00190A75">
            <w:pPr>
              <w:widowControl w:val="0"/>
              <w:jc w:val="both"/>
              <w:rPr>
                <w:rFonts w:eastAsia="Times New Roman"/>
                <w:b/>
                <w:bCs/>
                <w:sz w:val="24"/>
                <w:szCs w:val="24"/>
              </w:rPr>
            </w:pPr>
            <w:r w:rsidRPr="009B4DB1">
              <w:rPr>
                <w:i/>
                <w:iCs/>
                <w:sz w:val="24"/>
                <w:szCs w:val="24"/>
              </w:rPr>
              <w:t>Тема для обсуждения.</w:t>
            </w:r>
            <w:r w:rsidRPr="009B4DB1">
              <w:rPr>
                <w:sz w:val="24"/>
                <w:szCs w:val="24"/>
              </w:rPr>
              <w:t xml:space="preserve">Знакомо ли вам ожидание чуда? </w:t>
            </w:r>
          </w:p>
        </w:tc>
        <w:tc>
          <w:tcPr>
            <w:tcW w:w="5528" w:type="dxa"/>
            <w:tcBorders>
              <w:top w:val="single" w:sz="4" w:space="0" w:color="auto"/>
              <w:left w:val="single" w:sz="4" w:space="0" w:color="auto"/>
              <w:bottom w:val="single" w:sz="4" w:space="0" w:color="auto"/>
              <w:right w:val="single" w:sz="4" w:space="0" w:color="auto"/>
            </w:tcBorders>
          </w:tcPr>
          <w:p w:rsidR="00E456B3" w:rsidRPr="009B4DB1" w:rsidRDefault="00E456B3" w:rsidP="00190A75">
            <w:pPr>
              <w:widowControl w:val="0"/>
              <w:jc w:val="both"/>
              <w:rPr>
                <w:rFonts w:eastAsia="Times New Roman"/>
                <w:sz w:val="24"/>
                <w:szCs w:val="24"/>
              </w:rPr>
            </w:pPr>
            <w:r w:rsidRPr="009B4DB1">
              <w:rPr>
                <w:sz w:val="24"/>
                <w:szCs w:val="24"/>
              </w:rPr>
              <w:t xml:space="preserve">Анализировать форму выражения авторской позиции в рассказе. </w:t>
            </w:r>
          </w:p>
          <w:p w:rsidR="00E456B3" w:rsidRPr="009B4DB1" w:rsidRDefault="00E456B3" w:rsidP="00190A75">
            <w:pPr>
              <w:widowControl w:val="0"/>
              <w:jc w:val="both"/>
              <w:rPr>
                <w:rFonts w:eastAsia="Times New Roman"/>
                <w:sz w:val="24"/>
                <w:szCs w:val="24"/>
              </w:rPr>
            </w:pPr>
          </w:p>
        </w:tc>
      </w:tr>
      <w:tr w:rsidR="00E456B3" w:rsidRPr="009B4DB1" w:rsidTr="00190A75">
        <w:tc>
          <w:tcPr>
            <w:tcW w:w="881" w:type="dxa"/>
            <w:tcBorders>
              <w:top w:val="single" w:sz="4" w:space="0" w:color="auto"/>
              <w:left w:val="single" w:sz="4" w:space="0" w:color="auto"/>
              <w:bottom w:val="single" w:sz="4" w:space="0" w:color="auto"/>
              <w:right w:val="single" w:sz="4" w:space="0" w:color="auto"/>
            </w:tcBorders>
            <w:hideMark/>
          </w:tcPr>
          <w:p w:rsidR="00E456B3" w:rsidRPr="009B4DB1" w:rsidRDefault="00E456B3" w:rsidP="00190A75">
            <w:pPr>
              <w:widowControl w:val="0"/>
              <w:jc w:val="center"/>
              <w:rPr>
                <w:rFonts w:eastAsia="Times New Roman"/>
                <w:sz w:val="24"/>
                <w:szCs w:val="24"/>
              </w:rPr>
            </w:pPr>
            <w:r w:rsidRPr="009B4DB1">
              <w:rPr>
                <w:sz w:val="24"/>
                <w:szCs w:val="24"/>
              </w:rPr>
              <w:t xml:space="preserve">13. </w:t>
            </w:r>
          </w:p>
        </w:tc>
        <w:tc>
          <w:tcPr>
            <w:tcW w:w="1070" w:type="dxa"/>
            <w:tcBorders>
              <w:top w:val="single" w:sz="4" w:space="0" w:color="auto"/>
              <w:left w:val="single" w:sz="4" w:space="0" w:color="auto"/>
              <w:bottom w:val="single" w:sz="4" w:space="0" w:color="auto"/>
              <w:right w:val="single" w:sz="4" w:space="0" w:color="auto"/>
            </w:tcBorders>
            <w:hideMark/>
          </w:tcPr>
          <w:p w:rsidR="00E456B3" w:rsidRPr="009B4DB1" w:rsidRDefault="00E456B3" w:rsidP="00190A75">
            <w:pPr>
              <w:widowControl w:val="0"/>
              <w:jc w:val="center"/>
              <w:rPr>
                <w:rFonts w:eastAsia="Times New Roman"/>
                <w:sz w:val="24"/>
                <w:szCs w:val="24"/>
              </w:rPr>
            </w:pPr>
            <w:r w:rsidRPr="009B4DB1">
              <w:rPr>
                <w:sz w:val="24"/>
                <w:szCs w:val="24"/>
              </w:rPr>
              <w:t>4 ч.</w:t>
            </w:r>
          </w:p>
        </w:tc>
        <w:tc>
          <w:tcPr>
            <w:tcW w:w="7052" w:type="dxa"/>
            <w:tcBorders>
              <w:top w:val="single" w:sz="4" w:space="0" w:color="auto"/>
              <w:left w:val="single" w:sz="4" w:space="0" w:color="auto"/>
              <w:bottom w:val="single" w:sz="4" w:space="0" w:color="auto"/>
              <w:right w:val="single" w:sz="4" w:space="0" w:color="auto"/>
            </w:tcBorders>
            <w:hideMark/>
          </w:tcPr>
          <w:p w:rsidR="00E456B3" w:rsidRPr="009B4DB1" w:rsidRDefault="00E456B3" w:rsidP="00190A75">
            <w:pPr>
              <w:widowControl w:val="0"/>
              <w:jc w:val="both"/>
              <w:rPr>
                <w:rFonts w:eastAsia="Times New Roman"/>
                <w:b/>
                <w:bCs/>
                <w:sz w:val="24"/>
                <w:szCs w:val="24"/>
              </w:rPr>
            </w:pPr>
            <w:r w:rsidRPr="009B4DB1">
              <w:rPr>
                <w:b/>
                <w:bCs/>
                <w:sz w:val="24"/>
                <w:szCs w:val="24"/>
              </w:rPr>
              <w:t xml:space="preserve">Повторение и обобщение изученного в 7 классе </w:t>
            </w:r>
          </w:p>
        </w:tc>
        <w:tc>
          <w:tcPr>
            <w:tcW w:w="5528" w:type="dxa"/>
            <w:tcBorders>
              <w:top w:val="single" w:sz="4" w:space="0" w:color="auto"/>
              <w:left w:val="single" w:sz="4" w:space="0" w:color="auto"/>
              <w:bottom w:val="single" w:sz="4" w:space="0" w:color="auto"/>
              <w:right w:val="single" w:sz="4" w:space="0" w:color="auto"/>
            </w:tcBorders>
            <w:hideMark/>
          </w:tcPr>
          <w:p w:rsidR="00E456B3" w:rsidRPr="009B4DB1" w:rsidRDefault="00E456B3" w:rsidP="00190A75">
            <w:pPr>
              <w:widowControl w:val="0"/>
              <w:jc w:val="both"/>
              <w:rPr>
                <w:rFonts w:eastAsia="Times New Roman"/>
                <w:sz w:val="24"/>
                <w:szCs w:val="24"/>
              </w:rPr>
            </w:pPr>
            <w:r w:rsidRPr="009B4DB1">
              <w:rPr>
                <w:sz w:val="24"/>
                <w:szCs w:val="24"/>
              </w:rPr>
              <w:t>Выступать с развёрнутыми письменными сообщениями, обобщающими сделанные наблюдения. Писать контрольное сочинение</w:t>
            </w:r>
          </w:p>
        </w:tc>
      </w:tr>
    </w:tbl>
    <w:p w:rsidR="00E456B3" w:rsidRPr="009B4DB1" w:rsidRDefault="00E456B3" w:rsidP="00E456B3">
      <w:pPr>
        <w:widowControl w:val="0"/>
        <w:rPr>
          <w:rFonts w:eastAsia="Times New Roman"/>
          <w:sz w:val="24"/>
          <w:szCs w:val="24"/>
        </w:rPr>
      </w:pPr>
    </w:p>
    <w:p w:rsidR="00E456B3" w:rsidRPr="009B4DB1" w:rsidRDefault="00E456B3" w:rsidP="00E456B3">
      <w:pPr>
        <w:widowControl w:val="0"/>
        <w:jc w:val="center"/>
        <w:rPr>
          <w:sz w:val="24"/>
          <w:szCs w:val="24"/>
        </w:rPr>
      </w:pPr>
      <w:r w:rsidRPr="009B4DB1">
        <w:rPr>
          <w:sz w:val="24"/>
          <w:szCs w:val="24"/>
        </w:rPr>
        <w:lastRenderedPageBreak/>
        <w:t>8класс (2 ч. в неделю, всего 70 ч.)</w:t>
      </w:r>
    </w:p>
    <w:p w:rsidR="00E456B3" w:rsidRPr="009B4DB1" w:rsidRDefault="00E456B3" w:rsidP="00E456B3">
      <w:pPr>
        <w:widowControl w:val="0"/>
        <w:jc w:val="center"/>
        <w:rPr>
          <w:sz w:val="24"/>
          <w:szCs w:val="24"/>
        </w:rPr>
      </w:pPr>
      <w:r w:rsidRPr="009B4DB1">
        <w:rPr>
          <w:sz w:val="24"/>
          <w:szCs w:val="24"/>
        </w:rPr>
        <w:t>Ведущая тема: стиль писателя – стиль эпохи</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59"/>
        <w:gridCol w:w="992"/>
        <w:gridCol w:w="7052"/>
        <w:gridCol w:w="5528"/>
      </w:tblGrid>
      <w:tr w:rsidR="00E456B3" w:rsidRPr="009B4DB1" w:rsidTr="00190A75">
        <w:tc>
          <w:tcPr>
            <w:tcW w:w="959" w:type="dxa"/>
            <w:tcBorders>
              <w:top w:val="single" w:sz="4" w:space="0" w:color="auto"/>
              <w:left w:val="single" w:sz="4" w:space="0" w:color="auto"/>
              <w:bottom w:val="single" w:sz="4" w:space="0" w:color="auto"/>
              <w:right w:val="single" w:sz="4" w:space="0" w:color="auto"/>
            </w:tcBorders>
            <w:hideMark/>
          </w:tcPr>
          <w:p w:rsidR="00E456B3" w:rsidRPr="009B4DB1" w:rsidRDefault="00E456B3" w:rsidP="00190A75">
            <w:pPr>
              <w:widowControl w:val="0"/>
              <w:rPr>
                <w:rFonts w:eastAsia="Times New Roman"/>
                <w:sz w:val="24"/>
                <w:szCs w:val="24"/>
              </w:rPr>
            </w:pPr>
            <w:r w:rsidRPr="009B4DB1">
              <w:rPr>
                <w:b/>
                <w:bCs/>
                <w:sz w:val="24"/>
                <w:szCs w:val="24"/>
              </w:rPr>
              <w:t>№ п/п</w:t>
            </w:r>
          </w:p>
        </w:tc>
        <w:tc>
          <w:tcPr>
            <w:tcW w:w="992" w:type="dxa"/>
            <w:tcBorders>
              <w:top w:val="single" w:sz="4" w:space="0" w:color="auto"/>
              <w:left w:val="single" w:sz="4" w:space="0" w:color="auto"/>
              <w:bottom w:val="single" w:sz="4" w:space="0" w:color="auto"/>
              <w:right w:val="single" w:sz="4" w:space="0" w:color="auto"/>
            </w:tcBorders>
            <w:hideMark/>
          </w:tcPr>
          <w:p w:rsidR="00E456B3" w:rsidRPr="009B4DB1" w:rsidRDefault="00E456B3" w:rsidP="00190A75">
            <w:pPr>
              <w:widowControl w:val="0"/>
              <w:rPr>
                <w:rFonts w:eastAsia="Times New Roman"/>
                <w:b/>
                <w:bCs/>
                <w:sz w:val="24"/>
                <w:szCs w:val="24"/>
              </w:rPr>
            </w:pPr>
            <w:r w:rsidRPr="009B4DB1">
              <w:rPr>
                <w:b/>
                <w:bCs/>
                <w:sz w:val="24"/>
                <w:szCs w:val="24"/>
              </w:rPr>
              <w:t xml:space="preserve">Количество часов </w:t>
            </w:r>
          </w:p>
        </w:tc>
        <w:tc>
          <w:tcPr>
            <w:tcW w:w="7052" w:type="dxa"/>
            <w:tcBorders>
              <w:top w:val="single" w:sz="4" w:space="0" w:color="auto"/>
              <w:left w:val="single" w:sz="4" w:space="0" w:color="auto"/>
              <w:bottom w:val="single" w:sz="4" w:space="0" w:color="auto"/>
              <w:right w:val="single" w:sz="4" w:space="0" w:color="auto"/>
            </w:tcBorders>
            <w:hideMark/>
          </w:tcPr>
          <w:p w:rsidR="00E456B3" w:rsidRPr="009B4DB1" w:rsidRDefault="00E456B3" w:rsidP="00190A75">
            <w:pPr>
              <w:widowControl w:val="0"/>
              <w:rPr>
                <w:rFonts w:eastAsia="Times New Roman"/>
                <w:b/>
                <w:bCs/>
                <w:sz w:val="24"/>
                <w:szCs w:val="24"/>
              </w:rPr>
            </w:pPr>
            <w:r w:rsidRPr="009B4DB1">
              <w:rPr>
                <w:b/>
                <w:bCs/>
                <w:sz w:val="24"/>
                <w:szCs w:val="24"/>
              </w:rPr>
              <w:t>Содержание учебного материала</w:t>
            </w:r>
          </w:p>
        </w:tc>
        <w:tc>
          <w:tcPr>
            <w:tcW w:w="5528" w:type="dxa"/>
            <w:tcBorders>
              <w:top w:val="single" w:sz="4" w:space="0" w:color="auto"/>
              <w:left w:val="single" w:sz="4" w:space="0" w:color="auto"/>
              <w:bottom w:val="single" w:sz="4" w:space="0" w:color="auto"/>
              <w:right w:val="single" w:sz="4" w:space="0" w:color="auto"/>
            </w:tcBorders>
            <w:hideMark/>
          </w:tcPr>
          <w:p w:rsidR="00E456B3" w:rsidRPr="009B4DB1" w:rsidRDefault="00E456B3" w:rsidP="00190A75">
            <w:pPr>
              <w:pStyle w:val="Default"/>
              <w:widowControl w:val="0"/>
              <w:rPr>
                <w:rFonts w:eastAsia="Calibri"/>
                <w:b/>
                <w:bCs/>
              </w:rPr>
            </w:pPr>
            <w:r w:rsidRPr="009B4DB1">
              <w:rPr>
                <w:b/>
                <w:bCs/>
              </w:rPr>
              <w:t xml:space="preserve">Требования к уровню общеобразовательной подготовки учащихся </w:t>
            </w:r>
          </w:p>
        </w:tc>
      </w:tr>
      <w:tr w:rsidR="00E456B3" w:rsidRPr="009B4DB1" w:rsidTr="00190A75">
        <w:tc>
          <w:tcPr>
            <w:tcW w:w="959" w:type="dxa"/>
            <w:tcBorders>
              <w:top w:val="single" w:sz="4" w:space="0" w:color="auto"/>
              <w:left w:val="single" w:sz="4" w:space="0" w:color="auto"/>
              <w:bottom w:val="single" w:sz="4" w:space="0" w:color="auto"/>
              <w:right w:val="single" w:sz="4" w:space="0" w:color="auto"/>
            </w:tcBorders>
            <w:hideMark/>
          </w:tcPr>
          <w:p w:rsidR="00E456B3" w:rsidRPr="009B4DB1" w:rsidRDefault="00E456B3" w:rsidP="00190A75">
            <w:pPr>
              <w:widowControl w:val="0"/>
              <w:tabs>
                <w:tab w:val="left" w:pos="1314"/>
              </w:tabs>
              <w:jc w:val="center"/>
              <w:rPr>
                <w:rFonts w:eastAsia="Times New Roman"/>
                <w:sz w:val="24"/>
                <w:szCs w:val="24"/>
              </w:rPr>
            </w:pPr>
            <w:r w:rsidRPr="009B4DB1">
              <w:rPr>
                <w:sz w:val="24"/>
                <w:szCs w:val="24"/>
              </w:rPr>
              <w:t>1.</w:t>
            </w:r>
          </w:p>
        </w:tc>
        <w:tc>
          <w:tcPr>
            <w:tcW w:w="992" w:type="dxa"/>
            <w:tcBorders>
              <w:top w:val="single" w:sz="4" w:space="0" w:color="auto"/>
              <w:left w:val="single" w:sz="4" w:space="0" w:color="auto"/>
              <w:bottom w:val="single" w:sz="4" w:space="0" w:color="auto"/>
              <w:right w:val="single" w:sz="4" w:space="0" w:color="auto"/>
            </w:tcBorders>
            <w:hideMark/>
          </w:tcPr>
          <w:p w:rsidR="00E456B3" w:rsidRPr="009B4DB1" w:rsidRDefault="00E456B3" w:rsidP="00190A75">
            <w:pPr>
              <w:widowControl w:val="0"/>
              <w:tabs>
                <w:tab w:val="left" w:pos="1314"/>
              </w:tabs>
              <w:jc w:val="center"/>
              <w:rPr>
                <w:rFonts w:eastAsia="Times New Roman"/>
                <w:sz w:val="24"/>
                <w:szCs w:val="24"/>
              </w:rPr>
            </w:pPr>
            <w:r w:rsidRPr="009B4DB1">
              <w:rPr>
                <w:sz w:val="24"/>
                <w:szCs w:val="24"/>
              </w:rPr>
              <w:t>2 ч.</w:t>
            </w:r>
          </w:p>
        </w:tc>
        <w:tc>
          <w:tcPr>
            <w:tcW w:w="7052" w:type="dxa"/>
            <w:tcBorders>
              <w:top w:val="single" w:sz="4" w:space="0" w:color="auto"/>
              <w:left w:val="single" w:sz="4" w:space="0" w:color="auto"/>
              <w:bottom w:val="single" w:sz="4" w:space="0" w:color="auto"/>
              <w:right w:val="single" w:sz="4" w:space="0" w:color="auto"/>
            </w:tcBorders>
            <w:hideMark/>
          </w:tcPr>
          <w:p w:rsidR="00E456B3" w:rsidRPr="009B4DB1" w:rsidRDefault="00E456B3" w:rsidP="00190A75">
            <w:pPr>
              <w:widowControl w:val="0"/>
              <w:jc w:val="both"/>
              <w:rPr>
                <w:rFonts w:eastAsia="Times New Roman"/>
                <w:sz w:val="24"/>
                <w:szCs w:val="24"/>
              </w:rPr>
            </w:pPr>
            <w:r w:rsidRPr="009B4DB1">
              <w:rPr>
                <w:sz w:val="24"/>
                <w:szCs w:val="24"/>
              </w:rPr>
              <w:t>Повторение: лирические, эпические и драматические роды художественной литературы</w:t>
            </w:r>
          </w:p>
        </w:tc>
        <w:tc>
          <w:tcPr>
            <w:tcW w:w="5528" w:type="dxa"/>
            <w:tcBorders>
              <w:top w:val="single" w:sz="4" w:space="0" w:color="auto"/>
              <w:left w:val="single" w:sz="4" w:space="0" w:color="auto"/>
              <w:bottom w:val="single" w:sz="4" w:space="0" w:color="auto"/>
              <w:right w:val="single" w:sz="4" w:space="0" w:color="auto"/>
            </w:tcBorders>
            <w:hideMark/>
          </w:tcPr>
          <w:p w:rsidR="00E456B3" w:rsidRPr="009B4DB1" w:rsidRDefault="00E456B3" w:rsidP="00190A75">
            <w:pPr>
              <w:widowControl w:val="0"/>
              <w:jc w:val="both"/>
              <w:rPr>
                <w:rFonts w:eastAsia="Times New Roman"/>
                <w:sz w:val="24"/>
                <w:szCs w:val="24"/>
              </w:rPr>
            </w:pPr>
            <w:r w:rsidRPr="009B4DB1">
              <w:rPr>
                <w:sz w:val="24"/>
                <w:szCs w:val="24"/>
              </w:rPr>
              <w:t>Различать роды и жанры</w:t>
            </w:r>
          </w:p>
        </w:tc>
      </w:tr>
      <w:tr w:rsidR="00E456B3" w:rsidRPr="009B4DB1" w:rsidTr="00190A75">
        <w:tc>
          <w:tcPr>
            <w:tcW w:w="959" w:type="dxa"/>
            <w:tcBorders>
              <w:top w:val="single" w:sz="4" w:space="0" w:color="auto"/>
              <w:left w:val="single" w:sz="4" w:space="0" w:color="auto"/>
              <w:bottom w:val="single" w:sz="4" w:space="0" w:color="auto"/>
              <w:right w:val="single" w:sz="4" w:space="0" w:color="auto"/>
            </w:tcBorders>
            <w:hideMark/>
          </w:tcPr>
          <w:p w:rsidR="00E456B3" w:rsidRPr="009B4DB1" w:rsidRDefault="00E456B3" w:rsidP="00190A75">
            <w:pPr>
              <w:widowControl w:val="0"/>
              <w:tabs>
                <w:tab w:val="left" w:pos="1314"/>
              </w:tabs>
              <w:jc w:val="center"/>
              <w:rPr>
                <w:rFonts w:eastAsia="Times New Roman"/>
                <w:sz w:val="24"/>
                <w:szCs w:val="24"/>
              </w:rPr>
            </w:pPr>
            <w:r w:rsidRPr="009B4DB1">
              <w:rPr>
                <w:sz w:val="24"/>
                <w:szCs w:val="24"/>
              </w:rPr>
              <w:t>2.</w:t>
            </w:r>
          </w:p>
        </w:tc>
        <w:tc>
          <w:tcPr>
            <w:tcW w:w="992" w:type="dxa"/>
            <w:tcBorders>
              <w:top w:val="single" w:sz="4" w:space="0" w:color="auto"/>
              <w:left w:val="single" w:sz="4" w:space="0" w:color="auto"/>
              <w:bottom w:val="single" w:sz="4" w:space="0" w:color="auto"/>
              <w:right w:val="single" w:sz="4" w:space="0" w:color="auto"/>
            </w:tcBorders>
            <w:hideMark/>
          </w:tcPr>
          <w:p w:rsidR="00E456B3" w:rsidRPr="009B4DB1" w:rsidRDefault="00E456B3" w:rsidP="00190A75">
            <w:pPr>
              <w:widowControl w:val="0"/>
              <w:tabs>
                <w:tab w:val="left" w:pos="1314"/>
              </w:tabs>
              <w:jc w:val="center"/>
              <w:rPr>
                <w:rFonts w:eastAsia="Times New Roman"/>
                <w:sz w:val="24"/>
                <w:szCs w:val="24"/>
              </w:rPr>
            </w:pPr>
            <w:r w:rsidRPr="009B4DB1">
              <w:rPr>
                <w:sz w:val="24"/>
                <w:szCs w:val="24"/>
              </w:rPr>
              <w:t>3 ч.</w:t>
            </w:r>
          </w:p>
        </w:tc>
        <w:tc>
          <w:tcPr>
            <w:tcW w:w="7052" w:type="dxa"/>
            <w:tcBorders>
              <w:top w:val="single" w:sz="4" w:space="0" w:color="auto"/>
              <w:left w:val="single" w:sz="4" w:space="0" w:color="auto"/>
              <w:bottom w:val="single" w:sz="4" w:space="0" w:color="auto"/>
              <w:right w:val="single" w:sz="4" w:space="0" w:color="auto"/>
            </w:tcBorders>
            <w:hideMark/>
          </w:tcPr>
          <w:p w:rsidR="00E456B3" w:rsidRPr="009B4DB1" w:rsidRDefault="00E456B3" w:rsidP="00190A75">
            <w:pPr>
              <w:widowControl w:val="0"/>
              <w:jc w:val="both"/>
              <w:rPr>
                <w:rFonts w:eastAsia="Times New Roman"/>
                <w:sz w:val="24"/>
                <w:szCs w:val="24"/>
              </w:rPr>
            </w:pPr>
            <w:r w:rsidRPr="009B4DB1">
              <w:rPr>
                <w:b/>
                <w:bCs/>
                <w:sz w:val="24"/>
                <w:szCs w:val="24"/>
              </w:rPr>
              <w:t>Назидание в художественной литературе</w:t>
            </w:r>
            <w:r w:rsidRPr="009B4DB1">
              <w:rPr>
                <w:noProof/>
                <w:color w:val="000000"/>
                <w:sz w:val="24"/>
                <w:szCs w:val="24"/>
              </w:rPr>
              <w:t xml:space="preserve">. Общая характеристика татарской литературы периода Казанского ханства </w:t>
            </w:r>
            <w:r w:rsidRPr="009B4DB1">
              <w:rPr>
                <w:noProof/>
                <w:color w:val="000000"/>
                <w:spacing w:val="6"/>
                <w:sz w:val="24"/>
                <w:szCs w:val="24"/>
              </w:rPr>
              <w:t xml:space="preserve">(Мухаммед Амин, Кулшариф, Умми Камал). Гуманистическая дидактика </w:t>
            </w:r>
            <w:r w:rsidRPr="009B4DB1">
              <w:rPr>
                <w:noProof/>
                <w:color w:val="000000"/>
                <w:spacing w:val="3"/>
                <w:sz w:val="24"/>
                <w:szCs w:val="24"/>
              </w:rPr>
              <w:t xml:space="preserve">творчества поэта </w:t>
            </w:r>
            <w:r w:rsidRPr="009B4DB1">
              <w:rPr>
                <w:b/>
                <w:bCs/>
                <w:noProof/>
                <w:color w:val="000000"/>
                <w:spacing w:val="3"/>
                <w:sz w:val="24"/>
                <w:szCs w:val="24"/>
              </w:rPr>
              <w:t>Мухаммедьяра</w:t>
            </w:r>
            <w:r w:rsidRPr="009B4DB1">
              <w:rPr>
                <w:sz w:val="24"/>
                <w:szCs w:val="24"/>
              </w:rPr>
              <w:t xml:space="preserve"> («Нәсыйхәт» / «Назидание»).</w:t>
            </w:r>
          </w:p>
        </w:tc>
        <w:tc>
          <w:tcPr>
            <w:tcW w:w="5528" w:type="dxa"/>
            <w:vMerge w:val="restart"/>
            <w:tcBorders>
              <w:top w:val="single" w:sz="4" w:space="0" w:color="auto"/>
              <w:left w:val="single" w:sz="4" w:space="0" w:color="auto"/>
              <w:bottom w:val="single" w:sz="4" w:space="0" w:color="auto"/>
              <w:right w:val="single" w:sz="4" w:space="0" w:color="auto"/>
            </w:tcBorders>
            <w:hideMark/>
          </w:tcPr>
          <w:p w:rsidR="00E456B3" w:rsidRPr="009B4DB1" w:rsidRDefault="00E456B3" w:rsidP="00190A75">
            <w:pPr>
              <w:widowControl w:val="0"/>
              <w:jc w:val="both"/>
              <w:rPr>
                <w:rFonts w:eastAsia="Times New Roman"/>
                <w:sz w:val="24"/>
                <w:szCs w:val="24"/>
              </w:rPr>
            </w:pPr>
            <w:r w:rsidRPr="009B4DB1">
              <w:rPr>
                <w:sz w:val="24"/>
                <w:szCs w:val="24"/>
              </w:rPr>
              <w:t>Выразительно читать стихотворение, выделить назидание поэта. Выявлять в тексте разные виды художественных образов.</w:t>
            </w:r>
          </w:p>
          <w:p w:rsidR="00E456B3" w:rsidRPr="009B4DB1" w:rsidRDefault="00E456B3" w:rsidP="00190A75">
            <w:pPr>
              <w:widowControl w:val="0"/>
              <w:jc w:val="both"/>
              <w:rPr>
                <w:sz w:val="24"/>
                <w:szCs w:val="24"/>
              </w:rPr>
            </w:pPr>
            <w:r w:rsidRPr="009B4DB1">
              <w:rPr>
                <w:sz w:val="24"/>
                <w:szCs w:val="24"/>
              </w:rPr>
              <w:t xml:space="preserve">Выделять назидательность как одну из основных традиций национальной литературы. </w:t>
            </w:r>
          </w:p>
          <w:p w:rsidR="00E456B3" w:rsidRPr="009B4DB1" w:rsidRDefault="00E456B3" w:rsidP="00190A75">
            <w:pPr>
              <w:widowControl w:val="0"/>
              <w:jc w:val="both"/>
              <w:rPr>
                <w:sz w:val="24"/>
                <w:szCs w:val="24"/>
              </w:rPr>
            </w:pPr>
            <w:r w:rsidRPr="009B4DB1">
              <w:rPr>
                <w:sz w:val="24"/>
                <w:szCs w:val="24"/>
              </w:rPr>
              <w:t>Анализировать повесть М. Акъегета, охарактеризовать персонажей. Написать сочинение.</w:t>
            </w:r>
          </w:p>
          <w:p w:rsidR="00E456B3" w:rsidRPr="009B4DB1" w:rsidRDefault="00E456B3" w:rsidP="00190A75">
            <w:pPr>
              <w:widowControl w:val="0"/>
              <w:jc w:val="both"/>
              <w:rPr>
                <w:rFonts w:eastAsia="Times New Roman"/>
                <w:sz w:val="24"/>
                <w:szCs w:val="24"/>
              </w:rPr>
            </w:pPr>
            <w:r w:rsidRPr="009B4DB1">
              <w:rPr>
                <w:sz w:val="24"/>
                <w:szCs w:val="24"/>
              </w:rPr>
              <w:t xml:space="preserve">Сопоставлять стихотворения Мухаммедьяра и М. Гафури с точки зрения основных мотивов и авторской позиции. </w:t>
            </w:r>
          </w:p>
        </w:tc>
      </w:tr>
      <w:tr w:rsidR="00E456B3" w:rsidRPr="009B4DB1" w:rsidTr="00190A75">
        <w:tc>
          <w:tcPr>
            <w:tcW w:w="959" w:type="dxa"/>
            <w:tcBorders>
              <w:top w:val="single" w:sz="4" w:space="0" w:color="auto"/>
              <w:left w:val="single" w:sz="4" w:space="0" w:color="auto"/>
              <w:bottom w:val="single" w:sz="4" w:space="0" w:color="auto"/>
              <w:right w:val="single" w:sz="4" w:space="0" w:color="auto"/>
            </w:tcBorders>
            <w:hideMark/>
          </w:tcPr>
          <w:p w:rsidR="00E456B3" w:rsidRPr="009B4DB1" w:rsidRDefault="00E456B3" w:rsidP="00190A75">
            <w:pPr>
              <w:widowControl w:val="0"/>
              <w:tabs>
                <w:tab w:val="left" w:pos="1314"/>
              </w:tabs>
              <w:jc w:val="center"/>
              <w:rPr>
                <w:rFonts w:eastAsia="Times New Roman"/>
                <w:sz w:val="24"/>
                <w:szCs w:val="24"/>
              </w:rPr>
            </w:pPr>
            <w:r w:rsidRPr="009B4DB1">
              <w:rPr>
                <w:sz w:val="24"/>
                <w:szCs w:val="24"/>
              </w:rPr>
              <w:t>3.</w:t>
            </w:r>
          </w:p>
        </w:tc>
        <w:tc>
          <w:tcPr>
            <w:tcW w:w="992" w:type="dxa"/>
            <w:tcBorders>
              <w:top w:val="single" w:sz="4" w:space="0" w:color="auto"/>
              <w:left w:val="single" w:sz="4" w:space="0" w:color="auto"/>
              <w:bottom w:val="single" w:sz="4" w:space="0" w:color="auto"/>
              <w:right w:val="single" w:sz="4" w:space="0" w:color="auto"/>
            </w:tcBorders>
            <w:hideMark/>
          </w:tcPr>
          <w:p w:rsidR="00E456B3" w:rsidRPr="009B4DB1" w:rsidRDefault="00E456B3" w:rsidP="00190A75">
            <w:pPr>
              <w:widowControl w:val="0"/>
              <w:tabs>
                <w:tab w:val="left" w:pos="1314"/>
              </w:tabs>
              <w:jc w:val="center"/>
              <w:rPr>
                <w:rFonts w:eastAsia="Times New Roman"/>
                <w:sz w:val="24"/>
                <w:szCs w:val="24"/>
              </w:rPr>
            </w:pPr>
            <w:r w:rsidRPr="009B4DB1">
              <w:rPr>
                <w:sz w:val="24"/>
                <w:szCs w:val="24"/>
              </w:rPr>
              <w:t>2 ч.</w:t>
            </w:r>
          </w:p>
        </w:tc>
        <w:tc>
          <w:tcPr>
            <w:tcW w:w="7052" w:type="dxa"/>
            <w:tcBorders>
              <w:top w:val="single" w:sz="4" w:space="0" w:color="auto"/>
              <w:left w:val="single" w:sz="4" w:space="0" w:color="auto"/>
              <w:bottom w:val="single" w:sz="4" w:space="0" w:color="auto"/>
              <w:right w:val="single" w:sz="4" w:space="0" w:color="auto"/>
            </w:tcBorders>
            <w:hideMark/>
          </w:tcPr>
          <w:p w:rsidR="00E456B3" w:rsidRPr="009B4DB1" w:rsidRDefault="00E456B3" w:rsidP="00190A75">
            <w:pPr>
              <w:widowControl w:val="0"/>
              <w:jc w:val="both"/>
              <w:rPr>
                <w:rFonts w:eastAsia="Times New Roman"/>
                <w:sz w:val="24"/>
                <w:szCs w:val="24"/>
              </w:rPr>
            </w:pPr>
            <w:r w:rsidRPr="009B4DB1">
              <w:rPr>
                <w:sz w:val="24"/>
                <w:szCs w:val="24"/>
              </w:rPr>
              <w:t>Концепция образованного, просвещенного человека, особенности его изображения (</w:t>
            </w:r>
            <w:r w:rsidRPr="009B4DB1">
              <w:rPr>
                <w:b/>
                <w:bCs/>
                <w:sz w:val="24"/>
                <w:szCs w:val="24"/>
              </w:rPr>
              <w:t>Муса Акъегет</w:t>
            </w:r>
            <w:r w:rsidRPr="009B4DB1">
              <w:rPr>
                <w:sz w:val="24"/>
                <w:szCs w:val="24"/>
              </w:rPr>
              <w:t xml:space="preserve"> «Хисаметдин менла»). Просвещенность, честность, ум, патриотизм и благородство. Авторская характеристика героя. Нравственный выбор героя. Воплощение в образе Хисаметдина идеальных качеств народа.</w:t>
            </w:r>
          </w:p>
        </w:tc>
        <w:tc>
          <w:tcPr>
            <w:tcW w:w="5528" w:type="dxa"/>
            <w:vMerge/>
            <w:tcBorders>
              <w:top w:val="single" w:sz="4" w:space="0" w:color="auto"/>
              <w:left w:val="single" w:sz="4" w:space="0" w:color="auto"/>
              <w:bottom w:val="single" w:sz="4" w:space="0" w:color="auto"/>
              <w:right w:val="single" w:sz="4" w:space="0" w:color="auto"/>
            </w:tcBorders>
            <w:vAlign w:val="center"/>
            <w:hideMark/>
          </w:tcPr>
          <w:p w:rsidR="00E456B3" w:rsidRPr="009B4DB1" w:rsidRDefault="00E456B3" w:rsidP="00190A75">
            <w:pPr>
              <w:rPr>
                <w:rFonts w:eastAsia="Times New Roman"/>
                <w:sz w:val="24"/>
                <w:szCs w:val="24"/>
              </w:rPr>
            </w:pPr>
          </w:p>
        </w:tc>
      </w:tr>
      <w:tr w:rsidR="00E456B3" w:rsidRPr="009B4DB1" w:rsidTr="00190A75">
        <w:tc>
          <w:tcPr>
            <w:tcW w:w="959" w:type="dxa"/>
            <w:tcBorders>
              <w:top w:val="single" w:sz="4" w:space="0" w:color="auto"/>
              <w:left w:val="single" w:sz="4" w:space="0" w:color="auto"/>
              <w:bottom w:val="single" w:sz="4" w:space="0" w:color="auto"/>
              <w:right w:val="single" w:sz="4" w:space="0" w:color="auto"/>
            </w:tcBorders>
            <w:hideMark/>
          </w:tcPr>
          <w:p w:rsidR="00E456B3" w:rsidRPr="009B4DB1" w:rsidRDefault="00E456B3" w:rsidP="00190A75">
            <w:pPr>
              <w:widowControl w:val="0"/>
              <w:tabs>
                <w:tab w:val="left" w:pos="1314"/>
              </w:tabs>
              <w:jc w:val="center"/>
              <w:rPr>
                <w:rFonts w:eastAsia="Times New Roman"/>
                <w:sz w:val="24"/>
                <w:szCs w:val="24"/>
              </w:rPr>
            </w:pPr>
            <w:r w:rsidRPr="009B4DB1">
              <w:rPr>
                <w:sz w:val="24"/>
                <w:szCs w:val="24"/>
              </w:rPr>
              <w:t>4.</w:t>
            </w:r>
          </w:p>
        </w:tc>
        <w:tc>
          <w:tcPr>
            <w:tcW w:w="992" w:type="dxa"/>
            <w:tcBorders>
              <w:top w:val="single" w:sz="4" w:space="0" w:color="auto"/>
              <w:left w:val="single" w:sz="4" w:space="0" w:color="auto"/>
              <w:bottom w:val="single" w:sz="4" w:space="0" w:color="auto"/>
              <w:right w:val="single" w:sz="4" w:space="0" w:color="auto"/>
            </w:tcBorders>
            <w:hideMark/>
          </w:tcPr>
          <w:p w:rsidR="00E456B3" w:rsidRPr="009B4DB1" w:rsidRDefault="00E456B3" w:rsidP="00190A75">
            <w:pPr>
              <w:widowControl w:val="0"/>
              <w:tabs>
                <w:tab w:val="left" w:pos="1314"/>
              </w:tabs>
              <w:jc w:val="center"/>
              <w:rPr>
                <w:rFonts w:eastAsia="Times New Roman"/>
                <w:sz w:val="24"/>
                <w:szCs w:val="24"/>
              </w:rPr>
            </w:pPr>
            <w:r w:rsidRPr="009B4DB1">
              <w:rPr>
                <w:sz w:val="24"/>
                <w:szCs w:val="24"/>
              </w:rPr>
              <w:t>3 ч.</w:t>
            </w:r>
          </w:p>
        </w:tc>
        <w:tc>
          <w:tcPr>
            <w:tcW w:w="7052" w:type="dxa"/>
            <w:tcBorders>
              <w:top w:val="single" w:sz="4" w:space="0" w:color="auto"/>
              <w:left w:val="single" w:sz="4" w:space="0" w:color="auto"/>
              <w:bottom w:val="single" w:sz="4" w:space="0" w:color="auto"/>
              <w:right w:val="single" w:sz="4" w:space="0" w:color="auto"/>
            </w:tcBorders>
            <w:hideMark/>
          </w:tcPr>
          <w:p w:rsidR="00E456B3" w:rsidRPr="009B4DB1" w:rsidRDefault="00E456B3" w:rsidP="00190A75">
            <w:pPr>
              <w:widowControl w:val="0"/>
              <w:jc w:val="both"/>
              <w:rPr>
                <w:rFonts w:eastAsia="Times New Roman"/>
                <w:noProof/>
                <w:color w:val="000000"/>
                <w:spacing w:val="-4"/>
                <w:sz w:val="24"/>
                <w:szCs w:val="24"/>
              </w:rPr>
            </w:pPr>
            <w:r w:rsidRPr="009B4DB1">
              <w:rPr>
                <w:b/>
                <w:bCs/>
                <w:sz w:val="24"/>
                <w:szCs w:val="24"/>
              </w:rPr>
              <w:t xml:space="preserve">М.Гафури </w:t>
            </w:r>
            <w:r w:rsidRPr="009B4DB1">
              <w:rPr>
                <w:sz w:val="24"/>
                <w:szCs w:val="24"/>
              </w:rPr>
              <w:t>«Нәсыйхәт» / «Назидание».</w:t>
            </w:r>
          </w:p>
          <w:p w:rsidR="00E456B3" w:rsidRPr="009B4DB1" w:rsidRDefault="00E456B3" w:rsidP="00190A75">
            <w:pPr>
              <w:widowControl w:val="0"/>
              <w:jc w:val="both"/>
              <w:rPr>
                <w:rFonts w:eastAsia="Times New Roman"/>
                <w:sz w:val="24"/>
                <w:szCs w:val="24"/>
              </w:rPr>
            </w:pPr>
            <w:r w:rsidRPr="009B4DB1">
              <w:rPr>
                <w:sz w:val="24"/>
                <w:szCs w:val="24"/>
              </w:rPr>
              <w:t>Добро и зло в стихотворении поэта начала ХХ века. Традиции и новаторство.</w:t>
            </w:r>
          </w:p>
        </w:tc>
        <w:tc>
          <w:tcPr>
            <w:tcW w:w="5528" w:type="dxa"/>
            <w:vMerge/>
            <w:tcBorders>
              <w:top w:val="single" w:sz="4" w:space="0" w:color="auto"/>
              <w:left w:val="single" w:sz="4" w:space="0" w:color="auto"/>
              <w:bottom w:val="single" w:sz="4" w:space="0" w:color="auto"/>
              <w:right w:val="single" w:sz="4" w:space="0" w:color="auto"/>
            </w:tcBorders>
            <w:vAlign w:val="center"/>
            <w:hideMark/>
          </w:tcPr>
          <w:p w:rsidR="00E456B3" w:rsidRPr="009B4DB1" w:rsidRDefault="00E456B3" w:rsidP="00190A75">
            <w:pPr>
              <w:rPr>
                <w:rFonts w:eastAsia="Times New Roman"/>
                <w:sz w:val="24"/>
                <w:szCs w:val="24"/>
              </w:rPr>
            </w:pPr>
          </w:p>
        </w:tc>
      </w:tr>
      <w:tr w:rsidR="00E456B3" w:rsidRPr="009B4DB1" w:rsidTr="00190A75">
        <w:tc>
          <w:tcPr>
            <w:tcW w:w="959" w:type="dxa"/>
            <w:tcBorders>
              <w:top w:val="single" w:sz="4" w:space="0" w:color="auto"/>
              <w:left w:val="single" w:sz="4" w:space="0" w:color="auto"/>
              <w:bottom w:val="single" w:sz="4" w:space="0" w:color="auto"/>
              <w:right w:val="single" w:sz="4" w:space="0" w:color="auto"/>
            </w:tcBorders>
            <w:hideMark/>
          </w:tcPr>
          <w:p w:rsidR="00E456B3" w:rsidRPr="009B4DB1" w:rsidRDefault="00E456B3" w:rsidP="00190A75">
            <w:pPr>
              <w:widowControl w:val="0"/>
              <w:tabs>
                <w:tab w:val="left" w:pos="1314"/>
              </w:tabs>
              <w:jc w:val="center"/>
              <w:rPr>
                <w:rFonts w:eastAsia="Times New Roman"/>
                <w:sz w:val="24"/>
                <w:szCs w:val="24"/>
              </w:rPr>
            </w:pPr>
            <w:r w:rsidRPr="009B4DB1">
              <w:rPr>
                <w:sz w:val="24"/>
                <w:szCs w:val="24"/>
              </w:rPr>
              <w:t>5.</w:t>
            </w:r>
          </w:p>
        </w:tc>
        <w:tc>
          <w:tcPr>
            <w:tcW w:w="992" w:type="dxa"/>
            <w:tcBorders>
              <w:top w:val="single" w:sz="4" w:space="0" w:color="auto"/>
              <w:left w:val="single" w:sz="4" w:space="0" w:color="auto"/>
              <w:bottom w:val="single" w:sz="4" w:space="0" w:color="auto"/>
              <w:right w:val="single" w:sz="4" w:space="0" w:color="auto"/>
            </w:tcBorders>
            <w:hideMark/>
          </w:tcPr>
          <w:p w:rsidR="00E456B3" w:rsidRPr="009B4DB1" w:rsidRDefault="00E456B3" w:rsidP="00190A75">
            <w:pPr>
              <w:widowControl w:val="0"/>
              <w:tabs>
                <w:tab w:val="left" w:pos="1314"/>
              </w:tabs>
              <w:jc w:val="center"/>
              <w:rPr>
                <w:rFonts w:eastAsia="Times New Roman"/>
                <w:sz w:val="24"/>
                <w:szCs w:val="24"/>
              </w:rPr>
            </w:pPr>
            <w:r w:rsidRPr="009B4DB1">
              <w:rPr>
                <w:sz w:val="24"/>
                <w:szCs w:val="24"/>
              </w:rPr>
              <w:t>4 ч.</w:t>
            </w:r>
          </w:p>
        </w:tc>
        <w:tc>
          <w:tcPr>
            <w:tcW w:w="7052" w:type="dxa"/>
            <w:tcBorders>
              <w:top w:val="single" w:sz="4" w:space="0" w:color="auto"/>
              <w:left w:val="single" w:sz="4" w:space="0" w:color="auto"/>
              <w:bottom w:val="single" w:sz="4" w:space="0" w:color="auto"/>
              <w:right w:val="single" w:sz="4" w:space="0" w:color="auto"/>
            </w:tcBorders>
          </w:tcPr>
          <w:p w:rsidR="00E456B3" w:rsidRPr="009B4DB1" w:rsidRDefault="00E456B3" w:rsidP="00190A75">
            <w:pPr>
              <w:widowControl w:val="0"/>
              <w:jc w:val="both"/>
              <w:rPr>
                <w:rFonts w:eastAsia="Times New Roman"/>
                <w:noProof/>
                <w:color w:val="000000"/>
                <w:spacing w:val="-4"/>
                <w:sz w:val="24"/>
                <w:szCs w:val="24"/>
              </w:rPr>
            </w:pPr>
            <w:r w:rsidRPr="009B4DB1">
              <w:rPr>
                <w:b/>
                <w:bCs/>
                <w:sz w:val="24"/>
                <w:szCs w:val="24"/>
              </w:rPr>
              <w:t xml:space="preserve">Психологизм в литературе. Ш. Камал </w:t>
            </w:r>
            <w:r w:rsidRPr="009B4DB1">
              <w:rPr>
                <w:sz w:val="24"/>
                <w:szCs w:val="24"/>
              </w:rPr>
              <w:t>«Буранда» / «В метель». Эмоциональная насыщенность текста: средства и приемы. Композиция.</w:t>
            </w:r>
          </w:p>
          <w:p w:rsidR="00E456B3" w:rsidRPr="009B4DB1" w:rsidRDefault="00E456B3" w:rsidP="00190A75">
            <w:pPr>
              <w:widowControl w:val="0"/>
              <w:jc w:val="both"/>
              <w:rPr>
                <w:rFonts w:eastAsia="Times New Roman"/>
                <w:sz w:val="24"/>
                <w:szCs w:val="24"/>
              </w:rPr>
            </w:pPr>
          </w:p>
        </w:tc>
        <w:tc>
          <w:tcPr>
            <w:tcW w:w="5528" w:type="dxa"/>
            <w:vMerge w:val="restart"/>
            <w:tcBorders>
              <w:top w:val="single" w:sz="4" w:space="0" w:color="auto"/>
              <w:left w:val="single" w:sz="4" w:space="0" w:color="auto"/>
              <w:bottom w:val="single" w:sz="4" w:space="0" w:color="auto"/>
              <w:right w:val="single" w:sz="4" w:space="0" w:color="auto"/>
            </w:tcBorders>
            <w:hideMark/>
          </w:tcPr>
          <w:p w:rsidR="00E456B3" w:rsidRPr="009B4DB1" w:rsidRDefault="00E456B3" w:rsidP="00190A75">
            <w:pPr>
              <w:widowControl w:val="0"/>
              <w:jc w:val="both"/>
              <w:rPr>
                <w:rFonts w:eastAsia="Times New Roman"/>
                <w:sz w:val="24"/>
                <w:szCs w:val="24"/>
              </w:rPr>
            </w:pPr>
            <w:r w:rsidRPr="009B4DB1">
              <w:rPr>
                <w:sz w:val="24"/>
                <w:szCs w:val="24"/>
              </w:rPr>
              <w:t>Отмечать особенности формирования различных форм психологизма в татарской литературе начала ХХ века. Воспринимать психологизм как специфическую характеристику искусства.</w:t>
            </w:r>
          </w:p>
          <w:p w:rsidR="00E456B3" w:rsidRPr="009B4DB1" w:rsidRDefault="00E456B3" w:rsidP="00190A75">
            <w:pPr>
              <w:widowControl w:val="0"/>
              <w:jc w:val="both"/>
              <w:rPr>
                <w:rFonts w:eastAsia="Times New Roman"/>
                <w:sz w:val="24"/>
                <w:szCs w:val="24"/>
              </w:rPr>
            </w:pPr>
            <w:r w:rsidRPr="009B4DB1">
              <w:rPr>
                <w:sz w:val="24"/>
                <w:szCs w:val="24"/>
              </w:rPr>
              <w:t>Анализировать произведения. Определить виды психологизма, средства психологизма.</w:t>
            </w:r>
          </w:p>
        </w:tc>
      </w:tr>
      <w:tr w:rsidR="00E456B3" w:rsidRPr="009B4DB1" w:rsidTr="00190A75">
        <w:tc>
          <w:tcPr>
            <w:tcW w:w="959" w:type="dxa"/>
            <w:tcBorders>
              <w:top w:val="single" w:sz="4" w:space="0" w:color="auto"/>
              <w:left w:val="single" w:sz="4" w:space="0" w:color="auto"/>
              <w:bottom w:val="single" w:sz="4" w:space="0" w:color="auto"/>
              <w:right w:val="single" w:sz="4" w:space="0" w:color="auto"/>
            </w:tcBorders>
            <w:hideMark/>
          </w:tcPr>
          <w:p w:rsidR="00E456B3" w:rsidRPr="009B4DB1" w:rsidRDefault="00E456B3" w:rsidP="00190A75">
            <w:pPr>
              <w:widowControl w:val="0"/>
              <w:tabs>
                <w:tab w:val="left" w:pos="1314"/>
              </w:tabs>
              <w:jc w:val="center"/>
              <w:rPr>
                <w:rFonts w:eastAsia="Times New Roman"/>
                <w:sz w:val="24"/>
                <w:szCs w:val="24"/>
              </w:rPr>
            </w:pPr>
            <w:r w:rsidRPr="009B4DB1">
              <w:rPr>
                <w:sz w:val="24"/>
                <w:szCs w:val="24"/>
              </w:rPr>
              <w:t>6.</w:t>
            </w:r>
          </w:p>
        </w:tc>
        <w:tc>
          <w:tcPr>
            <w:tcW w:w="992" w:type="dxa"/>
            <w:tcBorders>
              <w:top w:val="single" w:sz="4" w:space="0" w:color="auto"/>
              <w:left w:val="single" w:sz="4" w:space="0" w:color="auto"/>
              <w:bottom w:val="single" w:sz="4" w:space="0" w:color="auto"/>
              <w:right w:val="single" w:sz="4" w:space="0" w:color="auto"/>
            </w:tcBorders>
            <w:hideMark/>
          </w:tcPr>
          <w:p w:rsidR="00E456B3" w:rsidRPr="009B4DB1" w:rsidRDefault="00E456B3" w:rsidP="00190A75">
            <w:pPr>
              <w:widowControl w:val="0"/>
              <w:tabs>
                <w:tab w:val="left" w:pos="1314"/>
              </w:tabs>
              <w:jc w:val="center"/>
              <w:rPr>
                <w:rFonts w:eastAsia="Times New Roman"/>
                <w:sz w:val="24"/>
                <w:szCs w:val="24"/>
              </w:rPr>
            </w:pPr>
            <w:r w:rsidRPr="009B4DB1">
              <w:rPr>
                <w:sz w:val="24"/>
                <w:szCs w:val="24"/>
              </w:rPr>
              <w:t>4 ч.</w:t>
            </w:r>
          </w:p>
        </w:tc>
        <w:tc>
          <w:tcPr>
            <w:tcW w:w="7052" w:type="dxa"/>
            <w:tcBorders>
              <w:top w:val="single" w:sz="4" w:space="0" w:color="auto"/>
              <w:left w:val="single" w:sz="4" w:space="0" w:color="auto"/>
              <w:bottom w:val="single" w:sz="4" w:space="0" w:color="auto"/>
              <w:right w:val="single" w:sz="4" w:space="0" w:color="auto"/>
            </w:tcBorders>
            <w:hideMark/>
          </w:tcPr>
          <w:p w:rsidR="00E456B3" w:rsidRPr="009B4DB1" w:rsidRDefault="00E456B3" w:rsidP="00190A75">
            <w:pPr>
              <w:widowControl w:val="0"/>
              <w:jc w:val="both"/>
              <w:rPr>
                <w:rFonts w:eastAsia="Times New Roman"/>
                <w:sz w:val="24"/>
                <w:szCs w:val="24"/>
              </w:rPr>
            </w:pPr>
            <w:r w:rsidRPr="009B4DB1">
              <w:rPr>
                <w:b/>
                <w:bCs/>
                <w:sz w:val="24"/>
                <w:szCs w:val="24"/>
              </w:rPr>
              <w:t xml:space="preserve">Ф. </w:t>
            </w:r>
            <w:proofErr w:type="gramStart"/>
            <w:r w:rsidRPr="009B4DB1">
              <w:rPr>
                <w:b/>
                <w:bCs/>
                <w:sz w:val="24"/>
                <w:szCs w:val="24"/>
              </w:rPr>
              <w:t>Амирхан</w:t>
            </w:r>
            <w:r w:rsidRPr="009B4DB1">
              <w:rPr>
                <w:sz w:val="24"/>
                <w:szCs w:val="24"/>
              </w:rPr>
              <w:t>«</w:t>
            </w:r>
            <w:proofErr w:type="gramEnd"/>
            <w:r w:rsidRPr="009B4DB1">
              <w:rPr>
                <w:sz w:val="24"/>
                <w:szCs w:val="24"/>
              </w:rPr>
              <w:t>Бер хәрабәдә»</w:t>
            </w:r>
            <w:r w:rsidRPr="009B4DB1">
              <w:rPr>
                <w:noProof/>
                <w:color w:val="000000"/>
                <w:sz w:val="24"/>
                <w:szCs w:val="24"/>
              </w:rPr>
              <w:t xml:space="preserve"> / «На развалинах…».Жанр нэсер.</w:t>
            </w:r>
            <w:r w:rsidRPr="009B4DB1">
              <w:rPr>
                <w:sz w:val="24"/>
                <w:szCs w:val="24"/>
              </w:rPr>
              <w:t>Образ повествователя, его переживания. Символы, повторы, музыкальное оформление текста. Имена героев.</w:t>
            </w:r>
          </w:p>
        </w:tc>
        <w:tc>
          <w:tcPr>
            <w:tcW w:w="5528" w:type="dxa"/>
            <w:vMerge/>
            <w:tcBorders>
              <w:top w:val="single" w:sz="4" w:space="0" w:color="auto"/>
              <w:left w:val="single" w:sz="4" w:space="0" w:color="auto"/>
              <w:bottom w:val="single" w:sz="4" w:space="0" w:color="auto"/>
              <w:right w:val="single" w:sz="4" w:space="0" w:color="auto"/>
            </w:tcBorders>
            <w:vAlign w:val="center"/>
            <w:hideMark/>
          </w:tcPr>
          <w:p w:rsidR="00E456B3" w:rsidRPr="009B4DB1" w:rsidRDefault="00E456B3" w:rsidP="00190A75">
            <w:pPr>
              <w:rPr>
                <w:rFonts w:eastAsia="Times New Roman"/>
                <w:sz w:val="24"/>
                <w:szCs w:val="24"/>
              </w:rPr>
            </w:pPr>
          </w:p>
        </w:tc>
      </w:tr>
      <w:tr w:rsidR="00E456B3" w:rsidRPr="009B4DB1" w:rsidTr="00190A75">
        <w:tc>
          <w:tcPr>
            <w:tcW w:w="959" w:type="dxa"/>
            <w:tcBorders>
              <w:top w:val="single" w:sz="4" w:space="0" w:color="auto"/>
              <w:left w:val="single" w:sz="4" w:space="0" w:color="auto"/>
              <w:bottom w:val="single" w:sz="4" w:space="0" w:color="auto"/>
              <w:right w:val="single" w:sz="4" w:space="0" w:color="auto"/>
            </w:tcBorders>
            <w:hideMark/>
          </w:tcPr>
          <w:p w:rsidR="00E456B3" w:rsidRPr="009B4DB1" w:rsidRDefault="00E456B3" w:rsidP="00190A75">
            <w:pPr>
              <w:widowControl w:val="0"/>
              <w:tabs>
                <w:tab w:val="left" w:pos="1314"/>
              </w:tabs>
              <w:jc w:val="center"/>
              <w:rPr>
                <w:rFonts w:eastAsia="Times New Roman"/>
                <w:sz w:val="24"/>
                <w:szCs w:val="24"/>
              </w:rPr>
            </w:pPr>
            <w:r w:rsidRPr="009B4DB1">
              <w:rPr>
                <w:sz w:val="24"/>
                <w:szCs w:val="24"/>
              </w:rPr>
              <w:t>7.</w:t>
            </w:r>
          </w:p>
        </w:tc>
        <w:tc>
          <w:tcPr>
            <w:tcW w:w="992" w:type="dxa"/>
            <w:tcBorders>
              <w:top w:val="single" w:sz="4" w:space="0" w:color="auto"/>
              <w:left w:val="single" w:sz="4" w:space="0" w:color="auto"/>
              <w:bottom w:val="single" w:sz="4" w:space="0" w:color="auto"/>
              <w:right w:val="single" w:sz="4" w:space="0" w:color="auto"/>
            </w:tcBorders>
            <w:hideMark/>
          </w:tcPr>
          <w:p w:rsidR="00E456B3" w:rsidRPr="009B4DB1" w:rsidRDefault="00E456B3" w:rsidP="00190A75">
            <w:pPr>
              <w:widowControl w:val="0"/>
              <w:tabs>
                <w:tab w:val="left" w:pos="1314"/>
              </w:tabs>
              <w:jc w:val="center"/>
              <w:rPr>
                <w:rFonts w:eastAsia="Times New Roman"/>
                <w:sz w:val="24"/>
                <w:szCs w:val="24"/>
              </w:rPr>
            </w:pPr>
            <w:r w:rsidRPr="009B4DB1">
              <w:rPr>
                <w:sz w:val="24"/>
                <w:szCs w:val="24"/>
              </w:rPr>
              <w:t>8 ч.</w:t>
            </w:r>
          </w:p>
        </w:tc>
        <w:tc>
          <w:tcPr>
            <w:tcW w:w="7052" w:type="dxa"/>
            <w:tcBorders>
              <w:top w:val="single" w:sz="4" w:space="0" w:color="auto"/>
              <w:left w:val="single" w:sz="4" w:space="0" w:color="auto"/>
              <w:bottom w:val="single" w:sz="4" w:space="0" w:color="auto"/>
              <w:right w:val="single" w:sz="4" w:space="0" w:color="auto"/>
            </w:tcBorders>
            <w:hideMark/>
          </w:tcPr>
          <w:p w:rsidR="00E456B3" w:rsidRPr="009B4DB1" w:rsidRDefault="00E456B3" w:rsidP="00190A75">
            <w:pPr>
              <w:widowControl w:val="0"/>
              <w:jc w:val="both"/>
              <w:rPr>
                <w:rFonts w:eastAsia="Times New Roman"/>
                <w:sz w:val="24"/>
                <w:szCs w:val="24"/>
              </w:rPr>
            </w:pPr>
            <w:r w:rsidRPr="009B4DB1">
              <w:rPr>
                <w:b/>
                <w:bCs/>
                <w:sz w:val="24"/>
                <w:szCs w:val="24"/>
              </w:rPr>
              <w:t xml:space="preserve">Романтический стиль в татарской литературе. Ф. Борнаш </w:t>
            </w:r>
            <w:r w:rsidRPr="009B4DB1">
              <w:rPr>
                <w:sz w:val="24"/>
                <w:szCs w:val="24"/>
              </w:rPr>
              <w:t xml:space="preserve">«Таһир-Зөһрә» </w:t>
            </w:r>
            <w:proofErr w:type="gramStart"/>
            <w:r w:rsidRPr="009B4DB1">
              <w:rPr>
                <w:sz w:val="24"/>
                <w:szCs w:val="24"/>
              </w:rPr>
              <w:t>/«</w:t>
            </w:r>
            <w:proofErr w:type="gramEnd"/>
            <w:r w:rsidRPr="009B4DB1">
              <w:rPr>
                <w:sz w:val="24"/>
                <w:szCs w:val="24"/>
              </w:rPr>
              <w:t xml:space="preserve">Тагир-Зухра». Жанр трагедии. Средневековый </w:t>
            </w:r>
            <w:r w:rsidRPr="009B4DB1">
              <w:rPr>
                <w:sz w:val="24"/>
                <w:szCs w:val="24"/>
              </w:rPr>
              <w:lastRenderedPageBreak/>
              <w:t>романтический сюжет, тема любви и предательства.</w:t>
            </w:r>
          </w:p>
        </w:tc>
        <w:tc>
          <w:tcPr>
            <w:tcW w:w="5528" w:type="dxa"/>
            <w:vMerge w:val="restart"/>
            <w:tcBorders>
              <w:top w:val="single" w:sz="4" w:space="0" w:color="auto"/>
              <w:left w:val="single" w:sz="4" w:space="0" w:color="auto"/>
              <w:bottom w:val="single" w:sz="4" w:space="0" w:color="auto"/>
              <w:right w:val="single" w:sz="4" w:space="0" w:color="auto"/>
            </w:tcBorders>
            <w:hideMark/>
          </w:tcPr>
          <w:p w:rsidR="00E456B3" w:rsidRPr="009B4DB1" w:rsidRDefault="00E456B3" w:rsidP="00190A75">
            <w:pPr>
              <w:widowControl w:val="0"/>
              <w:jc w:val="both"/>
              <w:rPr>
                <w:rFonts w:eastAsia="Times New Roman"/>
                <w:sz w:val="24"/>
                <w:szCs w:val="24"/>
              </w:rPr>
            </w:pPr>
            <w:r w:rsidRPr="009B4DB1">
              <w:rPr>
                <w:sz w:val="24"/>
                <w:szCs w:val="24"/>
              </w:rPr>
              <w:lastRenderedPageBreak/>
              <w:t xml:space="preserve">Выявлять черты романтической традиции в литературных произведениях, определять </w:t>
            </w:r>
            <w:r w:rsidRPr="009B4DB1">
              <w:rPr>
                <w:sz w:val="24"/>
                <w:szCs w:val="24"/>
              </w:rPr>
              <w:lastRenderedPageBreak/>
              <w:t xml:space="preserve">художественные функции фольклорных мотивов, образов, поэтических средств в литературном произведении. </w:t>
            </w:r>
          </w:p>
          <w:p w:rsidR="00E456B3" w:rsidRPr="009B4DB1" w:rsidRDefault="00E456B3" w:rsidP="00190A75">
            <w:pPr>
              <w:widowControl w:val="0"/>
              <w:jc w:val="both"/>
              <w:rPr>
                <w:rFonts w:eastAsia="Times New Roman"/>
                <w:sz w:val="24"/>
                <w:szCs w:val="24"/>
              </w:rPr>
            </w:pPr>
            <w:r w:rsidRPr="009B4DB1">
              <w:rPr>
                <w:sz w:val="24"/>
                <w:szCs w:val="24"/>
              </w:rPr>
              <w:t>Написать сочинение по повести Г. Кутуя. Выучить наизусть отрывок поэмы Х. Такташа.</w:t>
            </w:r>
          </w:p>
        </w:tc>
      </w:tr>
      <w:tr w:rsidR="00E456B3" w:rsidRPr="009B4DB1" w:rsidTr="00190A75">
        <w:tc>
          <w:tcPr>
            <w:tcW w:w="959" w:type="dxa"/>
            <w:tcBorders>
              <w:top w:val="single" w:sz="4" w:space="0" w:color="auto"/>
              <w:left w:val="single" w:sz="4" w:space="0" w:color="auto"/>
              <w:bottom w:val="single" w:sz="4" w:space="0" w:color="auto"/>
              <w:right w:val="single" w:sz="4" w:space="0" w:color="auto"/>
            </w:tcBorders>
            <w:hideMark/>
          </w:tcPr>
          <w:p w:rsidR="00E456B3" w:rsidRPr="009B4DB1" w:rsidRDefault="00E456B3" w:rsidP="00190A75">
            <w:pPr>
              <w:widowControl w:val="0"/>
              <w:tabs>
                <w:tab w:val="left" w:pos="1314"/>
              </w:tabs>
              <w:jc w:val="center"/>
              <w:rPr>
                <w:rFonts w:eastAsia="Times New Roman"/>
                <w:sz w:val="24"/>
                <w:szCs w:val="24"/>
              </w:rPr>
            </w:pPr>
            <w:r w:rsidRPr="009B4DB1">
              <w:rPr>
                <w:sz w:val="24"/>
                <w:szCs w:val="24"/>
              </w:rPr>
              <w:lastRenderedPageBreak/>
              <w:t>8.</w:t>
            </w:r>
          </w:p>
        </w:tc>
        <w:tc>
          <w:tcPr>
            <w:tcW w:w="992" w:type="dxa"/>
            <w:tcBorders>
              <w:top w:val="single" w:sz="4" w:space="0" w:color="auto"/>
              <w:left w:val="single" w:sz="4" w:space="0" w:color="auto"/>
              <w:bottom w:val="single" w:sz="4" w:space="0" w:color="auto"/>
              <w:right w:val="single" w:sz="4" w:space="0" w:color="auto"/>
            </w:tcBorders>
            <w:hideMark/>
          </w:tcPr>
          <w:p w:rsidR="00E456B3" w:rsidRPr="009B4DB1" w:rsidRDefault="00E456B3" w:rsidP="00190A75">
            <w:pPr>
              <w:widowControl w:val="0"/>
              <w:tabs>
                <w:tab w:val="left" w:pos="1314"/>
              </w:tabs>
              <w:jc w:val="center"/>
              <w:rPr>
                <w:rFonts w:eastAsia="Times New Roman"/>
                <w:sz w:val="24"/>
                <w:szCs w:val="24"/>
              </w:rPr>
            </w:pPr>
            <w:r w:rsidRPr="009B4DB1">
              <w:rPr>
                <w:sz w:val="24"/>
                <w:szCs w:val="24"/>
              </w:rPr>
              <w:t>3 ч.</w:t>
            </w:r>
          </w:p>
        </w:tc>
        <w:tc>
          <w:tcPr>
            <w:tcW w:w="7052" w:type="dxa"/>
            <w:tcBorders>
              <w:top w:val="single" w:sz="4" w:space="0" w:color="auto"/>
              <w:left w:val="single" w:sz="4" w:space="0" w:color="auto"/>
              <w:bottom w:val="single" w:sz="4" w:space="0" w:color="auto"/>
              <w:right w:val="single" w:sz="4" w:space="0" w:color="auto"/>
            </w:tcBorders>
            <w:hideMark/>
          </w:tcPr>
          <w:p w:rsidR="00E456B3" w:rsidRPr="009B4DB1" w:rsidRDefault="00E456B3" w:rsidP="00190A75">
            <w:pPr>
              <w:widowControl w:val="0"/>
              <w:jc w:val="both"/>
              <w:rPr>
                <w:rFonts w:eastAsia="Times New Roman"/>
                <w:sz w:val="24"/>
                <w:szCs w:val="24"/>
              </w:rPr>
            </w:pPr>
            <w:r w:rsidRPr="009B4DB1">
              <w:rPr>
                <w:b/>
                <w:bCs/>
                <w:sz w:val="24"/>
                <w:szCs w:val="24"/>
              </w:rPr>
              <w:t xml:space="preserve">Х. Такташ. </w:t>
            </w:r>
            <w:r w:rsidRPr="009B4DB1">
              <w:rPr>
                <w:sz w:val="24"/>
                <w:szCs w:val="24"/>
              </w:rPr>
              <w:t>«Алсу». Жанр поэмы. Романтический герой.</w:t>
            </w:r>
          </w:p>
        </w:tc>
        <w:tc>
          <w:tcPr>
            <w:tcW w:w="5528" w:type="dxa"/>
            <w:vMerge/>
            <w:tcBorders>
              <w:top w:val="single" w:sz="4" w:space="0" w:color="auto"/>
              <w:left w:val="single" w:sz="4" w:space="0" w:color="auto"/>
              <w:bottom w:val="single" w:sz="4" w:space="0" w:color="auto"/>
              <w:right w:val="single" w:sz="4" w:space="0" w:color="auto"/>
            </w:tcBorders>
            <w:vAlign w:val="center"/>
            <w:hideMark/>
          </w:tcPr>
          <w:p w:rsidR="00E456B3" w:rsidRPr="009B4DB1" w:rsidRDefault="00E456B3" w:rsidP="00190A75">
            <w:pPr>
              <w:rPr>
                <w:rFonts w:eastAsia="Times New Roman"/>
                <w:sz w:val="24"/>
                <w:szCs w:val="24"/>
              </w:rPr>
            </w:pPr>
          </w:p>
        </w:tc>
      </w:tr>
      <w:tr w:rsidR="00E456B3" w:rsidRPr="009B4DB1" w:rsidTr="00190A75">
        <w:tc>
          <w:tcPr>
            <w:tcW w:w="959" w:type="dxa"/>
            <w:tcBorders>
              <w:top w:val="single" w:sz="4" w:space="0" w:color="auto"/>
              <w:left w:val="single" w:sz="4" w:space="0" w:color="auto"/>
              <w:bottom w:val="single" w:sz="4" w:space="0" w:color="auto"/>
              <w:right w:val="single" w:sz="4" w:space="0" w:color="auto"/>
            </w:tcBorders>
            <w:hideMark/>
          </w:tcPr>
          <w:p w:rsidR="00E456B3" w:rsidRPr="009B4DB1" w:rsidRDefault="00E456B3" w:rsidP="00190A75">
            <w:pPr>
              <w:widowControl w:val="0"/>
              <w:tabs>
                <w:tab w:val="left" w:pos="1314"/>
              </w:tabs>
              <w:jc w:val="center"/>
              <w:rPr>
                <w:rFonts w:eastAsia="Times New Roman"/>
                <w:sz w:val="24"/>
                <w:szCs w:val="24"/>
              </w:rPr>
            </w:pPr>
            <w:r w:rsidRPr="009B4DB1">
              <w:rPr>
                <w:sz w:val="24"/>
                <w:szCs w:val="24"/>
              </w:rPr>
              <w:t>9.</w:t>
            </w:r>
          </w:p>
        </w:tc>
        <w:tc>
          <w:tcPr>
            <w:tcW w:w="992" w:type="dxa"/>
            <w:tcBorders>
              <w:top w:val="single" w:sz="4" w:space="0" w:color="auto"/>
              <w:left w:val="single" w:sz="4" w:space="0" w:color="auto"/>
              <w:bottom w:val="single" w:sz="4" w:space="0" w:color="auto"/>
              <w:right w:val="single" w:sz="4" w:space="0" w:color="auto"/>
            </w:tcBorders>
            <w:hideMark/>
          </w:tcPr>
          <w:p w:rsidR="00E456B3" w:rsidRPr="009B4DB1" w:rsidRDefault="00E456B3" w:rsidP="00190A75">
            <w:pPr>
              <w:widowControl w:val="0"/>
              <w:tabs>
                <w:tab w:val="left" w:pos="1314"/>
              </w:tabs>
              <w:jc w:val="center"/>
              <w:rPr>
                <w:rFonts w:eastAsia="Times New Roman"/>
                <w:sz w:val="24"/>
                <w:szCs w:val="24"/>
              </w:rPr>
            </w:pPr>
            <w:r w:rsidRPr="009B4DB1">
              <w:rPr>
                <w:sz w:val="24"/>
                <w:szCs w:val="24"/>
              </w:rPr>
              <w:t>6 ч.</w:t>
            </w:r>
          </w:p>
        </w:tc>
        <w:tc>
          <w:tcPr>
            <w:tcW w:w="7052" w:type="dxa"/>
            <w:tcBorders>
              <w:top w:val="single" w:sz="4" w:space="0" w:color="auto"/>
              <w:left w:val="single" w:sz="4" w:space="0" w:color="auto"/>
              <w:bottom w:val="single" w:sz="4" w:space="0" w:color="auto"/>
              <w:right w:val="single" w:sz="4" w:space="0" w:color="auto"/>
            </w:tcBorders>
            <w:hideMark/>
          </w:tcPr>
          <w:p w:rsidR="00E456B3" w:rsidRPr="009B4DB1" w:rsidRDefault="00E456B3" w:rsidP="00190A75">
            <w:pPr>
              <w:widowControl w:val="0"/>
              <w:jc w:val="both"/>
              <w:rPr>
                <w:rFonts w:eastAsia="Times New Roman"/>
                <w:sz w:val="24"/>
                <w:szCs w:val="24"/>
              </w:rPr>
            </w:pPr>
            <w:r w:rsidRPr="009B4DB1">
              <w:rPr>
                <w:b/>
                <w:bCs/>
                <w:sz w:val="24"/>
                <w:szCs w:val="24"/>
              </w:rPr>
              <w:t>Г.Кутуй</w:t>
            </w:r>
            <w:r w:rsidRPr="009B4DB1">
              <w:rPr>
                <w:sz w:val="24"/>
                <w:szCs w:val="24"/>
              </w:rPr>
              <w:t>«Тапшырылмаган хатлар» / «Неотосланные письма». Романтический сюжет. Вставки в духе социалистического реализма.</w:t>
            </w:r>
          </w:p>
        </w:tc>
        <w:tc>
          <w:tcPr>
            <w:tcW w:w="5528" w:type="dxa"/>
            <w:vMerge/>
            <w:tcBorders>
              <w:top w:val="single" w:sz="4" w:space="0" w:color="auto"/>
              <w:left w:val="single" w:sz="4" w:space="0" w:color="auto"/>
              <w:bottom w:val="single" w:sz="4" w:space="0" w:color="auto"/>
              <w:right w:val="single" w:sz="4" w:space="0" w:color="auto"/>
            </w:tcBorders>
            <w:vAlign w:val="center"/>
            <w:hideMark/>
          </w:tcPr>
          <w:p w:rsidR="00E456B3" w:rsidRPr="009B4DB1" w:rsidRDefault="00E456B3" w:rsidP="00190A75">
            <w:pPr>
              <w:rPr>
                <w:rFonts w:eastAsia="Times New Roman"/>
                <w:sz w:val="24"/>
                <w:szCs w:val="24"/>
              </w:rPr>
            </w:pPr>
          </w:p>
        </w:tc>
      </w:tr>
      <w:tr w:rsidR="00E456B3" w:rsidRPr="009B4DB1" w:rsidTr="00190A75">
        <w:tc>
          <w:tcPr>
            <w:tcW w:w="959" w:type="dxa"/>
            <w:tcBorders>
              <w:top w:val="single" w:sz="4" w:space="0" w:color="auto"/>
              <w:left w:val="single" w:sz="4" w:space="0" w:color="auto"/>
              <w:bottom w:val="single" w:sz="4" w:space="0" w:color="auto"/>
              <w:right w:val="single" w:sz="4" w:space="0" w:color="auto"/>
            </w:tcBorders>
            <w:hideMark/>
          </w:tcPr>
          <w:p w:rsidR="00E456B3" w:rsidRPr="009B4DB1" w:rsidRDefault="00E456B3" w:rsidP="00190A75">
            <w:pPr>
              <w:widowControl w:val="0"/>
              <w:tabs>
                <w:tab w:val="left" w:pos="1314"/>
              </w:tabs>
              <w:jc w:val="center"/>
              <w:rPr>
                <w:rFonts w:eastAsia="Times New Roman"/>
                <w:sz w:val="24"/>
                <w:szCs w:val="24"/>
              </w:rPr>
            </w:pPr>
            <w:r w:rsidRPr="009B4DB1">
              <w:rPr>
                <w:sz w:val="24"/>
                <w:szCs w:val="24"/>
              </w:rPr>
              <w:t>10.</w:t>
            </w:r>
          </w:p>
        </w:tc>
        <w:tc>
          <w:tcPr>
            <w:tcW w:w="992" w:type="dxa"/>
            <w:tcBorders>
              <w:top w:val="single" w:sz="4" w:space="0" w:color="auto"/>
              <w:left w:val="single" w:sz="4" w:space="0" w:color="auto"/>
              <w:bottom w:val="single" w:sz="4" w:space="0" w:color="auto"/>
              <w:right w:val="single" w:sz="4" w:space="0" w:color="auto"/>
            </w:tcBorders>
            <w:hideMark/>
          </w:tcPr>
          <w:p w:rsidR="00E456B3" w:rsidRPr="009B4DB1" w:rsidRDefault="00E456B3" w:rsidP="00190A75">
            <w:pPr>
              <w:widowControl w:val="0"/>
              <w:tabs>
                <w:tab w:val="left" w:pos="1314"/>
              </w:tabs>
              <w:jc w:val="center"/>
              <w:rPr>
                <w:rFonts w:eastAsia="Times New Roman"/>
                <w:sz w:val="24"/>
                <w:szCs w:val="24"/>
              </w:rPr>
            </w:pPr>
            <w:r w:rsidRPr="009B4DB1">
              <w:rPr>
                <w:sz w:val="24"/>
                <w:szCs w:val="24"/>
              </w:rPr>
              <w:t>6 ч.</w:t>
            </w:r>
          </w:p>
        </w:tc>
        <w:tc>
          <w:tcPr>
            <w:tcW w:w="7052" w:type="dxa"/>
            <w:tcBorders>
              <w:top w:val="single" w:sz="4" w:space="0" w:color="auto"/>
              <w:left w:val="single" w:sz="4" w:space="0" w:color="auto"/>
              <w:bottom w:val="single" w:sz="4" w:space="0" w:color="auto"/>
              <w:right w:val="single" w:sz="4" w:space="0" w:color="auto"/>
            </w:tcBorders>
            <w:hideMark/>
          </w:tcPr>
          <w:p w:rsidR="00E456B3" w:rsidRPr="009B4DB1" w:rsidRDefault="00E456B3" w:rsidP="00190A75">
            <w:pPr>
              <w:widowControl w:val="0"/>
              <w:jc w:val="both"/>
              <w:rPr>
                <w:rFonts w:eastAsia="Times New Roman"/>
                <w:sz w:val="24"/>
                <w:szCs w:val="24"/>
              </w:rPr>
            </w:pPr>
            <w:r w:rsidRPr="009B4DB1">
              <w:rPr>
                <w:b/>
                <w:bCs/>
                <w:sz w:val="24"/>
                <w:szCs w:val="24"/>
              </w:rPr>
              <w:t xml:space="preserve">К. Тинчурин </w:t>
            </w:r>
            <w:r w:rsidRPr="009B4DB1">
              <w:rPr>
                <w:sz w:val="24"/>
                <w:szCs w:val="24"/>
              </w:rPr>
              <w:t>«Сүнгән йолдызлар» / «Угасшие звезды». Афористичность названия. Тема любви.</w:t>
            </w:r>
          </w:p>
        </w:tc>
        <w:tc>
          <w:tcPr>
            <w:tcW w:w="5528" w:type="dxa"/>
            <w:vMerge/>
            <w:tcBorders>
              <w:top w:val="single" w:sz="4" w:space="0" w:color="auto"/>
              <w:left w:val="single" w:sz="4" w:space="0" w:color="auto"/>
              <w:bottom w:val="single" w:sz="4" w:space="0" w:color="auto"/>
              <w:right w:val="single" w:sz="4" w:space="0" w:color="auto"/>
            </w:tcBorders>
            <w:vAlign w:val="center"/>
            <w:hideMark/>
          </w:tcPr>
          <w:p w:rsidR="00E456B3" w:rsidRPr="009B4DB1" w:rsidRDefault="00E456B3" w:rsidP="00190A75">
            <w:pPr>
              <w:rPr>
                <w:rFonts w:eastAsia="Times New Roman"/>
                <w:sz w:val="24"/>
                <w:szCs w:val="24"/>
              </w:rPr>
            </w:pPr>
          </w:p>
        </w:tc>
      </w:tr>
      <w:tr w:rsidR="00E456B3" w:rsidRPr="009B4DB1" w:rsidTr="00190A75">
        <w:tc>
          <w:tcPr>
            <w:tcW w:w="959" w:type="dxa"/>
            <w:tcBorders>
              <w:top w:val="single" w:sz="4" w:space="0" w:color="auto"/>
              <w:left w:val="single" w:sz="4" w:space="0" w:color="auto"/>
              <w:bottom w:val="single" w:sz="4" w:space="0" w:color="auto"/>
              <w:right w:val="single" w:sz="4" w:space="0" w:color="auto"/>
            </w:tcBorders>
            <w:hideMark/>
          </w:tcPr>
          <w:p w:rsidR="00E456B3" w:rsidRPr="009B4DB1" w:rsidRDefault="00E456B3" w:rsidP="00190A75">
            <w:pPr>
              <w:widowControl w:val="0"/>
              <w:tabs>
                <w:tab w:val="left" w:pos="1314"/>
              </w:tabs>
              <w:jc w:val="center"/>
              <w:rPr>
                <w:rFonts w:eastAsia="Times New Roman"/>
                <w:sz w:val="24"/>
                <w:szCs w:val="24"/>
              </w:rPr>
            </w:pPr>
            <w:r w:rsidRPr="009B4DB1">
              <w:rPr>
                <w:sz w:val="24"/>
                <w:szCs w:val="24"/>
              </w:rPr>
              <w:t>11.</w:t>
            </w:r>
          </w:p>
        </w:tc>
        <w:tc>
          <w:tcPr>
            <w:tcW w:w="992" w:type="dxa"/>
            <w:tcBorders>
              <w:top w:val="single" w:sz="4" w:space="0" w:color="auto"/>
              <w:left w:val="single" w:sz="4" w:space="0" w:color="auto"/>
              <w:bottom w:val="single" w:sz="4" w:space="0" w:color="auto"/>
              <w:right w:val="single" w:sz="4" w:space="0" w:color="auto"/>
            </w:tcBorders>
            <w:hideMark/>
          </w:tcPr>
          <w:p w:rsidR="00E456B3" w:rsidRPr="009B4DB1" w:rsidRDefault="00E456B3" w:rsidP="00190A75">
            <w:pPr>
              <w:widowControl w:val="0"/>
              <w:tabs>
                <w:tab w:val="left" w:pos="1314"/>
              </w:tabs>
              <w:jc w:val="center"/>
              <w:rPr>
                <w:rFonts w:eastAsia="Times New Roman"/>
                <w:sz w:val="24"/>
                <w:szCs w:val="24"/>
              </w:rPr>
            </w:pPr>
            <w:r w:rsidRPr="009B4DB1">
              <w:rPr>
                <w:sz w:val="24"/>
                <w:szCs w:val="24"/>
              </w:rPr>
              <w:t>4 ч.</w:t>
            </w:r>
          </w:p>
        </w:tc>
        <w:tc>
          <w:tcPr>
            <w:tcW w:w="7052" w:type="dxa"/>
            <w:tcBorders>
              <w:top w:val="single" w:sz="4" w:space="0" w:color="auto"/>
              <w:left w:val="single" w:sz="4" w:space="0" w:color="auto"/>
              <w:bottom w:val="single" w:sz="4" w:space="0" w:color="auto"/>
              <w:right w:val="single" w:sz="4" w:space="0" w:color="auto"/>
            </w:tcBorders>
            <w:hideMark/>
          </w:tcPr>
          <w:p w:rsidR="00E456B3" w:rsidRPr="009B4DB1" w:rsidRDefault="00E456B3" w:rsidP="00190A75">
            <w:pPr>
              <w:widowControl w:val="0"/>
              <w:jc w:val="both"/>
              <w:rPr>
                <w:rFonts w:eastAsia="Times New Roman"/>
                <w:sz w:val="24"/>
                <w:szCs w:val="24"/>
              </w:rPr>
            </w:pPr>
            <w:r w:rsidRPr="009B4DB1">
              <w:rPr>
                <w:b/>
                <w:bCs/>
                <w:sz w:val="24"/>
                <w:szCs w:val="24"/>
              </w:rPr>
              <w:t xml:space="preserve">Патриотизм в татарской литературе. Ф. Карим </w:t>
            </w:r>
            <w:r w:rsidRPr="009B4DB1">
              <w:rPr>
                <w:sz w:val="24"/>
                <w:szCs w:val="24"/>
              </w:rPr>
              <w:t>«Сибәли дә сибәли» / «Моросит и моросит».</w:t>
            </w:r>
          </w:p>
          <w:p w:rsidR="00E456B3" w:rsidRPr="009B4DB1" w:rsidRDefault="00E456B3" w:rsidP="00190A75">
            <w:pPr>
              <w:widowControl w:val="0"/>
              <w:jc w:val="both"/>
              <w:rPr>
                <w:rFonts w:eastAsia="Times New Roman"/>
                <w:sz w:val="24"/>
                <w:szCs w:val="24"/>
              </w:rPr>
            </w:pPr>
            <w:r w:rsidRPr="009B4DB1">
              <w:rPr>
                <w:sz w:val="24"/>
                <w:szCs w:val="24"/>
              </w:rPr>
              <w:t>Патриотизм в поэзии периода Великой Отечественной войны. Анализ стихотворения. Картины природы, их роль в создании образа главного героя, усиления психологизма.</w:t>
            </w:r>
          </w:p>
        </w:tc>
        <w:tc>
          <w:tcPr>
            <w:tcW w:w="5528" w:type="dxa"/>
            <w:tcBorders>
              <w:top w:val="single" w:sz="4" w:space="0" w:color="auto"/>
              <w:left w:val="single" w:sz="4" w:space="0" w:color="auto"/>
              <w:bottom w:val="single" w:sz="4" w:space="0" w:color="auto"/>
              <w:right w:val="single" w:sz="4" w:space="0" w:color="auto"/>
            </w:tcBorders>
            <w:hideMark/>
          </w:tcPr>
          <w:p w:rsidR="00E456B3" w:rsidRPr="009B4DB1" w:rsidRDefault="00E456B3" w:rsidP="00190A75">
            <w:pPr>
              <w:widowControl w:val="0"/>
              <w:jc w:val="both"/>
              <w:rPr>
                <w:rFonts w:eastAsia="Times New Roman"/>
                <w:sz w:val="24"/>
                <w:szCs w:val="24"/>
              </w:rPr>
            </w:pPr>
            <w:r w:rsidRPr="009B4DB1">
              <w:rPr>
                <w:sz w:val="24"/>
                <w:szCs w:val="24"/>
              </w:rPr>
              <w:t>Читать выразительно произведение с учётом его жанровой специфики, литературоведческий анализ.</w:t>
            </w:r>
          </w:p>
        </w:tc>
      </w:tr>
      <w:tr w:rsidR="00E456B3" w:rsidRPr="009B4DB1" w:rsidTr="00190A75">
        <w:tc>
          <w:tcPr>
            <w:tcW w:w="959" w:type="dxa"/>
            <w:tcBorders>
              <w:top w:val="single" w:sz="4" w:space="0" w:color="auto"/>
              <w:left w:val="single" w:sz="4" w:space="0" w:color="auto"/>
              <w:bottom w:val="single" w:sz="4" w:space="0" w:color="auto"/>
              <w:right w:val="single" w:sz="4" w:space="0" w:color="auto"/>
            </w:tcBorders>
            <w:hideMark/>
          </w:tcPr>
          <w:p w:rsidR="00E456B3" w:rsidRPr="009B4DB1" w:rsidRDefault="00E456B3" w:rsidP="00190A75">
            <w:pPr>
              <w:widowControl w:val="0"/>
              <w:tabs>
                <w:tab w:val="left" w:pos="1314"/>
              </w:tabs>
              <w:jc w:val="center"/>
              <w:rPr>
                <w:rFonts w:eastAsia="Times New Roman"/>
                <w:sz w:val="24"/>
                <w:szCs w:val="24"/>
              </w:rPr>
            </w:pPr>
            <w:r w:rsidRPr="009B4DB1">
              <w:rPr>
                <w:sz w:val="24"/>
                <w:szCs w:val="24"/>
              </w:rPr>
              <w:t xml:space="preserve">12. </w:t>
            </w:r>
          </w:p>
        </w:tc>
        <w:tc>
          <w:tcPr>
            <w:tcW w:w="992" w:type="dxa"/>
            <w:tcBorders>
              <w:top w:val="single" w:sz="4" w:space="0" w:color="auto"/>
              <w:left w:val="single" w:sz="4" w:space="0" w:color="auto"/>
              <w:bottom w:val="single" w:sz="4" w:space="0" w:color="auto"/>
              <w:right w:val="single" w:sz="4" w:space="0" w:color="auto"/>
            </w:tcBorders>
            <w:hideMark/>
          </w:tcPr>
          <w:p w:rsidR="00E456B3" w:rsidRPr="009B4DB1" w:rsidRDefault="00E456B3" w:rsidP="00190A75">
            <w:pPr>
              <w:widowControl w:val="0"/>
              <w:tabs>
                <w:tab w:val="left" w:pos="1314"/>
              </w:tabs>
              <w:jc w:val="center"/>
              <w:rPr>
                <w:rFonts w:eastAsia="Times New Roman"/>
                <w:sz w:val="24"/>
                <w:szCs w:val="24"/>
              </w:rPr>
            </w:pPr>
            <w:r w:rsidRPr="009B4DB1">
              <w:rPr>
                <w:sz w:val="24"/>
                <w:szCs w:val="24"/>
              </w:rPr>
              <w:t>8 ч.</w:t>
            </w:r>
          </w:p>
        </w:tc>
        <w:tc>
          <w:tcPr>
            <w:tcW w:w="7052" w:type="dxa"/>
            <w:tcBorders>
              <w:top w:val="single" w:sz="4" w:space="0" w:color="auto"/>
              <w:left w:val="single" w:sz="4" w:space="0" w:color="auto"/>
              <w:bottom w:val="single" w:sz="4" w:space="0" w:color="auto"/>
              <w:right w:val="single" w:sz="4" w:space="0" w:color="auto"/>
            </w:tcBorders>
            <w:hideMark/>
          </w:tcPr>
          <w:p w:rsidR="00E456B3" w:rsidRPr="009B4DB1" w:rsidRDefault="00E456B3" w:rsidP="00190A75">
            <w:pPr>
              <w:widowControl w:val="0"/>
              <w:jc w:val="both"/>
              <w:rPr>
                <w:rFonts w:eastAsia="Times New Roman"/>
                <w:sz w:val="24"/>
                <w:szCs w:val="24"/>
              </w:rPr>
            </w:pPr>
            <w:r w:rsidRPr="009B4DB1">
              <w:rPr>
                <w:b/>
                <w:bCs/>
                <w:sz w:val="24"/>
                <w:szCs w:val="24"/>
              </w:rPr>
              <w:t xml:space="preserve">Ф. Яруллин </w:t>
            </w:r>
            <w:r w:rsidRPr="009B4DB1">
              <w:rPr>
                <w:sz w:val="24"/>
                <w:szCs w:val="24"/>
              </w:rPr>
              <w:t>«Җилкәннәр җилдә сынала» / «Упругие паруса». Противоборство с судьбой и с собственной немощью.</w:t>
            </w:r>
          </w:p>
        </w:tc>
        <w:tc>
          <w:tcPr>
            <w:tcW w:w="5528" w:type="dxa"/>
            <w:tcBorders>
              <w:top w:val="single" w:sz="4" w:space="0" w:color="auto"/>
              <w:left w:val="single" w:sz="4" w:space="0" w:color="auto"/>
              <w:bottom w:val="single" w:sz="4" w:space="0" w:color="auto"/>
              <w:right w:val="single" w:sz="4" w:space="0" w:color="auto"/>
            </w:tcBorders>
            <w:hideMark/>
          </w:tcPr>
          <w:p w:rsidR="00E456B3" w:rsidRPr="009B4DB1" w:rsidRDefault="00E456B3" w:rsidP="00190A75">
            <w:pPr>
              <w:widowControl w:val="0"/>
              <w:jc w:val="both"/>
              <w:rPr>
                <w:rFonts w:eastAsia="Times New Roman"/>
                <w:sz w:val="24"/>
                <w:szCs w:val="24"/>
              </w:rPr>
            </w:pPr>
            <w:r w:rsidRPr="009B4DB1">
              <w:rPr>
                <w:sz w:val="24"/>
                <w:szCs w:val="24"/>
              </w:rPr>
              <w:t>Анализировать повесть, охарактеризовать главного героя. Написать сочинение.</w:t>
            </w:r>
          </w:p>
        </w:tc>
      </w:tr>
      <w:tr w:rsidR="00E456B3" w:rsidRPr="009B4DB1" w:rsidTr="00190A75">
        <w:tc>
          <w:tcPr>
            <w:tcW w:w="959" w:type="dxa"/>
            <w:tcBorders>
              <w:top w:val="single" w:sz="4" w:space="0" w:color="auto"/>
              <w:left w:val="single" w:sz="4" w:space="0" w:color="auto"/>
              <w:bottom w:val="single" w:sz="4" w:space="0" w:color="auto"/>
              <w:right w:val="single" w:sz="4" w:space="0" w:color="auto"/>
            </w:tcBorders>
            <w:hideMark/>
          </w:tcPr>
          <w:p w:rsidR="00E456B3" w:rsidRPr="009B4DB1" w:rsidRDefault="00E456B3" w:rsidP="00190A75">
            <w:pPr>
              <w:widowControl w:val="0"/>
              <w:tabs>
                <w:tab w:val="left" w:pos="1314"/>
              </w:tabs>
              <w:jc w:val="center"/>
              <w:rPr>
                <w:rFonts w:eastAsia="Times New Roman"/>
                <w:sz w:val="24"/>
                <w:szCs w:val="24"/>
              </w:rPr>
            </w:pPr>
            <w:r w:rsidRPr="009B4DB1">
              <w:rPr>
                <w:sz w:val="24"/>
                <w:szCs w:val="24"/>
              </w:rPr>
              <w:t xml:space="preserve">13. </w:t>
            </w:r>
          </w:p>
        </w:tc>
        <w:tc>
          <w:tcPr>
            <w:tcW w:w="992" w:type="dxa"/>
            <w:tcBorders>
              <w:top w:val="single" w:sz="4" w:space="0" w:color="auto"/>
              <w:left w:val="single" w:sz="4" w:space="0" w:color="auto"/>
              <w:bottom w:val="single" w:sz="4" w:space="0" w:color="auto"/>
              <w:right w:val="single" w:sz="4" w:space="0" w:color="auto"/>
            </w:tcBorders>
            <w:hideMark/>
          </w:tcPr>
          <w:p w:rsidR="00E456B3" w:rsidRPr="009B4DB1" w:rsidRDefault="00E456B3" w:rsidP="00190A75">
            <w:pPr>
              <w:widowControl w:val="0"/>
              <w:tabs>
                <w:tab w:val="left" w:pos="1314"/>
              </w:tabs>
              <w:jc w:val="center"/>
              <w:rPr>
                <w:rFonts w:eastAsia="Times New Roman"/>
                <w:sz w:val="24"/>
                <w:szCs w:val="24"/>
              </w:rPr>
            </w:pPr>
            <w:r w:rsidRPr="009B4DB1">
              <w:rPr>
                <w:sz w:val="24"/>
                <w:szCs w:val="24"/>
              </w:rPr>
              <w:t>2 ч.</w:t>
            </w:r>
          </w:p>
        </w:tc>
        <w:tc>
          <w:tcPr>
            <w:tcW w:w="7052" w:type="dxa"/>
            <w:tcBorders>
              <w:top w:val="single" w:sz="4" w:space="0" w:color="auto"/>
              <w:left w:val="single" w:sz="4" w:space="0" w:color="auto"/>
              <w:bottom w:val="single" w:sz="4" w:space="0" w:color="auto"/>
              <w:right w:val="single" w:sz="4" w:space="0" w:color="auto"/>
            </w:tcBorders>
            <w:hideMark/>
          </w:tcPr>
          <w:p w:rsidR="00E456B3" w:rsidRPr="009B4DB1" w:rsidRDefault="00E456B3" w:rsidP="00190A75">
            <w:pPr>
              <w:widowControl w:val="0"/>
              <w:jc w:val="both"/>
              <w:rPr>
                <w:rFonts w:eastAsia="Times New Roman"/>
                <w:b/>
                <w:bCs/>
                <w:sz w:val="24"/>
                <w:szCs w:val="24"/>
              </w:rPr>
            </w:pPr>
            <w:r w:rsidRPr="009B4DB1">
              <w:rPr>
                <w:b/>
                <w:bCs/>
                <w:sz w:val="24"/>
                <w:szCs w:val="24"/>
              </w:rPr>
              <w:t>Р. Файзуллин.</w:t>
            </w:r>
            <w:r w:rsidRPr="009B4DB1">
              <w:rPr>
                <w:sz w:val="24"/>
                <w:szCs w:val="24"/>
              </w:rPr>
              <w:t xml:space="preserve"> «Җаныңның ваклыгын сылтама заманга...» / «Мелочность твоей души…».</w:t>
            </w:r>
          </w:p>
        </w:tc>
        <w:tc>
          <w:tcPr>
            <w:tcW w:w="5528" w:type="dxa"/>
            <w:tcBorders>
              <w:top w:val="single" w:sz="4" w:space="0" w:color="auto"/>
              <w:left w:val="single" w:sz="4" w:space="0" w:color="auto"/>
              <w:bottom w:val="single" w:sz="4" w:space="0" w:color="auto"/>
              <w:right w:val="single" w:sz="4" w:space="0" w:color="auto"/>
            </w:tcBorders>
            <w:hideMark/>
          </w:tcPr>
          <w:p w:rsidR="00E456B3" w:rsidRPr="009B4DB1" w:rsidRDefault="00E456B3" w:rsidP="00190A75">
            <w:pPr>
              <w:widowControl w:val="0"/>
              <w:jc w:val="both"/>
              <w:rPr>
                <w:rFonts w:eastAsia="Times New Roman"/>
                <w:sz w:val="24"/>
                <w:szCs w:val="24"/>
              </w:rPr>
            </w:pPr>
            <w:r w:rsidRPr="009B4DB1">
              <w:rPr>
                <w:sz w:val="24"/>
                <w:szCs w:val="24"/>
              </w:rPr>
              <w:t>Иметь представление о творчестве Р. Файзуллина. Самостоятельно подбирать стихотворения поэта, созвучные с данным стихотворением.</w:t>
            </w:r>
          </w:p>
        </w:tc>
      </w:tr>
      <w:tr w:rsidR="00E456B3" w:rsidRPr="009B4DB1" w:rsidTr="00190A75">
        <w:tc>
          <w:tcPr>
            <w:tcW w:w="959" w:type="dxa"/>
            <w:tcBorders>
              <w:top w:val="single" w:sz="4" w:space="0" w:color="auto"/>
              <w:left w:val="single" w:sz="4" w:space="0" w:color="auto"/>
              <w:bottom w:val="single" w:sz="4" w:space="0" w:color="auto"/>
              <w:right w:val="single" w:sz="4" w:space="0" w:color="auto"/>
            </w:tcBorders>
            <w:hideMark/>
          </w:tcPr>
          <w:p w:rsidR="00E456B3" w:rsidRPr="009B4DB1" w:rsidRDefault="00E456B3" w:rsidP="00190A75">
            <w:pPr>
              <w:widowControl w:val="0"/>
              <w:tabs>
                <w:tab w:val="left" w:pos="1314"/>
              </w:tabs>
              <w:jc w:val="center"/>
              <w:rPr>
                <w:rFonts w:eastAsia="Times New Roman"/>
                <w:sz w:val="24"/>
                <w:szCs w:val="24"/>
              </w:rPr>
            </w:pPr>
            <w:r w:rsidRPr="009B4DB1">
              <w:rPr>
                <w:sz w:val="24"/>
                <w:szCs w:val="24"/>
              </w:rPr>
              <w:t xml:space="preserve">14. </w:t>
            </w:r>
          </w:p>
        </w:tc>
        <w:tc>
          <w:tcPr>
            <w:tcW w:w="992" w:type="dxa"/>
            <w:tcBorders>
              <w:top w:val="single" w:sz="4" w:space="0" w:color="auto"/>
              <w:left w:val="single" w:sz="4" w:space="0" w:color="auto"/>
              <w:bottom w:val="single" w:sz="4" w:space="0" w:color="auto"/>
              <w:right w:val="single" w:sz="4" w:space="0" w:color="auto"/>
            </w:tcBorders>
            <w:hideMark/>
          </w:tcPr>
          <w:p w:rsidR="00E456B3" w:rsidRPr="009B4DB1" w:rsidRDefault="00E456B3" w:rsidP="00190A75">
            <w:pPr>
              <w:widowControl w:val="0"/>
              <w:tabs>
                <w:tab w:val="left" w:pos="1314"/>
              </w:tabs>
              <w:jc w:val="center"/>
              <w:rPr>
                <w:rFonts w:eastAsia="Times New Roman"/>
                <w:sz w:val="24"/>
                <w:szCs w:val="24"/>
              </w:rPr>
            </w:pPr>
            <w:r w:rsidRPr="009B4DB1">
              <w:rPr>
                <w:sz w:val="24"/>
                <w:szCs w:val="24"/>
              </w:rPr>
              <w:t>4 ч.</w:t>
            </w:r>
          </w:p>
        </w:tc>
        <w:tc>
          <w:tcPr>
            <w:tcW w:w="7052" w:type="dxa"/>
            <w:tcBorders>
              <w:top w:val="single" w:sz="4" w:space="0" w:color="auto"/>
              <w:left w:val="single" w:sz="4" w:space="0" w:color="auto"/>
              <w:bottom w:val="single" w:sz="4" w:space="0" w:color="auto"/>
              <w:right w:val="single" w:sz="4" w:space="0" w:color="auto"/>
            </w:tcBorders>
            <w:hideMark/>
          </w:tcPr>
          <w:p w:rsidR="00E456B3" w:rsidRPr="009B4DB1" w:rsidRDefault="00E456B3" w:rsidP="00190A75">
            <w:pPr>
              <w:widowControl w:val="0"/>
              <w:jc w:val="both"/>
              <w:rPr>
                <w:rFonts w:eastAsia="Times New Roman"/>
                <w:sz w:val="24"/>
                <w:szCs w:val="24"/>
              </w:rPr>
            </w:pPr>
            <w:r w:rsidRPr="009B4DB1">
              <w:rPr>
                <w:b/>
                <w:bCs/>
                <w:sz w:val="24"/>
                <w:szCs w:val="24"/>
              </w:rPr>
              <w:t xml:space="preserve">Философичность татарской литературы. Т. Миннуллин </w:t>
            </w:r>
            <w:r w:rsidRPr="009B4DB1">
              <w:rPr>
                <w:sz w:val="24"/>
                <w:szCs w:val="24"/>
              </w:rPr>
              <w:t>«Әлдермештән Әлмәндәр» / «Альмандар из Альдермыша».</w:t>
            </w:r>
          </w:p>
          <w:p w:rsidR="00E456B3" w:rsidRPr="009B4DB1" w:rsidRDefault="00E456B3" w:rsidP="00190A75">
            <w:pPr>
              <w:widowControl w:val="0"/>
              <w:jc w:val="both"/>
              <w:rPr>
                <w:rFonts w:eastAsia="Times New Roman"/>
                <w:b/>
                <w:bCs/>
                <w:sz w:val="24"/>
                <w:szCs w:val="24"/>
              </w:rPr>
            </w:pPr>
            <w:r w:rsidRPr="009B4DB1">
              <w:rPr>
                <w:sz w:val="24"/>
                <w:szCs w:val="24"/>
              </w:rPr>
              <w:t>Образ сильного человека в литературе. Мотив победы над смертью. Преобразование мира как жизненная потребность человека.</w:t>
            </w:r>
          </w:p>
        </w:tc>
        <w:tc>
          <w:tcPr>
            <w:tcW w:w="5528" w:type="dxa"/>
            <w:vMerge w:val="restart"/>
            <w:tcBorders>
              <w:top w:val="single" w:sz="4" w:space="0" w:color="auto"/>
              <w:left w:val="single" w:sz="4" w:space="0" w:color="auto"/>
              <w:bottom w:val="single" w:sz="4" w:space="0" w:color="auto"/>
              <w:right w:val="single" w:sz="4" w:space="0" w:color="auto"/>
            </w:tcBorders>
            <w:hideMark/>
          </w:tcPr>
          <w:p w:rsidR="00E456B3" w:rsidRPr="009B4DB1" w:rsidRDefault="00E456B3" w:rsidP="00190A75">
            <w:pPr>
              <w:widowControl w:val="0"/>
              <w:jc w:val="both"/>
              <w:rPr>
                <w:rFonts w:eastAsia="Times New Roman"/>
                <w:sz w:val="24"/>
                <w:szCs w:val="24"/>
              </w:rPr>
            </w:pPr>
            <w:r w:rsidRPr="009B4DB1">
              <w:rPr>
                <w:sz w:val="24"/>
                <w:szCs w:val="24"/>
              </w:rPr>
              <w:t>Иметь представление о творчестве Т. Миннуллина. Анализировать драму. Написать сочинение.</w:t>
            </w:r>
          </w:p>
          <w:p w:rsidR="00E456B3" w:rsidRPr="009B4DB1" w:rsidRDefault="00E456B3" w:rsidP="00190A75">
            <w:pPr>
              <w:widowControl w:val="0"/>
              <w:jc w:val="both"/>
              <w:rPr>
                <w:rFonts w:eastAsia="Times New Roman"/>
                <w:sz w:val="24"/>
                <w:szCs w:val="24"/>
              </w:rPr>
            </w:pPr>
            <w:r w:rsidRPr="009B4DB1">
              <w:rPr>
                <w:sz w:val="24"/>
                <w:szCs w:val="24"/>
              </w:rPr>
              <w:t>Анализировать стихотворения М. Аглямова. Самостоятельно подбирать стихотворения поэта, созвучные с данным стихотворением.</w:t>
            </w:r>
          </w:p>
        </w:tc>
      </w:tr>
      <w:tr w:rsidR="00E456B3" w:rsidRPr="009B4DB1" w:rsidTr="00190A75">
        <w:tc>
          <w:tcPr>
            <w:tcW w:w="959" w:type="dxa"/>
            <w:tcBorders>
              <w:top w:val="single" w:sz="4" w:space="0" w:color="auto"/>
              <w:left w:val="single" w:sz="4" w:space="0" w:color="auto"/>
              <w:bottom w:val="single" w:sz="4" w:space="0" w:color="auto"/>
              <w:right w:val="single" w:sz="4" w:space="0" w:color="auto"/>
            </w:tcBorders>
            <w:hideMark/>
          </w:tcPr>
          <w:p w:rsidR="00E456B3" w:rsidRPr="009B4DB1" w:rsidRDefault="00E456B3" w:rsidP="00190A75">
            <w:pPr>
              <w:widowControl w:val="0"/>
              <w:tabs>
                <w:tab w:val="left" w:pos="1314"/>
              </w:tabs>
              <w:jc w:val="center"/>
              <w:rPr>
                <w:rFonts w:eastAsia="Times New Roman"/>
                <w:sz w:val="24"/>
                <w:szCs w:val="24"/>
              </w:rPr>
            </w:pPr>
            <w:r w:rsidRPr="009B4DB1">
              <w:rPr>
                <w:sz w:val="24"/>
                <w:szCs w:val="24"/>
              </w:rPr>
              <w:t xml:space="preserve">15. </w:t>
            </w:r>
          </w:p>
        </w:tc>
        <w:tc>
          <w:tcPr>
            <w:tcW w:w="992" w:type="dxa"/>
            <w:tcBorders>
              <w:top w:val="single" w:sz="4" w:space="0" w:color="auto"/>
              <w:left w:val="single" w:sz="4" w:space="0" w:color="auto"/>
              <w:bottom w:val="single" w:sz="4" w:space="0" w:color="auto"/>
              <w:right w:val="single" w:sz="4" w:space="0" w:color="auto"/>
            </w:tcBorders>
            <w:hideMark/>
          </w:tcPr>
          <w:p w:rsidR="00E456B3" w:rsidRPr="009B4DB1" w:rsidRDefault="00E456B3" w:rsidP="00190A75">
            <w:pPr>
              <w:widowControl w:val="0"/>
              <w:tabs>
                <w:tab w:val="left" w:pos="1314"/>
              </w:tabs>
              <w:jc w:val="center"/>
              <w:rPr>
                <w:rFonts w:eastAsia="Times New Roman"/>
                <w:sz w:val="24"/>
                <w:szCs w:val="24"/>
              </w:rPr>
            </w:pPr>
            <w:r w:rsidRPr="009B4DB1">
              <w:rPr>
                <w:sz w:val="24"/>
                <w:szCs w:val="24"/>
              </w:rPr>
              <w:t>4 ч.</w:t>
            </w:r>
          </w:p>
        </w:tc>
        <w:tc>
          <w:tcPr>
            <w:tcW w:w="7052" w:type="dxa"/>
            <w:tcBorders>
              <w:top w:val="single" w:sz="4" w:space="0" w:color="auto"/>
              <w:left w:val="single" w:sz="4" w:space="0" w:color="auto"/>
              <w:bottom w:val="single" w:sz="4" w:space="0" w:color="auto"/>
              <w:right w:val="single" w:sz="4" w:space="0" w:color="auto"/>
            </w:tcBorders>
            <w:hideMark/>
          </w:tcPr>
          <w:p w:rsidR="00E456B3" w:rsidRPr="009B4DB1" w:rsidRDefault="00E456B3" w:rsidP="00190A75">
            <w:pPr>
              <w:widowControl w:val="0"/>
              <w:jc w:val="both"/>
              <w:rPr>
                <w:rFonts w:eastAsia="Times New Roman"/>
                <w:b/>
                <w:bCs/>
                <w:sz w:val="24"/>
                <w:szCs w:val="24"/>
              </w:rPr>
            </w:pPr>
            <w:r w:rsidRPr="009B4DB1">
              <w:rPr>
                <w:b/>
                <w:bCs/>
                <w:sz w:val="24"/>
                <w:szCs w:val="24"/>
              </w:rPr>
              <w:t xml:space="preserve">М. </w:t>
            </w:r>
            <w:proofErr w:type="gramStart"/>
            <w:r w:rsidRPr="009B4DB1">
              <w:rPr>
                <w:b/>
                <w:bCs/>
                <w:sz w:val="24"/>
                <w:szCs w:val="24"/>
              </w:rPr>
              <w:t>Аглямов</w:t>
            </w:r>
            <w:r w:rsidRPr="009B4DB1">
              <w:rPr>
                <w:sz w:val="24"/>
                <w:szCs w:val="24"/>
              </w:rPr>
              <w:t>«</w:t>
            </w:r>
            <w:proofErr w:type="gramEnd"/>
            <w:r w:rsidRPr="009B4DB1">
              <w:rPr>
                <w:sz w:val="24"/>
                <w:szCs w:val="24"/>
              </w:rPr>
              <w:t>Каеннар булсаң иде» / «Как березы», «Учак урыннары» / «</w:t>
            </w:r>
            <w:r w:rsidRPr="009B4DB1">
              <w:rPr>
                <w:color w:val="000000"/>
                <w:spacing w:val="-5"/>
                <w:sz w:val="24"/>
                <w:szCs w:val="24"/>
              </w:rPr>
              <w:t>Места костров</w:t>
            </w:r>
            <w:r w:rsidRPr="009B4DB1">
              <w:rPr>
                <w:sz w:val="24"/>
                <w:szCs w:val="24"/>
              </w:rPr>
              <w:t>». Сила – в преданности идеалам. Проблема “исторической памяти”. Многообразие жанровых форм, стилевых черт в творчестве М. Аглямова.</w:t>
            </w:r>
          </w:p>
        </w:tc>
        <w:tc>
          <w:tcPr>
            <w:tcW w:w="5528" w:type="dxa"/>
            <w:vMerge/>
            <w:tcBorders>
              <w:top w:val="single" w:sz="4" w:space="0" w:color="auto"/>
              <w:left w:val="single" w:sz="4" w:space="0" w:color="auto"/>
              <w:bottom w:val="single" w:sz="4" w:space="0" w:color="auto"/>
              <w:right w:val="single" w:sz="4" w:space="0" w:color="auto"/>
            </w:tcBorders>
            <w:vAlign w:val="center"/>
            <w:hideMark/>
          </w:tcPr>
          <w:p w:rsidR="00E456B3" w:rsidRPr="009B4DB1" w:rsidRDefault="00E456B3" w:rsidP="00190A75">
            <w:pPr>
              <w:rPr>
                <w:rFonts w:eastAsia="Times New Roman"/>
                <w:sz w:val="24"/>
                <w:szCs w:val="24"/>
              </w:rPr>
            </w:pPr>
          </w:p>
        </w:tc>
      </w:tr>
      <w:tr w:rsidR="00E456B3" w:rsidRPr="009B4DB1" w:rsidTr="00190A75">
        <w:tc>
          <w:tcPr>
            <w:tcW w:w="959" w:type="dxa"/>
            <w:tcBorders>
              <w:top w:val="single" w:sz="4" w:space="0" w:color="auto"/>
              <w:left w:val="single" w:sz="4" w:space="0" w:color="auto"/>
              <w:bottom w:val="single" w:sz="4" w:space="0" w:color="auto"/>
              <w:right w:val="single" w:sz="4" w:space="0" w:color="auto"/>
            </w:tcBorders>
            <w:hideMark/>
          </w:tcPr>
          <w:p w:rsidR="00E456B3" w:rsidRPr="009B4DB1" w:rsidRDefault="00E456B3" w:rsidP="00190A75">
            <w:pPr>
              <w:widowControl w:val="0"/>
              <w:tabs>
                <w:tab w:val="left" w:pos="1314"/>
              </w:tabs>
              <w:jc w:val="center"/>
              <w:rPr>
                <w:rFonts w:eastAsia="Times New Roman"/>
                <w:sz w:val="24"/>
                <w:szCs w:val="24"/>
              </w:rPr>
            </w:pPr>
            <w:r w:rsidRPr="009B4DB1">
              <w:rPr>
                <w:sz w:val="24"/>
                <w:szCs w:val="24"/>
              </w:rPr>
              <w:t xml:space="preserve">16. </w:t>
            </w:r>
          </w:p>
        </w:tc>
        <w:tc>
          <w:tcPr>
            <w:tcW w:w="992" w:type="dxa"/>
            <w:tcBorders>
              <w:top w:val="single" w:sz="4" w:space="0" w:color="auto"/>
              <w:left w:val="single" w:sz="4" w:space="0" w:color="auto"/>
              <w:bottom w:val="single" w:sz="4" w:space="0" w:color="auto"/>
              <w:right w:val="single" w:sz="4" w:space="0" w:color="auto"/>
            </w:tcBorders>
            <w:hideMark/>
          </w:tcPr>
          <w:p w:rsidR="00E456B3" w:rsidRPr="009B4DB1" w:rsidRDefault="00E456B3" w:rsidP="00190A75">
            <w:pPr>
              <w:widowControl w:val="0"/>
              <w:tabs>
                <w:tab w:val="left" w:pos="1314"/>
              </w:tabs>
              <w:jc w:val="center"/>
              <w:rPr>
                <w:rFonts w:eastAsia="Times New Roman"/>
                <w:sz w:val="24"/>
                <w:szCs w:val="24"/>
              </w:rPr>
            </w:pPr>
            <w:r w:rsidRPr="009B4DB1">
              <w:rPr>
                <w:sz w:val="24"/>
                <w:szCs w:val="24"/>
              </w:rPr>
              <w:t>4 ч.</w:t>
            </w:r>
          </w:p>
        </w:tc>
        <w:tc>
          <w:tcPr>
            <w:tcW w:w="7052" w:type="dxa"/>
            <w:tcBorders>
              <w:top w:val="single" w:sz="4" w:space="0" w:color="auto"/>
              <w:left w:val="single" w:sz="4" w:space="0" w:color="auto"/>
              <w:bottom w:val="single" w:sz="4" w:space="0" w:color="auto"/>
              <w:right w:val="single" w:sz="4" w:space="0" w:color="auto"/>
            </w:tcBorders>
            <w:hideMark/>
          </w:tcPr>
          <w:p w:rsidR="00E456B3" w:rsidRPr="009B4DB1" w:rsidRDefault="00E456B3" w:rsidP="00190A75">
            <w:pPr>
              <w:widowControl w:val="0"/>
              <w:jc w:val="both"/>
              <w:rPr>
                <w:rFonts w:eastAsia="Times New Roman"/>
                <w:b/>
                <w:bCs/>
                <w:sz w:val="24"/>
                <w:szCs w:val="24"/>
              </w:rPr>
            </w:pPr>
            <w:r w:rsidRPr="009B4DB1">
              <w:rPr>
                <w:b/>
                <w:bCs/>
                <w:sz w:val="24"/>
                <w:szCs w:val="24"/>
              </w:rPr>
              <w:t>Повторение и обобщение изученного в 8 классе</w:t>
            </w:r>
          </w:p>
        </w:tc>
        <w:tc>
          <w:tcPr>
            <w:tcW w:w="5528" w:type="dxa"/>
            <w:tcBorders>
              <w:top w:val="single" w:sz="4" w:space="0" w:color="auto"/>
              <w:left w:val="single" w:sz="4" w:space="0" w:color="auto"/>
              <w:bottom w:val="single" w:sz="4" w:space="0" w:color="auto"/>
              <w:right w:val="single" w:sz="4" w:space="0" w:color="auto"/>
            </w:tcBorders>
            <w:hideMark/>
          </w:tcPr>
          <w:p w:rsidR="00E456B3" w:rsidRPr="009B4DB1" w:rsidRDefault="00E456B3" w:rsidP="00190A75">
            <w:pPr>
              <w:widowControl w:val="0"/>
              <w:jc w:val="both"/>
              <w:rPr>
                <w:rFonts w:eastAsia="Times New Roman"/>
                <w:sz w:val="24"/>
                <w:szCs w:val="24"/>
              </w:rPr>
            </w:pPr>
            <w:r w:rsidRPr="009B4DB1">
              <w:rPr>
                <w:sz w:val="24"/>
                <w:szCs w:val="24"/>
              </w:rPr>
              <w:t>Писать контрольное сочинение</w:t>
            </w:r>
          </w:p>
        </w:tc>
      </w:tr>
    </w:tbl>
    <w:p w:rsidR="00E456B3" w:rsidRPr="009B4DB1" w:rsidRDefault="00E456B3" w:rsidP="00E456B3">
      <w:pPr>
        <w:widowControl w:val="0"/>
        <w:rPr>
          <w:rFonts w:eastAsia="Times New Roman"/>
          <w:sz w:val="24"/>
          <w:szCs w:val="24"/>
        </w:rPr>
      </w:pPr>
    </w:p>
    <w:p w:rsidR="00E456B3" w:rsidRPr="009B4DB1" w:rsidRDefault="00E456B3" w:rsidP="00E456B3">
      <w:pPr>
        <w:widowControl w:val="0"/>
        <w:jc w:val="center"/>
        <w:rPr>
          <w:sz w:val="24"/>
          <w:szCs w:val="24"/>
        </w:rPr>
      </w:pPr>
      <w:r w:rsidRPr="009B4DB1">
        <w:rPr>
          <w:sz w:val="24"/>
          <w:szCs w:val="24"/>
        </w:rPr>
        <w:t>9 класс (2 ч. в неделю, всего 70 ч.)</w:t>
      </w:r>
    </w:p>
    <w:p w:rsidR="00E456B3" w:rsidRPr="009B4DB1" w:rsidRDefault="00E456B3" w:rsidP="00E456B3">
      <w:pPr>
        <w:widowControl w:val="0"/>
        <w:jc w:val="center"/>
        <w:rPr>
          <w:sz w:val="24"/>
          <w:szCs w:val="24"/>
        </w:rPr>
      </w:pPr>
      <w:r w:rsidRPr="009B4DB1">
        <w:rPr>
          <w:sz w:val="24"/>
          <w:szCs w:val="24"/>
        </w:rPr>
        <w:lastRenderedPageBreak/>
        <w:t>Ведущая тема: история татарской литературы</w:t>
      </w:r>
    </w:p>
    <w:p w:rsidR="00E456B3" w:rsidRPr="009B4DB1" w:rsidRDefault="00E456B3" w:rsidP="00E456B3">
      <w:pPr>
        <w:widowControl w:val="0"/>
        <w:rPr>
          <w:sz w:val="24"/>
          <w:szCs w:val="24"/>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81"/>
        <w:gridCol w:w="1070"/>
        <w:gridCol w:w="7052"/>
        <w:gridCol w:w="5528"/>
      </w:tblGrid>
      <w:tr w:rsidR="00E456B3" w:rsidRPr="009B4DB1" w:rsidTr="00190A75">
        <w:tc>
          <w:tcPr>
            <w:tcW w:w="881" w:type="dxa"/>
            <w:tcBorders>
              <w:top w:val="single" w:sz="4" w:space="0" w:color="auto"/>
              <w:left w:val="single" w:sz="4" w:space="0" w:color="auto"/>
              <w:bottom w:val="single" w:sz="4" w:space="0" w:color="auto"/>
              <w:right w:val="single" w:sz="4" w:space="0" w:color="auto"/>
            </w:tcBorders>
            <w:hideMark/>
          </w:tcPr>
          <w:p w:rsidR="00E456B3" w:rsidRPr="009B4DB1" w:rsidRDefault="00E456B3" w:rsidP="00190A75">
            <w:pPr>
              <w:widowControl w:val="0"/>
              <w:rPr>
                <w:rFonts w:eastAsia="Times New Roman"/>
                <w:sz w:val="24"/>
                <w:szCs w:val="24"/>
              </w:rPr>
            </w:pPr>
            <w:r w:rsidRPr="009B4DB1">
              <w:rPr>
                <w:b/>
                <w:bCs/>
                <w:sz w:val="24"/>
                <w:szCs w:val="24"/>
              </w:rPr>
              <w:t>№ п/п</w:t>
            </w:r>
          </w:p>
        </w:tc>
        <w:tc>
          <w:tcPr>
            <w:tcW w:w="1070" w:type="dxa"/>
            <w:tcBorders>
              <w:top w:val="single" w:sz="4" w:space="0" w:color="auto"/>
              <w:left w:val="single" w:sz="4" w:space="0" w:color="auto"/>
              <w:bottom w:val="single" w:sz="4" w:space="0" w:color="auto"/>
              <w:right w:val="single" w:sz="4" w:space="0" w:color="auto"/>
            </w:tcBorders>
            <w:hideMark/>
          </w:tcPr>
          <w:p w:rsidR="00E456B3" w:rsidRPr="009B4DB1" w:rsidRDefault="00E456B3" w:rsidP="00190A75">
            <w:pPr>
              <w:widowControl w:val="0"/>
              <w:rPr>
                <w:rFonts w:eastAsia="Times New Roman"/>
                <w:b/>
                <w:bCs/>
                <w:sz w:val="24"/>
                <w:szCs w:val="24"/>
              </w:rPr>
            </w:pPr>
            <w:r w:rsidRPr="009B4DB1">
              <w:rPr>
                <w:b/>
                <w:bCs/>
                <w:sz w:val="24"/>
                <w:szCs w:val="24"/>
              </w:rPr>
              <w:t xml:space="preserve">Количество часов </w:t>
            </w:r>
          </w:p>
        </w:tc>
        <w:tc>
          <w:tcPr>
            <w:tcW w:w="7052" w:type="dxa"/>
            <w:tcBorders>
              <w:top w:val="single" w:sz="4" w:space="0" w:color="auto"/>
              <w:left w:val="single" w:sz="4" w:space="0" w:color="auto"/>
              <w:bottom w:val="single" w:sz="4" w:space="0" w:color="auto"/>
              <w:right w:val="single" w:sz="4" w:space="0" w:color="auto"/>
            </w:tcBorders>
            <w:hideMark/>
          </w:tcPr>
          <w:p w:rsidR="00E456B3" w:rsidRPr="009B4DB1" w:rsidRDefault="00E456B3" w:rsidP="00190A75">
            <w:pPr>
              <w:widowControl w:val="0"/>
              <w:rPr>
                <w:rFonts w:eastAsia="Times New Roman"/>
                <w:b/>
                <w:bCs/>
                <w:sz w:val="24"/>
                <w:szCs w:val="24"/>
              </w:rPr>
            </w:pPr>
            <w:r w:rsidRPr="009B4DB1">
              <w:rPr>
                <w:b/>
                <w:bCs/>
                <w:sz w:val="24"/>
                <w:szCs w:val="24"/>
              </w:rPr>
              <w:t>Содержание учебного материала</w:t>
            </w:r>
          </w:p>
        </w:tc>
        <w:tc>
          <w:tcPr>
            <w:tcW w:w="5528" w:type="dxa"/>
            <w:tcBorders>
              <w:top w:val="single" w:sz="4" w:space="0" w:color="auto"/>
              <w:left w:val="single" w:sz="4" w:space="0" w:color="auto"/>
              <w:bottom w:val="single" w:sz="4" w:space="0" w:color="auto"/>
              <w:right w:val="single" w:sz="4" w:space="0" w:color="auto"/>
            </w:tcBorders>
            <w:hideMark/>
          </w:tcPr>
          <w:p w:rsidR="00E456B3" w:rsidRPr="009B4DB1" w:rsidRDefault="00E456B3" w:rsidP="00190A75">
            <w:pPr>
              <w:pStyle w:val="Default"/>
              <w:widowControl w:val="0"/>
              <w:rPr>
                <w:rFonts w:eastAsia="Calibri"/>
                <w:b/>
                <w:bCs/>
              </w:rPr>
            </w:pPr>
            <w:r w:rsidRPr="009B4DB1">
              <w:rPr>
                <w:b/>
                <w:bCs/>
              </w:rPr>
              <w:t xml:space="preserve">Требования к уровню общеобразовательной подготовки учащихся </w:t>
            </w:r>
          </w:p>
        </w:tc>
      </w:tr>
      <w:tr w:rsidR="00E456B3" w:rsidRPr="009B4DB1" w:rsidTr="00190A75">
        <w:tc>
          <w:tcPr>
            <w:tcW w:w="881" w:type="dxa"/>
            <w:tcBorders>
              <w:top w:val="single" w:sz="4" w:space="0" w:color="auto"/>
              <w:left w:val="single" w:sz="4" w:space="0" w:color="auto"/>
              <w:bottom w:val="single" w:sz="4" w:space="0" w:color="auto"/>
              <w:right w:val="single" w:sz="4" w:space="0" w:color="auto"/>
            </w:tcBorders>
            <w:hideMark/>
          </w:tcPr>
          <w:p w:rsidR="00E456B3" w:rsidRPr="009B4DB1" w:rsidRDefault="00E456B3" w:rsidP="00190A75">
            <w:pPr>
              <w:widowControl w:val="0"/>
              <w:jc w:val="center"/>
              <w:rPr>
                <w:rFonts w:eastAsia="Times New Roman"/>
                <w:sz w:val="24"/>
                <w:szCs w:val="24"/>
              </w:rPr>
            </w:pPr>
            <w:r w:rsidRPr="009B4DB1">
              <w:rPr>
                <w:sz w:val="24"/>
                <w:szCs w:val="24"/>
              </w:rPr>
              <w:t>1.</w:t>
            </w:r>
          </w:p>
        </w:tc>
        <w:tc>
          <w:tcPr>
            <w:tcW w:w="1070" w:type="dxa"/>
            <w:tcBorders>
              <w:top w:val="single" w:sz="4" w:space="0" w:color="auto"/>
              <w:left w:val="single" w:sz="4" w:space="0" w:color="auto"/>
              <w:bottom w:val="single" w:sz="4" w:space="0" w:color="auto"/>
              <w:right w:val="single" w:sz="4" w:space="0" w:color="auto"/>
            </w:tcBorders>
            <w:hideMark/>
          </w:tcPr>
          <w:p w:rsidR="00E456B3" w:rsidRPr="009B4DB1" w:rsidRDefault="00E456B3" w:rsidP="00190A75">
            <w:pPr>
              <w:widowControl w:val="0"/>
              <w:jc w:val="center"/>
              <w:rPr>
                <w:rFonts w:eastAsia="Times New Roman"/>
                <w:sz w:val="24"/>
                <w:szCs w:val="24"/>
              </w:rPr>
            </w:pPr>
            <w:r w:rsidRPr="009B4DB1">
              <w:rPr>
                <w:sz w:val="24"/>
                <w:szCs w:val="24"/>
              </w:rPr>
              <w:t>2 ч.</w:t>
            </w:r>
          </w:p>
        </w:tc>
        <w:tc>
          <w:tcPr>
            <w:tcW w:w="7052" w:type="dxa"/>
            <w:tcBorders>
              <w:top w:val="single" w:sz="4" w:space="0" w:color="auto"/>
              <w:left w:val="single" w:sz="4" w:space="0" w:color="auto"/>
              <w:bottom w:val="single" w:sz="4" w:space="0" w:color="auto"/>
              <w:right w:val="single" w:sz="4" w:space="0" w:color="auto"/>
            </w:tcBorders>
            <w:hideMark/>
          </w:tcPr>
          <w:p w:rsidR="00E456B3" w:rsidRPr="009B4DB1" w:rsidRDefault="00E456B3" w:rsidP="00190A75">
            <w:pPr>
              <w:widowControl w:val="0"/>
              <w:jc w:val="both"/>
              <w:rPr>
                <w:rFonts w:eastAsia="Times New Roman"/>
                <w:sz w:val="24"/>
                <w:szCs w:val="24"/>
              </w:rPr>
            </w:pPr>
            <w:r w:rsidRPr="009B4DB1">
              <w:rPr>
                <w:b/>
                <w:bCs/>
                <w:sz w:val="24"/>
                <w:szCs w:val="24"/>
              </w:rPr>
              <w:t>Литература как вид искусства.</w:t>
            </w:r>
          </w:p>
          <w:p w:rsidR="00E456B3" w:rsidRPr="009B4DB1" w:rsidRDefault="00E456B3" w:rsidP="00190A75">
            <w:pPr>
              <w:widowControl w:val="0"/>
              <w:jc w:val="both"/>
              <w:rPr>
                <w:rFonts w:eastAsia="Times New Roman"/>
                <w:sz w:val="24"/>
                <w:szCs w:val="24"/>
              </w:rPr>
            </w:pPr>
            <w:r w:rsidRPr="009B4DB1">
              <w:rPr>
                <w:sz w:val="24"/>
                <w:szCs w:val="24"/>
              </w:rPr>
              <w:t>Природа искусства. Место литературы среди других видов искусства. Своеобразие художественного отражения жизни в словесном искусстве. Художественная литература как одна из форм освоения мира, богатства и многообразия духовной жизни человека; художественное воспроизведение жизни. Влияние литературы на формирование нравственного и эстетического чувства.</w:t>
            </w:r>
          </w:p>
        </w:tc>
        <w:tc>
          <w:tcPr>
            <w:tcW w:w="5528" w:type="dxa"/>
            <w:tcBorders>
              <w:top w:val="single" w:sz="4" w:space="0" w:color="auto"/>
              <w:left w:val="single" w:sz="4" w:space="0" w:color="auto"/>
              <w:bottom w:val="single" w:sz="4" w:space="0" w:color="auto"/>
              <w:right w:val="single" w:sz="4" w:space="0" w:color="auto"/>
            </w:tcBorders>
            <w:hideMark/>
          </w:tcPr>
          <w:p w:rsidR="00E456B3" w:rsidRPr="009B4DB1" w:rsidRDefault="00E456B3" w:rsidP="00190A75">
            <w:pPr>
              <w:widowControl w:val="0"/>
              <w:jc w:val="both"/>
              <w:rPr>
                <w:rFonts w:eastAsia="Times New Roman"/>
                <w:sz w:val="24"/>
                <w:szCs w:val="24"/>
              </w:rPr>
            </w:pPr>
            <w:r w:rsidRPr="009B4DB1">
              <w:rPr>
                <w:sz w:val="24"/>
                <w:szCs w:val="24"/>
              </w:rPr>
              <w:t>Иметь представление о художественной литературе как одного из видов искусства, об образной природе, гносеологических возможностях.</w:t>
            </w:r>
          </w:p>
        </w:tc>
      </w:tr>
      <w:tr w:rsidR="00E456B3" w:rsidRPr="009B4DB1" w:rsidTr="00190A75">
        <w:tc>
          <w:tcPr>
            <w:tcW w:w="881" w:type="dxa"/>
            <w:tcBorders>
              <w:top w:val="single" w:sz="4" w:space="0" w:color="auto"/>
              <w:left w:val="single" w:sz="4" w:space="0" w:color="auto"/>
              <w:bottom w:val="single" w:sz="4" w:space="0" w:color="auto"/>
              <w:right w:val="single" w:sz="4" w:space="0" w:color="auto"/>
            </w:tcBorders>
            <w:hideMark/>
          </w:tcPr>
          <w:p w:rsidR="00E456B3" w:rsidRPr="009B4DB1" w:rsidRDefault="00E456B3" w:rsidP="00190A75">
            <w:pPr>
              <w:widowControl w:val="0"/>
              <w:jc w:val="center"/>
              <w:rPr>
                <w:rFonts w:eastAsia="Times New Roman"/>
                <w:sz w:val="24"/>
                <w:szCs w:val="24"/>
              </w:rPr>
            </w:pPr>
            <w:r w:rsidRPr="009B4DB1">
              <w:rPr>
                <w:sz w:val="24"/>
                <w:szCs w:val="24"/>
              </w:rPr>
              <w:t xml:space="preserve">2. </w:t>
            </w:r>
          </w:p>
        </w:tc>
        <w:tc>
          <w:tcPr>
            <w:tcW w:w="1070" w:type="dxa"/>
            <w:tcBorders>
              <w:top w:val="single" w:sz="4" w:space="0" w:color="auto"/>
              <w:left w:val="single" w:sz="4" w:space="0" w:color="auto"/>
              <w:bottom w:val="single" w:sz="4" w:space="0" w:color="auto"/>
              <w:right w:val="single" w:sz="4" w:space="0" w:color="auto"/>
            </w:tcBorders>
            <w:hideMark/>
          </w:tcPr>
          <w:p w:rsidR="00E456B3" w:rsidRPr="009B4DB1" w:rsidRDefault="00E456B3" w:rsidP="00190A75">
            <w:pPr>
              <w:widowControl w:val="0"/>
              <w:jc w:val="center"/>
              <w:rPr>
                <w:rFonts w:eastAsia="Times New Roman"/>
                <w:sz w:val="24"/>
                <w:szCs w:val="24"/>
              </w:rPr>
            </w:pPr>
            <w:r w:rsidRPr="009B4DB1">
              <w:rPr>
                <w:sz w:val="24"/>
                <w:szCs w:val="24"/>
              </w:rPr>
              <w:t>6 ч.</w:t>
            </w:r>
          </w:p>
        </w:tc>
        <w:tc>
          <w:tcPr>
            <w:tcW w:w="7052" w:type="dxa"/>
            <w:tcBorders>
              <w:top w:val="single" w:sz="4" w:space="0" w:color="auto"/>
              <w:left w:val="single" w:sz="4" w:space="0" w:color="auto"/>
              <w:bottom w:val="single" w:sz="4" w:space="0" w:color="auto"/>
              <w:right w:val="single" w:sz="4" w:space="0" w:color="auto"/>
            </w:tcBorders>
            <w:hideMark/>
          </w:tcPr>
          <w:p w:rsidR="00E456B3" w:rsidRPr="009B4DB1" w:rsidRDefault="00E456B3" w:rsidP="00190A75">
            <w:pPr>
              <w:pStyle w:val="a5"/>
              <w:widowControl w:val="0"/>
              <w:spacing w:after="0" w:line="240" w:lineRule="auto"/>
              <w:ind w:left="0"/>
              <w:jc w:val="both"/>
              <w:rPr>
                <w:rFonts w:ascii="Times New Roman" w:hAnsi="Times New Roman"/>
                <w:b/>
                <w:bCs/>
                <w:sz w:val="24"/>
                <w:szCs w:val="24"/>
              </w:rPr>
            </w:pPr>
            <w:r w:rsidRPr="009B4DB1">
              <w:rPr>
                <w:rFonts w:ascii="Times New Roman" w:hAnsi="Times New Roman"/>
                <w:b/>
                <w:bCs/>
                <w:sz w:val="24"/>
                <w:szCs w:val="24"/>
              </w:rPr>
              <w:t>Древняя, средневековая тюрко-татарская литература.</w:t>
            </w:r>
          </w:p>
          <w:p w:rsidR="00E456B3" w:rsidRPr="009B4DB1" w:rsidRDefault="00E456B3" w:rsidP="00190A75">
            <w:pPr>
              <w:widowControl w:val="0"/>
              <w:jc w:val="both"/>
              <w:rPr>
                <w:sz w:val="24"/>
                <w:szCs w:val="24"/>
                <w:lang w:eastAsia="ru-RU"/>
              </w:rPr>
            </w:pPr>
            <w:r w:rsidRPr="009B4DB1">
              <w:rPr>
                <w:noProof/>
                <w:color w:val="000000"/>
                <w:spacing w:val="-1"/>
                <w:sz w:val="24"/>
                <w:szCs w:val="24"/>
              </w:rPr>
              <w:t xml:space="preserve">Историко-литературные сведения о тюрках и предках татар. </w:t>
            </w:r>
            <w:r w:rsidRPr="009B4DB1">
              <w:rPr>
                <w:noProof/>
                <w:color w:val="000000"/>
                <w:spacing w:val="-5"/>
                <w:sz w:val="24"/>
                <w:szCs w:val="24"/>
              </w:rPr>
              <w:t xml:space="preserve">Этапы </w:t>
            </w:r>
            <w:r w:rsidRPr="009B4DB1">
              <w:rPr>
                <w:noProof/>
                <w:color w:val="000000"/>
                <w:spacing w:val="-7"/>
                <w:sz w:val="24"/>
                <w:szCs w:val="24"/>
              </w:rPr>
              <w:t xml:space="preserve">развития </w:t>
            </w:r>
            <w:r w:rsidRPr="009B4DB1">
              <w:rPr>
                <w:sz w:val="24"/>
                <w:szCs w:val="24"/>
              </w:rPr>
              <w:t xml:space="preserve">древней и средневековой тюрко-татарской литературы. </w:t>
            </w:r>
          </w:p>
          <w:p w:rsidR="00E456B3" w:rsidRPr="009B4DB1" w:rsidRDefault="00E456B3" w:rsidP="00190A75">
            <w:pPr>
              <w:widowControl w:val="0"/>
              <w:jc w:val="both"/>
              <w:rPr>
                <w:noProof/>
                <w:color w:val="000000"/>
                <w:spacing w:val="-4"/>
                <w:sz w:val="24"/>
                <w:szCs w:val="24"/>
              </w:rPr>
            </w:pPr>
            <w:r w:rsidRPr="009B4DB1">
              <w:rPr>
                <w:noProof/>
                <w:color w:val="000000"/>
                <w:spacing w:val="-5"/>
                <w:sz w:val="24"/>
                <w:szCs w:val="24"/>
              </w:rPr>
              <w:t xml:space="preserve">Фольклор </w:t>
            </w:r>
            <w:r w:rsidRPr="009B4DB1">
              <w:rPr>
                <w:noProof/>
                <w:color w:val="000000"/>
                <w:spacing w:val="9"/>
                <w:sz w:val="24"/>
                <w:szCs w:val="24"/>
              </w:rPr>
              <w:t xml:space="preserve">и литература общетюркской эпохи как составная часть татарской </w:t>
            </w:r>
            <w:r w:rsidRPr="009B4DB1">
              <w:rPr>
                <w:noProof/>
                <w:color w:val="000000"/>
                <w:spacing w:val="-4"/>
                <w:sz w:val="24"/>
                <w:szCs w:val="24"/>
              </w:rPr>
              <w:t>литературы. Орхоно-Енисейские памятники,отражение в них истории, верований, особенностей художественного мышления древних тюрков.</w:t>
            </w:r>
            <w:r w:rsidRPr="009B4DB1">
              <w:rPr>
                <w:noProof/>
                <w:color w:val="000000"/>
                <w:sz w:val="24"/>
                <w:szCs w:val="24"/>
              </w:rPr>
              <w:t>«Диване лөгат эт-төрк» / «Словарь тюркских наречий»</w:t>
            </w:r>
            <w:r w:rsidRPr="009B4DB1">
              <w:rPr>
                <w:noProof/>
                <w:color w:val="000000"/>
                <w:spacing w:val="-4"/>
                <w:sz w:val="24"/>
                <w:szCs w:val="24"/>
              </w:rPr>
              <w:t>Махмуда Кашгари</w:t>
            </w:r>
            <w:r w:rsidRPr="009B4DB1">
              <w:rPr>
                <w:b/>
                <w:bCs/>
                <w:noProof/>
                <w:color w:val="000000"/>
                <w:spacing w:val="-4"/>
                <w:sz w:val="24"/>
                <w:szCs w:val="24"/>
              </w:rPr>
              <w:t xml:space="preserve"> –</w:t>
            </w:r>
            <w:r w:rsidRPr="009B4DB1">
              <w:rPr>
                <w:noProof/>
                <w:color w:val="000000"/>
                <w:spacing w:val="-4"/>
                <w:sz w:val="24"/>
                <w:szCs w:val="24"/>
              </w:rPr>
              <w:t xml:space="preserve"> один из источников по изучению древнетюркского</w:t>
            </w:r>
            <w:r w:rsidRPr="009B4DB1">
              <w:rPr>
                <w:noProof/>
                <w:color w:val="000000"/>
                <w:spacing w:val="-4"/>
                <w:sz w:val="24"/>
                <w:szCs w:val="24"/>
              </w:rPr>
              <w:br/>
            </w:r>
            <w:r w:rsidRPr="009B4DB1">
              <w:rPr>
                <w:noProof/>
                <w:color w:val="000000"/>
                <w:spacing w:val="-7"/>
                <w:sz w:val="24"/>
                <w:szCs w:val="24"/>
              </w:rPr>
              <w:t>фольклора и письменной литературы.</w:t>
            </w:r>
            <w:r w:rsidRPr="009B4DB1">
              <w:rPr>
                <w:noProof/>
                <w:color w:val="000000"/>
                <w:sz w:val="24"/>
                <w:szCs w:val="24"/>
              </w:rPr>
              <w:tab/>
            </w:r>
            <w:r w:rsidRPr="009B4DB1">
              <w:rPr>
                <w:noProof/>
                <w:color w:val="000000"/>
                <w:spacing w:val="3"/>
                <w:sz w:val="24"/>
                <w:szCs w:val="24"/>
              </w:rPr>
              <w:t xml:space="preserve">«Котадгу билиг» / «Благодатное знание» Юсуфа </w:t>
            </w:r>
            <w:r w:rsidRPr="009B4DB1">
              <w:rPr>
                <w:noProof/>
                <w:color w:val="000000"/>
                <w:spacing w:val="-4"/>
                <w:sz w:val="24"/>
                <w:szCs w:val="24"/>
              </w:rPr>
              <w:t>Баласагунлы</w:t>
            </w:r>
            <w:r w:rsidRPr="009B4DB1">
              <w:rPr>
                <w:b/>
                <w:bCs/>
                <w:noProof/>
                <w:color w:val="000000"/>
                <w:spacing w:val="-4"/>
                <w:sz w:val="24"/>
                <w:szCs w:val="24"/>
              </w:rPr>
              <w:t xml:space="preserve"> – </w:t>
            </w:r>
            <w:r w:rsidRPr="009B4DB1">
              <w:rPr>
                <w:noProof/>
                <w:color w:val="000000"/>
                <w:spacing w:val="-4"/>
                <w:sz w:val="24"/>
                <w:szCs w:val="24"/>
              </w:rPr>
              <w:t xml:space="preserve">первая классическая поэма тюркских народов. </w:t>
            </w:r>
          </w:p>
          <w:p w:rsidR="00E456B3" w:rsidRPr="009B4DB1" w:rsidRDefault="00E456B3" w:rsidP="00190A75">
            <w:pPr>
              <w:widowControl w:val="0"/>
              <w:jc w:val="both"/>
              <w:rPr>
                <w:i/>
                <w:iCs/>
                <w:sz w:val="24"/>
                <w:szCs w:val="24"/>
              </w:rPr>
            </w:pPr>
            <w:r w:rsidRPr="009B4DB1">
              <w:rPr>
                <w:noProof/>
                <w:color w:val="000000"/>
                <w:spacing w:val="-4"/>
                <w:sz w:val="24"/>
                <w:szCs w:val="24"/>
              </w:rPr>
              <w:t xml:space="preserve">Булгаро-татарская литература </w:t>
            </w:r>
            <w:r w:rsidRPr="009B4DB1">
              <w:rPr>
                <w:color w:val="000000"/>
                <w:spacing w:val="-4"/>
                <w:sz w:val="24"/>
                <w:szCs w:val="24"/>
              </w:rPr>
              <w:t>(XII</w:t>
            </w:r>
            <w:r w:rsidRPr="009B4DB1">
              <w:rPr>
                <w:noProof/>
                <w:color w:val="000000"/>
                <w:spacing w:val="-4"/>
                <w:sz w:val="24"/>
                <w:szCs w:val="24"/>
              </w:rPr>
              <w:t>- первая пол.ХIII вв.),</w:t>
            </w:r>
            <w:r w:rsidRPr="009B4DB1">
              <w:rPr>
                <w:noProof/>
                <w:color w:val="000000"/>
                <w:sz w:val="24"/>
                <w:szCs w:val="24"/>
              </w:rPr>
              <w:t xml:space="preserve"> поэма Кул </w:t>
            </w:r>
            <w:r w:rsidRPr="009B4DB1">
              <w:rPr>
                <w:noProof/>
                <w:color w:val="000000"/>
                <w:spacing w:val="1"/>
                <w:sz w:val="24"/>
                <w:szCs w:val="24"/>
              </w:rPr>
              <w:t xml:space="preserve">Гали«Кыйссаи Йосыф» / «Сказание о Йусуфе» </w:t>
            </w:r>
            <w:r w:rsidRPr="009B4DB1">
              <w:rPr>
                <w:b/>
                <w:bCs/>
                <w:noProof/>
                <w:color w:val="000000"/>
                <w:spacing w:val="-4"/>
                <w:sz w:val="24"/>
                <w:szCs w:val="24"/>
              </w:rPr>
              <w:t>–</w:t>
            </w:r>
            <w:r w:rsidRPr="009B4DB1">
              <w:rPr>
                <w:noProof/>
                <w:color w:val="000000"/>
                <w:spacing w:val="4"/>
                <w:sz w:val="24"/>
                <w:szCs w:val="24"/>
              </w:rPr>
              <w:t xml:space="preserve"> гимн мудрости, красоте, величию чувств человека.</w:t>
            </w:r>
          </w:p>
          <w:p w:rsidR="00E456B3" w:rsidRPr="009B4DB1" w:rsidRDefault="00E456B3" w:rsidP="00190A75">
            <w:pPr>
              <w:widowControl w:val="0"/>
              <w:jc w:val="both"/>
              <w:rPr>
                <w:noProof/>
                <w:color w:val="000000"/>
                <w:spacing w:val="1"/>
                <w:sz w:val="24"/>
                <w:szCs w:val="24"/>
              </w:rPr>
            </w:pPr>
            <w:r w:rsidRPr="009B4DB1">
              <w:rPr>
                <w:noProof/>
                <w:color w:val="000000"/>
                <w:spacing w:val="4"/>
                <w:sz w:val="24"/>
                <w:szCs w:val="24"/>
              </w:rPr>
              <w:t xml:space="preserve">Ренессансное направление в татарской литературе </w:t>
            </w:r>
            <w:r w:rsidRPr="009B4DB1">
              <w:rPr>
                <w:noProof/>
                <w:color w:val="000000"/>
                <w:spacing w:val="4"/>
                <w:sz w:val="24"/>
                <w:szCs w:val="24"/>
              </w:rPr>
              <w:lastRenderedPageBreak/>
              <w:t xml:space="preserve">золотоордынского </w:t>
            </w:r>
            <w:r w:rsidRPr="009B4DB1">
              <w:rPr>
                <w:noProof/>
                <w:color w:val="000000"/>
                <w:spacing w:val="7"/>
                <w:sz w:val="24"/>
                <w:szCs w:val="24"/>
              </w:rPr>
              <w:t xml:space="preserve">периода: творчество Кутба, </w:t>
            </w:r>
            <w:r w:rsidRPr="009B4DB1">
              <w:rPr>
                <w:noProof/>
                <w:color w:val="000000"/>
                <w:sz w:val="24"/>
                <w:szCs w:val="24"/>
              </w:rPr>
              <w:t>Саифа Сараи, Хорезми.</w:t>
            </w:r>
            <w:r w:rsidRPr="009B4DB1">
              <w:rPr>
                <w:noProof/>
                <w:color w:val="000000"/>
                <w:spacing w:val="7"/>
                <w:sz w:val="24"/>
                <w:szCs w:val="24"/>
              </w:rPr>
              <w:t xml:space="preserve">Религиозно-суфийское направление в тюрко-татарской литературе. </w:t>
            </w:r>
          </w:p>
          <w:p w:rsidR="00E456B3" w:rsidRPr="009B4DB1" w:rsidRDefault="00E456B3" w:rsidP="00190A75">
            <w:pPr>
              <w:widowControl w:val="0"/>
              <w:jc w:val="both"/>
              <w:rPr>
                <w:rFonts w:eastAsia="Times New Roman"/>
                <w:b/>
                <w:bCs/>
                <w:sz w:val="24"/>
                <w:szCs w:val="24"/>
              </w:rPr>
            </w:pPr>
            <w:r w:rsidRPr="009B4DB1">
              <w:rPr>
                <w:noProof/>
                <w:color w:val="000000"/>
                <w:sz w:val="24"/>
                <w:szCs w:val="24"/>
              </w:rPr>
              <w:t>Общая характеристика татарской литературы периода Казанского ханства</w:t>
            </w:r>
            <w:r w:rsidRPr="009B4DB1">
              <w:rPr>
                <w:sz w:val="24"/>
                <w:szCs w:val="24"/>
              </w:rPr>
              <w:t xml:space="preserve">. </w:t>
            </w:r>
            <w:r w:rsidRPr="009B4DB1">
              <w:rPr>
                <w:noProof/>
                <w:sz w:val="24"/>
                <w:szCs w:val="24"/>
              </w:rPr>
              <w:t xml:space="preserve">Присоединение Казанского ханства к русскому государству (1552). </w:t>
            </w:r>
            <w:r w:rsidRPr="009B4DB1">
              <w:rPr>
                <w:noProof/>
                <w:spacing w:val="1"/>
                <w:sz w:val="24"/>
                <w:szCs w:val="24"/>
              </w:rPr>
              <w:t xml:space="preserve">Отражение кризисного состояния татарского общества в хикметах – философских изречениях М. </w:t>
            </w:r>
            <w:r w:rsidRPr="009B4DB1">
              <w:rPr>
                <w:noProof/>
                <w:sz w:val="24"/>
                <w:szCs w:val="24"/>
              </w:rPr>
              <w:t>Колый.</w:t>
            </w:r>
          </w:p>
        </w:tc>
        <w:tc>
          <w:tcPr>
            <w:tcW w:w="5528" w:type="dxa"/>
            <w:tcBorders>
              <w:top w:val="single" w:sz="4" w:space="0" w:color="auto"/>
              <w:left w:val="single" w:sz="4" w:space="0" w:color="auto"/>
              <w:bottom w:val="single" w:sz="4" w:space="0" w:color="auto"/>
              <w:right w:val="single" w:sz="4" w:space="0" w:color="auto"/>
            </w:tcBorders>
          </w:tcPr>
          <w:p w:rsidR="00E456B3" w:rsidRPr="009B4DB1" w:rsidRDefault="00E456B3" w:rsidP="00190A75">
            <w:pPr>
              <w:widowControl w:val="0"/>
              <w:jc w:val="both"/>
              <w:rPr>
                <w:rFonts w:eastAsia="Times New Roman"/>
                <w:sz w:val="24"/>
                <w:szCs w:val="24"/>
              </w:rPr>
            </w:pPr>
            <w:r w:rsidRPr="009B4DB1">
              <w:rPr>
                <w:sz w:val="24"/>
                <w:szCs w:val="24"/>
              </w:rPr>
              <w:lastRenderedPageBreak/>
              <w:t>Иметь представление о древней и средневековой тюрко-татарской литературе, о главных этапах развития, видных представителях.</w:t>
            </w:r>
          </w:p>
          <w:p w:rsidR="00E456B3" w:rsidRPr="009B4DB1" w:rsidRDefault="00E456B3" w:rsidP="00190A75">
            <w:pPr>
              <w:widowControl w:val="0"/>
              <w:jc w:val="both"/>
              <w:rPr>
                <w:rFonts w:eastAsia="Times New Roman"/>
                <w:sz w:val="24"/>
                <w:szCs w:val="24"/>
              </w:rPr>
            </w:pPr>
          </w:p>
        </w:tc>
      </w:tr>
      <w:tr w:rsidR="00E456B3" w:rsidRPr="009B4DB1" w:rsidTr="00190A75">
        <w:tc>
          <w:tcPr>
            <w:tcW w:w="881" w:type="dxa"/>
            <w:tcBorders>
              <w:top w:val="single" w:sz="4" w:space="0" w:color="auto"/>
              <w:left w:val="single" w:sz="4" w:space="0" w:color="auto"/>
              <w:bottom w:val="single" w:sz="4" w:space="0" w:color="auto"/>
              <w:right w:val="single" w:sz="4" w:space="0" w:color="auto"/>
            </w:tcBorders>
            <w:hideMark/>
          </w:tcPr>
          <w:p w:rsidR="00E456B3" w:rsidRPr="009B4DB1" w:rsidRDefault="00E456B3" w:rsidP="00190A75">
            <w:pPr>
              <w:widowControl w:val="0"/>
              <w:jc w:val="center"/>
              <w:rPr>
                <w:rFonts w:eastAsia="Times New Roman"/>
                <w:sz w:val="24"/>
                <w:szCs w:val="24"/>
              </w:rPr>
            </w:pPr>
            <w:r w:rsidRPr="009B4DB1">
              <w:rPr>
                <w:sz w:val="24"/>
                <w:szCs w:val="24"/>
              </w:rPr>
              <w:lastRenderedPageBreak/>
              <w:t xml:space="preserve">3. </w:t>
            </w:r>
          </w:p>
        </w:tc>
        <w:tc>
          <w:tcPr>
            <w:tcW w:w="1070" w:type="dxa"/>
            <w:tcBorders>
              <w:top w:val="single" w:sz="4" w:space="0" w:color="auto"/>
              <w:left w:val="single" w:sz="4" w:space="0" w:color="auto"/>
              <w:bottom w:val="single" w:sz="4" w:space="0" w:color="auto"/>
              <w:right w:val="single" w:sz="4" w:space="0" w:color="auto"/>
            </w:tcBorders>
            <w:hideMark/>
          </w:tcPr>
          <w:p w:rsidR="00E456B3" w:rsidRPr="009B4DB1" w:rsidRDefault="00E456B3" w:rsidP="00190A75">
            <w:pPr>
              <w:widowControl w:val="0"/>
              <w:jc w:val="center"/>
              <w:rPr>
                <w:rFonts w:eastAsia="Times New Roman"/>
                <w:sz w:val="24"/>
                <w:szCs w:val="24"/>
              </w:rPr>
            </w:pPr>
            <w:r w:rsidRPr="009B4DB1">
              <w:rPr>
                <w:sz w:val="24"/>
                <w:szCs w:val="24"/>
              </w:rPr>
              <w:t>4 ч.</w:t>
            </w:r>
          </w:p>
        </w:tc>
        <w:tc>
          <w:tcPr>
            <w:tcW w:w="7052" w:type="dxa"/>
            <w:tcBorders>
              <w:top w:val="single" w:sz="4" w:space="0" w:color="auto"/>
              <w:left w:val="single" w:sz="4" w:space="0" w:color="auto"/>
              <w:bottom w:val="single" w:sz="4" w:space="0" w:color="auto"/>
              <w:right w:val="single" w:sz="4" w:space="0" w:color="auto"/>
            </w:tcBorders>
            <w:hideMark/>
          </w:tcPr>
          <w:p w:rsidR="00E456B3" w:rsidRPr="009B4DB1" w:rsidRDefault="00E456B3" w:rsidP="00190A75">
            <w:pPr>
              <w:widowControl w:val="0"/>
              <w:shd w:val="clear" w:color="auto" w:fill="FFFFFF"/>
              <w:tabs>
                <w:tab w:val="left" w:pos="9202"/>
              </w:tabs>
              <w:ind w:left="62"/>
              <w:jc w:val="both"/>
              <w:rPr>
                <w:rFonts w:eastAsia="Times New Roman"/>
                <w:sz w:val="24"/>
                <w:szCs w:val="24"/>
              </w:rPr>
            </w:pPr>
            <w:r w:rsidRPr="009B4DB1">
              <w:rPr>
                <w:b/>
                <w:bCs/>
                <w:sz w:val="24"/>
                <w:szCs w:val="24"/>
              </w:rPr>
              <w:t xml:space="preserve">Татарская литература ХIХ века. </w:t>
            </w:r>
            <w:r w:rsidRPr="009B4DB1">
              <w:rPr>
                <w:noProof/>
                <w:color w:val="000000"/>
                <w:spacing w:val="1"/>
                <w:sz w:val="24"/>
                <w:szCs w:val="24"/>
              </w:rPr>
              <w:t xml:space="preserve">Просветительская деятельность </w:t>
            </w:r>
            <w:r w:rsidRPr="009B4DB1">
              <w:rPr>
                <w:noProof/>
                <w:color w:val="000000"/>
                <w:spacing w:val="-3"/>
                <w:sz w:val="24"/>
                <w:szCs w:val="24"/>
              </w:rPr>
              <w:t>Г. Курсави, И. Хальфина,</w:t>
            </w:r>
            <w:r w:rsidRPr="009B4DB1">
              <w:rPr>
                <w:noProof/>
                <w:color w:val="000000"/>
                <w:spacing w:val="3"/>
                <w:sz w:val="24"/>
                <w:szCs w:val="24"/>
              </w:rPr>
              <w:t xml:space="preserve"> К. Насыри, Ш. Марджани, Х. Фаизханова, </w:t>
            </w:r>
            <w:r w:rsidRPr="009B4DB1">
              <w:rPr>
                <w:noProof/>
                <w:color w:val="000000"/>
                <w:sz w:val="24"/>
                <w:szCs w:val="24"/>
              </w:rPr>
              <w:t>И. Гаспринского и др.</w:t>
            </w:r>
          </w:p>
          <w:p w:rsidR="00E456B3" w:rsidRPr="009B4DB1" w:rsidRDefault="00E456B3" w:rsidP="00190A75">
            <w:pPr>
              <w:widowControl w:val="0"/>
              <w:jc w:val="both"/>
              <w:rPr>
                <w:rFonts w:eastAsia="Times New Roman"/>
                <w:b/>
                <w:bCs/>
                <w:sz w:val="24"/>
                <w:szCs w:val="24"/>
              </w:rPr>
            </w:pPr>
            <w:r w:rsidRPr="009B4DB1">
              <w:rPr>
                <w:noProof/>
                <w:color w:val="000000"/>
                <w:spacing w:val="5"/>
                <w:sz w:val="24"/>
                <w:szCs w:val="24"/>
              </w:rPr>
              <w:t>Становление реалистической поэзии в творчестве Г.Кандалый</w:t>
            </w:r>
            <w:r w:rsidRPr="009B4DB1">
              <w:rPr>
                <w:noProof/>
                <w:color w:val="000000"/>
                <w:sz w:val="24"/>
                <w:szCs w:val="24"/>
              </w:rPr>
              <w:t xml:space="preserve">, Акмуллы и др. </w:t>
            </w:r>
            <w:r w:rsidRPr="009B4DB1">
              <w:rPr>
                <w:noProof/>
                <w:color w:val="000000"/>
                <w:spacing w:val="20"/>
                <w:sz w:val="24"/>
                <w:szCs w:val="24"/>
              </w:rPr>
              <w:t>Становление татарской реалистической прозы.</w:t>
            </w:r>
          </w:p>
        </w:tc>
        <w:tc>
          <w:tcPr>
            <w:tcW w:w="5528" w:type="dxa"/>
            <w:tcBorders>
              <w:top w:val="single" w:sz="4" w:space="0" w:color="auto"/>
              <w:left w:val="single" w:sz="4" w:space="0" w:color="auto"/>
              <w:bottom w:val="single" w:sz="4" w:space="0" w:color="auto"/>
              <w:right w:val="single" w:sz="4" w:space="0" w:color="auto"/>
            </w:tcBorders>
            <w:hideMark/>
          </w:tcPr>
          <w:p w:rsidR="00E456B3" w:rsidRPr="009B4DB1" w:rsidRDefault="00E456B3" w:rsidP="00190A75">
            <w:pPr>
              <w:widowControl w:val="0"/>
              <w:jc w:val="both"/>
              <w:rPr>
                <w:rFonts w:eastAsia="Times New Roman"/>
                <w:sz w:val="24"/>
                <w:szCs w:val="24"/>
              </w:rPr>
            </w:pPr>
            <w:r w:rsidRPr="009B4DB1">
              <w:rPr>
                <w:sz w:val="24"/>
                <w:szCs w:val="24"/>
              </w:rPr>
              <w:t xml:space="preserve">Иметь представление о татарском просветительстве, о видных представителях просветительского движения, об их жизни и деятельности. </w:t>
            </w:r>
          </w:p>
          <w:p w:rsidR="00E456B3" w:rsidRPr="009B4DB1" w:rsidRDefault="00E456B3" w:rsidP="00190A75">
            <w:pPr>
              <w:widowControl w:val="0"/>
              <w:jc w:val="both"/>
              <w:rPr>
                <w:rFonts w:eastAsia="Times New Roman"/>
                <w:sz w:val="24"/>
                <w:szCs w:val="24"/>
              </w:rPr>
            </w:pPr>
            <w:r w:rsidRPr="009B4DB1">
              <w:rPr>
                <w:sz w:val="24"/>
                <w:szCs w:val="24"/>
              </w:rPr>
              <w:t>Знать об особенностях реалистической поэзии, иметь представление о творчестве Г. Кандалый, М. Акмуллы.</w:t>
            </w:r>
          </w:p>
        </w:tc>
      </w:tr>
      <w:tr w:rsidR="00E456B3" w:rsidRPr="009B4DB1" w:rsidTr="00190A75">
        <w:trPr>
          <w:trHeight w:val="3592"/>
        </w:trPr>
        <w:tc>
          <w:tcPr>
            <w:tcW w:w="881" w:type="dxa"/>
            <w:tcBorders>
              <w:top w:val="single" w:sz="4" w:space="0" w:color="auto"/>
              <w:left w:val="single" w:sz="4" w:space="0" w:color="auto"/>
              <w:bottom w:val="single" w:sz="4" w:space="0" w:color="auto"/>
              <w:right w:val="single" w:sz="4" w:space="0" w:color="auto"/>
            </w:tcBorders>
            <w:hideMark/>
          </w:tcPr>
          <w:p w:rsidR="00E456B3" w:rsidRPr="009B4DB1" w:rsidRDefault="00E456B3" w:rsidP="00190A75">
            <w:pPr>
              <w:widowControl w:val="0"/>
              <w:jc w:val="center"/>
              <w:rPr>
                <w:rFonts w:eastAsia="Times New Roman"/>
                <w:sz w:val="24"/>
                <w:szCs w:val="24"/>
              </w:rPr>
            </w:pPr>
            <w:r w:rsidRPr="009B4DB1">
              <w:rPr>
                <w:sz w:val="24"/>
                <w:szCs w:val="24"/>
              </w:rPr>
              <w:t>4.</w:t>
            </w:r>
          </w:p>
        </w:tc>
        <w:tc>
          <w:tcPr>
            <w:tcW w:w="1070" w:type="dxa"/>
            <w:tcBorders>
              <w:top w:val="single" w:sz="4" w:space="0" w:color="auto"/>
              <w:left w:val="single" w:sz="4" w:space="0" w:color="auto"/>
              <w:bottom w:val="single" w:sz="4" w:space="0" w:color="auto"/>
              <w:right w:val="single" w:sz="4" w:space="0" w:color="auto"/>
            </w:tcBorders>
            <w:hideMark/>
          </w:tcPr>
          <w:p w:rsidR="00E456B3" w:rsidRPr="009B4DB1" w:rsidRDefault="00E456B3" w:rsidP="00190A75">
            <w:pPr>
              <w:widowControl w:val="0"/>
              <w:jc w:val="center"/>
              <w:rPr>
                <w:rFonts w:eastAsia="Times New Roman"/>
                <w:sz w:val="24"/>
                <w:szCs w:val="24"/>
              </w:rPr>
            </w:pPr>
            <w:r w:rsidRPr="009B4DB1">
              <w:rPr>
                <w:sz w:val="24"/>
                <w:szCs w:val="24"/>
              </w:rPr>
              <w:t>6 ч.</w:t>
            </w:r>
          </w:p>
        </w:tc>
        <w:tc>
          <w:tcPr>
            <w:tcW w:w="7052" w:type="dxa"/>
            <w:tcBorders>
              <w:top w:val="single" w:sz="4" w:space="0" w:color="auto"/>
              <w:left w:val="single" w:sz="4" w:space="0" w:color="auto"/>
              <w:bottom w:val="single" w:sz="4" w:space="0" w:color="auto"/>
              <w:right w:val="single" w:sz="4" w:space="0" w:color="auto"/>
            </w:tcBorders>
            <w:hideMark/>
          </w:tcPr>
          <w:p w:rsidR="00E456B3" w:rsidRPr="009B4DB1" w:rsidRDefault="00E456B3" w:rsidP="00190A75">
            <w:pPr>
              <w:widowControl w:val="0"/>
              <w:jc w:val="both"/>
              <w:rPr>
                <w:rFonts w:eastAsia="Times New Roman"/>
                <w:b/>
                <w:bCs/>
                <w:sz w:val="24"/>
                <w:szCs w:val="24"/>
              </w:rPr>
            </w:pPr>
            <w:r w:rsidRPr="009B4DB1">
              <w:rPr>
                <w:sz w:val="24"/>
                <w:szCs w:val="24"/>
              </w:rPr>
              <w:t>Появление в литературе новых видов и жанров</w:t>
            </w:r>
            <w:r w:rsidRPr="009B4DB1">
              <w:rPr>
                <w:noProof/>
                <w:color w:val="000000"/>
                <w:spacing w:val="15"/>
                <w:sz w:val="24"/>
                <w:szCs w:val="24"/>
              </w:rPr>
              <w:t xml:space="preserve"> европейского типа</w:t>
            </w:r>
            <w:r w:rsidRPr="009B4DB1">
              <w:rPr>
                <w:sz w:val="24"/>
                <w:szCs w:val="24"/>
              </w:rPr>
              <w:t xml:space="preserve"> (роман З. Бигиева «Өлүф, яки Гүзәл кыз Хәдичә» / </w:t>
            </w:r>
            <w:r w:rsidRPr="009B4DB1">
              <w:rPr>
                <w:noProof/>
                <w:color w:val="000000"/>
                <w:spacing w:val="15"/>
                <w:sz w:val="24"/>
                <w:szCs w:val="24"/>
              </w:rPr>
              <w:t xml:space="preserve">«Тысячи, или красавица Хадича» </w:t>
            </w:r>
            <w:r w:rsidRPr="009B4DB1">
              <w:rPr>
                <w:color w:val="000000"/>
                <w:sz w:val="24"/>
                <w:szCs w:val="24"/>
              </w:rPr>
              <w:t>–</w:t>
            </w:r>
            <w:r w:rsidRPr="009B4DB1">
              <w:rPr>
                <w:sz w:val="24"/>
                <w:szCs w:val="24"/>
              </w:rPr>
              <w:t xml:space="preserve"> в сокращенном виде). Актуальность таких тем как необходимость возрождения и развития татарского народа, судьба татарских женщин, ориентация на ведущие культуры, в особенности на русскую.</w:t>
            </w:r>
          </w:p>
        </w:tc>
        <w:tc>
          <w:tcPr>
            <w:tcW w:w="5528" w:type="dxa"/>
            <w:tcBorders>
              <w:top w:val="single" w:sz="4" w:space="0" w:color="auto"/>
              <w:left w:val="single" w:sz="4" w:space="0" w:color="auto"/>
              <w:bottom w:val="single" w:sz="4" w:space="0" w:color="auto"/>
              <w:right w:val="single" w:sz="4" w:space="0" w:color="auto"/>
            </w:tcBorders>
            <w:hideMark/>
          </w:tcPr>
          <w:p w:rsidR="00E456B3" w:rsidRPr="009B4DB1" w:rsidRDefault="00E456B3" w:rsidP="00190A75">
            <w:pPr>
              <w:widowControl w:val="0"/>
              <w:jc w:val="both"/>
              <w:rPr>
                <w:rFonts w:eastAsia="Times New Roman"/>
                <w:sz w:val="24"/>
                <w:szCs w:val="24"/>
              </w:rPr>
            </w:pPr>
            <w:r w:rsidRPr="009B4DB1">
              <w:rPr>
                <w:sz w:val="24"/>
                <w:szCs w:val="24"/>
              </w:rPr>
              <w:t>Знать о процессе жанрообразования в татарской литературе данного периода. Анализировать роман З. Бигиева. Написать сочинение.</w:t>
            </w:r>
          </w:p>
        </w:tc>
      </w:tr>
      <w:tr w:rsidR="00E456B3" w:rsidRPr="009B4DB1" w:rsidTr="00190A75">
        <w:tc>
          <w:tcPr>
            <w:tcW w:w="881" w:type="dxa"/>
            <w:tcBorders>
              <w:top w:val="single" w:sz="4" w:space="0" w:color="auto"/>
              <w:left w:val="single" w:sz="4" w:space="0" w:color="auto"/>
              <w:bottom w:val="single" w:sz="4" w:space="0" w:color="auto"/>
              <w:right w:val="single" w:sz="4" w:space="0" w:color="auto"/>
            </w:tcBorders>
            <w:hideMark/>
          </w:tcPr>
          <w:p w:rsidR="00E456B3" w:rsidRPr="009B4DB1" w:rsidRDefault="00E456B3" w:rsidP="00190A75">
            <w:pPr>
              <w:widowControl w:val="0"/>
              <w:jc w:val="center"/>
              <w:rPr>
                <w:rFonts w:eastAsia="Times New Roman"/>
                <w:sz w:val="24"/>
                <w:szCs w:val="24"/>
              </w:rPr>
            </w:pPr>
            <w:r w:rsidRPr="009B4DB1">
              <w:rPr>
                <w:sz w:val="24"/>
                <w:szCs w:val="24"/>
              </w:rPr>
              <w:t>5.</w:t>
            </w:r>
          </w:p>
        </w:tc>
        <w:tc>
          <w:tcPr>
            <w:tcW w:w="1070" w:type="dxa"/>
            <w:tcBorders>
              <w:top w:val="single" w:sz="4" w:space="0" w:color="auto"/>
              <w:left w:val="single" w:sz="4" w:space="0" w:color="auto"/>
              <w:bottom w:val="single" w:sz="4" w:space="0" w:color="auto"/>
              <w:right w:val="single" w:sz="4" w:space="0" w:color="auto"/>
            </w:tcBorders>
            <w:hideMark/>
          </w:tcPr>
          <w:p w:rsidR="00E456B3" w:rsidRPr="009B4DB1" w:rsidRDefault="00E456B3" w:rsidP="00190A75">
            <w:pPr>
              <w:widowControl w:val="0"/>
              <w:jc w:val="center"/>
              <w:rPr>
                <w:rFonts w:eastAsia="Times New Roman"/>
                <w:sz w:val="24"/>
                <w:szCs w:val="24"/>
              </w:rPr>
            </w:pPr>
            <w:r w:rsidRPr="009B4DB1">
              <w:rPr>
                <w:sz w:val="24"/>
                <w:szCs w:val="24"/>
              </w:rPr>
              <w:t>5 ч.</w:t>
            </w:r>
          </w:p>
        </w:tc>
        <w:tc>
          <w:tcPr>
            <w:tcW w:w="7052" w:type="dxa"/>
            <w:tcBorders>
              <w:top w:val="single" w:sz="4" w:space="0" w:color="auto"/>
              <w:left w:val="single" w:sz="4" w:space="0" w:color="auto"/>
              <w:bottom w:val="single" w:sz="4" w:space="0" w:color="auto"/>
              <w:right w:val="single" w:sz="4" w:space="0" w:color="auto"/>
            </w:tcBorders>
            <w:hideMark/>
          </w:tcPr>
          <w:p w:rsidR="00E456B3" w:rsidRPr="009B4DB1" w:rsidRDefault="00E456B3" w:rsidP="00190A75">
            <w:pPr>
              <w:widowControl w:val="0"/>
              <w:jc w:val="both"/>
              <w:rPr>
                <w:rFonts w:eastAsia="Times New Roman"/>
                <w:sz w:val="24"/>
                <w:szCs w:val="24"/>
              </w:rPr>
            </w:pPr>
            <w:r w:rsidRPr="009B4DB1">
              <w:rPr>
                <w:b/>
                <w:bCs/>
                <w:sz w:val="24"/>
                <w:szCs w:val="24"/>
              </w:rPr>
              <w:t xml:space="preserve">Татарская литература начала ХХ века. </w:t>
            </w:r>
            <w:r w:rsidRPr="009B4DB1">
              <w:rPr>
                <w:sz w:val="24"/>
                <w:szCs w:val="24"/>
              </w:rPr>
              <w:t>Приобщение татарской литературы в начале ХХ века к достижениям восточной, русской, европейской литературы, философии и культуры.</w:t>
            </w:r>
          </w:p>
          <w:p w:rsidR="00E456B3" w:rsidRPr="009B4DB1" w:rsidRDefault="00E456B3" w:rsidP="00190A75">
            <w:pPr>
              <w:widowControl w:val="0"/>
              <w:jc w:val="both"/>
              <w:rPr>
                <w:rFonts w:eastAsia="Times New Roman"/>
                <w:sz w:val="24"/>
                <w:szCs w:val="24"/>
              </w:rPr>
            </w:pPr>
            <w:r w:rsidRPr="009B4DB1">
              <w:rPr>
                <w:noProof/>
                <w:color w:val="000000"/>
                <w:spacing w:val="4"/>
                <w:sz w:val="24"/>
                <w:szCs w:val="24"/>
              </w:rPr>
              <w:t>Фатих Амирхан (1886-1926)</w:t>
            </w:r>
            <w:r w:rsidRPr="009B4DB1">
              <w:rPr>
                <w:noProof/>
                <w:color w:val="000000"/>
                <w:sz w:val="24"/>
                <w:szCs w:val="24"/>
              </w:rPr>
              <w:t xml:space="preserve">. «Хаят». Модернизм, модернистские </w:t>
            </w:r>
            <w:r w:rsidRPr="009B4DB1">
              <w:rPr>
                <w:noProof/>
                <w:color w:val="000000"/>
                <w:sz w:val="24"/>
                <w:szCs w:val="24"/>
              </w:rPr>
              <w:lastRenderedPageBreak/>
              <w:t>приемы.</w:t>
            </w:r>
          </w:p>
        </w:tc>
        <w:tc>
          <w:tcPr>
            <w:tcW w:w="5528" w:type="dxa"/>
            <w:tcBorders>
              <w:top w:val="single" w:sz="4" w:space="0" w:color="auto"/>
              <w:left w:val="single" w:sz="4" w:space="0" w:color="auto"/>
              <w:bottom w:val="single" w:sz="4" w:space="0" w:color="auto"/>
              <w:right w:val="single" w:sz="4" w:space="0" w:color="auto"/>
            </w:tcBorders>
            <w:hideMark/>
          </w:tcPr>
          <w:p w:rsidR="00E456B3" w:rsidRPr="009B4DB1" w:rsidRDefault="00E456B3" w:rsidP="00190A75">
            <w:pPr>
              <w:widowControl w:val="0"/>
              <w:jc w:val="both"/>
              <w:rPr>
                <w:rFonts w:eastAsia="Times New Roman"/>
                <w:sz w:val="24"/>
                <w:szCs w:val="24"/>
              </w:rPr>
            </w:pPr>
            <w:r w:rsidRPr="009B4DB1">
              <w:rPr>
                <w:sz w:val="24"/>
                <w:szCs w:val="24"/>
              </w:rPr>
              <w:lastRenderedPageBreak/>
              <w:t xml:space="preserve">Иметь представление о возрождении татарской литературы в начале ХХ века. Анализировать повесть «Хаят» Ф. Амирхана. Знать жизнь и творчество Ф. Амирхана. Проводить диспут по </w:t>
            </w:r>
            <w:r w:rsidRPr="009B4DB1">
              <w:rPr>
                <w:sz w:val="24"/>
                <w:szCs w:val="24"/>
              </w:rPr>
              <w:lastRenderedPageBreak/>
              <w:t>проблематике повести. Оценивать стиль писателя. Написать сочинение.</w:t>
            </w:r>
          </w:p>
        </w:tc>
      </w:tr>
      <w:tr w:rsidR="00E456B3" w:rsidRPr="009B4DB1" w:rsidTr="00190A75">
        <w:tc>
          <w:tcPr>
            <w:tcW w:w="881" w:type="dxa"/>
            <w:tcBorders>
              <w:top w:val="single" w:sz="4" w:space="0" w:color="auto"/>
              <w:left w:val="single" w:sz="4" w:space="0" w:color="auto"/>
              <w:bottom w:val="single" w:sz="4" w:space="0" w:color="auto"/>
              <w:right w:val="single" w:sz="4" w:space="0" w:color="auto"/>
            </w:tcBorders>
            <w:hideMark/>
          </w:tcPr>
          <w:p w:rsidR="00E456B3" w:rsidRPr="009B4DB1" w:rsidRDefault="00E456B3" w:rsidP="00190A75">
            <w:pPr>
              <w:widowControl w:val="0"/>
              <w:jc w:val="center"/>
              <w:rPr>
                <w:rFonts w:eastAsia="Times New Roman"/>
                <w:sz w:val="24"/>
                <w:szCs w:val="24"/>
              </w:rPr>
            </w:pPr>
            <w:r w:rsidRPr="009B4DB1">
              <w:rPr>
                <w:sz w:val="24"/>
                <w:szCs w:val="24"/>
              </w:rPr>
              <w:lastRenderedPageBreak/>
              <w:t>6.</w:t>
            </w:r>
          </w:p>
        </w:tc>
        <w:tc>
          <w:tcPr>
            <w:tcW w:w="1070" w:type="dxa"/>
            <w:tcBorders>
              <w:top w:val="single" w:sz="4" w:space="0" w:color="auto"/>
              <w:left w:val="single" w:sz="4" w:space="0" w:color="auto"/>
              <w:bottom w:val="single" w:sz="4" w:space="0" w:color="auto"/>
              <w:right w:val="single" w:sz="4" w:space="0" w:color="auto"/>
            </w:tcBorders>
            <w:hideMark/>
          </w:tcPr>
          <w:p w:rsidR="00E456B3" w:rsidRPr="009B4DB1" w:rsidRDefault="00E456B3" w:rsidP="00190A75">
            <w:pPr>
              <w:widowControl w:val="0"/>
              <w:jc w:val="center"/>
              <w:rPr>
                <w:rFonts w:eastAsia="Times New Roman"/>
                <w:sz w:val="24"/>
                <w:szCs w:val="24"/>
              </w:rPr>
            </w:pPr>
            <w:r w:rsidRPr="009B4DB1">
              <w:rPr>
                <w:sz w:val="24"/>
                <w:szCs w:val="24"/>
              </w:rPr>
              <w:t>5 ч.</w:t>
            </w:r>
          </w:p>
        </w:tc>
        <w:tc>
          <w:tcPr>
            <w:tcW w:w="7052" w:type="dxa"/>
            <w:tcBorders>
              <w:top w:val="single" w:sz="4" w:space="0" w:color="auto"/>
              <w:left w:val="single" w:sz="4" w:space="0" w:color="auto"/>
              <w:bottom w:val="single" w:sz="4" w:space="0" w:color="auto"/>
              <w:right w:val="single" w:sz="4" w:space="0" w:color="auto"/>
            </w:tcBorders>
            <w:hideMark/>
          </w:tcPr>
          <w:p w:rsidR="00E456B3" w:rsidRPr="009B4DB1" w:rsidRDefault="00E456B3" w:rsidP="00190A75">
            <w:pPr>
              <w:widowControl w:val="0"/>
              <w:jc w:val="both"/>
              <w:rPr>
                <w:rFonts w:eastAsia="Times New Roman"/>
                <w:b/>
                <w:bCs/>
                <w:sz w:val="24"/>
                <w:szCs w:val="24"/>
              </w:rPr>
            </w:pPr>
            <w:r w:rsidRPr="009B4DB1">
              <w:rPr>
                <w:color w:val="000000"/>
                <w:spacing w:val="-4"/>
                <w:sz w:val="24"/>
                <w:szCs w:val="24"/>
              </w:rPr>
              <w:t xml:space="preserve">Г. Камал. </w:t>
            </w:r>
            <w:r w:rsidRPr="009B4DB1">
              <w:rPr>
                <w:sz w:val="24"/>
                <w:szCs w:val="24"/>
              </w:rPr>
              <w:t>«Банкрот».</w:t>
            </w:r>
          </w:p>
        </w:tc>
        <w:tc>
          <w:tcPr>
            <w:tcW w:w="5528" w:type="dxa"/>
            <w:tcBorders>
              <w:top w:val="single" w:sz="4" w:space="0" w:color="auto"/>
              <w:left w:val="single" w:sz="4" w:space="0" w:color="auto"/>
              <w:bottom w:val="single" w:sz="4" w:space="0" w:color="auto"/>
              <w:right w:val="single" w:sz="4" w:space="0" w:color="auto"/>
            </w:tcBorders>
            <w:hideMark/>
          </w:tcPr>
          <w:p w:rsidR="00E456B3" w:rsidRPr="009B4DB1" w:rsidRDefault="00E456B3" w:rsidP="00190A75">
            <w:pPr>
              <w:widowControl w:val="0"/>
              <w:jc w:val="both"/>
              <w:rPr>
                <w:rFonts w:eastAsia="Times New Roman"/>
                <w:sz w:val="24"/>
                <w:szCs w:val="24"/>
              </w:rPr>
            </w:pPr>
            <w:r w:rsidRPr="009B4DB1">
              <w:rPr>
                <w:sz w:val="24"/>
                <w:szCs w:val="24"/>
              </w:rPr>
              <w:t>Иметь представление об истории татарского театра и драмы. Анализировать текст комедии. Ознакомиться с театральной постановкой «</w:t>
            </w:r>
            <w:proofErr w:type="gramStart"/>
            <w:r w:rsidRPr="009B4DB1">
              <w:rPr>
                <w:sz w:val="24"/>
                <w:szCs w:val="24"/>
              </w:rPr>
              <w:t>Банкрот»а.</w:t>
            </w:r>
            <w:proofErr w:type="gramEnd"/>
          </w:p>
        </w:tc>
      </w:tr>
      <w:tr w:rsidR="00E456B3" w:rsidRPr="009B4DB1" w:rsidTr="00190A75">
        <w:tc>
          <w:tcPr>
            <w:tcW w:w="881" w:type="dxa"/>
            <w:tcBorders>
              <w:top w:val="single" w:sz="4" w:space="0" w:color="auto"/>
              <w:left w:val="single" w:sz="4" w:space="0" w:color="auto"/>
              <w:bottom w:val="single" w:sz="4" w:space="0" w:color="auto"/>
              <w:right w:val="single" w:sz="4" w:space="0" w:color="auto"/>
            </w:tcBorders>
            <w:hideMark/>
          </w:tcPr>
          <w:p w:rsidR="00E456B3" w:rsidRPr="009B4DB1" w:rsidRDefault="00E456B3" w:rsidP="00190A75">
            <w:pPr>
              <w:widowControl w:val="0"/>
              <w:jc w:val="center"/>
              <w:rPr>
                <w:rFonts w:eastAsia="Times New Roman"/>
                <w:sz w:val="24"/>
                <w:szCs w:val="24"/>
              </w:rPr>
            </w:pPr>
            <w:r w:rsidRPr="009B4DB1">
              <w:rPr>
                <w:sz w:val="24"/>
                <w:szCs w:val="24"/>
              </w:rPr>
              <w:t>7.</w:t>
            </w:r>
          </w:p>
        </w:tc>
        <w:tc>
          <w:tcPr>
            <w:tcW w:w="1070" w:type="dxa"/>
            <w:tcBorders>
              <w:top w:val="single" w:sz="4" w:space="0" w:color="auto"/>
              <w:left w:val="single" w:sz="4" w:space="0" w:color="auto"/>
              <w:bottom w:val="single" w:sz="4" w:space="0" w:color="auto"/>
              <w:right w:val="single" w:sz="4" w:space="0" w:color="auto"/>
            </w:tcBorders>
            <w:hideMark/>
          </w:tcPr>
          <w:p w:rsidR="00E456B3" w:rsidRPr="009B4DB1" w:rsidRDefault="00E456B3" w:rsidP="00190A75">
            <w:pPr>
              <w:widowControl w:val="0"/>
              <w:jc w:val="center"/>
              <w:rPr>
                <w:rFonts w:eastAsia="Times New Roman"/>
                <w:sz w:val="24"/>
                <w:szCs w:val="24"/>
              </w:rPr>
            </w:pPr>
            <w:r w:rsidRPr="009B4DB1">
              <w:rPr>
                <w:sz w:val="24"/>
                <w:szCs w:val="24"/>
              </w:rPr>
              <w:t>5 ч.</w:t>
            </w:r>
          </w:p>
        </w:tc>
        <w:tc>
          <w:tcPr>
            <w:tcW w:w="7052" w:type="dxa"/>
            <w:tcBorders>
              <w:top w:val="single" w:sz="4" w:space="0" w:color="auto"/>
              <w:left w:val="single" w:sz="4" w:space="0" w:color="auto"/>
              <w:bottom w:val="single" w:sz="4" w:space="0" w:color="auto"/>
              <w:right w:val="single" w:sz="4" w:space="0" w:color="auto"/>
            </w:tcBorders>
            <w:hideMark/>
          </w:tcPr>
          <w:p w:rsidR="00E456B3" w:rsidRPr="009B4DB1" w:rsidRDefault="00E456B3" w:rsidP="00190A75">
            <w:pPr>
              <w:widowControl w:val="0"/>
              <w:jc w:val="both"/>
              <w:outlineLvl w:val="1"/>
              <w:rPr>
                <w:rFonts w:eastAsia="Times New Roman"/>
                <w:sz w:val="24"/>
                <w:szCs w:val="24"/>
              </w:rPr>
            </w:pPr>
            <w:r w:rsidRPr="009B4DB1">
              <w:rPr>
                <w:b/>
                <w:bCs/>
                <w:sz w:val="24"/>
                <w:szCs w:val="24"/>
              </w:rPr>
              <w:t>Татарская литература первой половины ХХ века.</w:t>
            </w:r>
            <w:r w:rsidRPr="009B4DB1">
              <w:rPr>
                <w:sz w:val="24"/>
                <w:szCs w:val="24"/>
              </w:rPr>
              <w:t xml:space="preserve"> Сложность процесса  развития татарской литературы после 1917 года. </w:t>
            </w:r>
          </w:p>
          <w:p w:rsidR="00E456B3" w:rsidRPr="009B4DB1" w:rsidRDefault="00E456B3" w:rsidP="00190A75">
            <w:pPr>
              <w:widowControl w:val="0"/>
              <w:jc w:val="both"/>
              <w:outlineLvl w:val="1"/>
              <w:rPr>
                <w:rFonts w:eastAsia="Times New Roman"/>
                <w:sz w:val="24"/>
                <w:szCs w:val="24"/>
              </w:rPr>
            </w:pPr>
            <w:r w:rsidRPr="009B4DB1">
              <w:rPr>
                <w:sz w:val="24"/>
                <w:szCs w:val="24"/>
              </w:rPr>
              <w:t xml:space="preserve">Активизация романной жанровой традиции: М. Галяу («Мөһаҗирләр» / («Мухаджиры» </w:t>
            </w:r>
            <w:r w:rsidRPr="009B4DB1">
              <w:rPr>
                <w:color w:val="000000"/>
                <w:sz w:val="24"/>
                <w:szCs w:val="24"/>
              </w:rPr>
              <w:t>–</w:t>
            </w:r>
            <w:r w:rsidRPr="009B4DB1">
              <w:rPr>
                <w:sz w:val="24"/>
                <w:szCs w:val="24"/>
              </w:rPr>
              <w:t xml:space="preserve"> в сокращенном виде). </w:t>
            </w:r>
          </w:p>
        </w:tc>
        <w:tc>
          <w:tcPr>
            <w:tcW w:w="5528" w:type="dxa"/>
            <w:tcBorders>
              <w:top w:val="single" w:sz="4" w:space="0" w:color="auto"/>
              <w:left w:val="single" w:sz="4" w:space="0" w:color="auto"/>
              <w:bottom w:val="single" w:sz="4" w:space="0" w:color="auto"/>
              <w:right w:val="single" w:sz="4" w:space="0" w:color="auto"/>
            </w:tcBorders>
            <w:hideMark/>
          </w:tcPr>
          <w:p w:rsidR="00E456B3" w:rsidRPr="009B4DB1" w:rsidRDefault="00E456B3" w:rsidP="00190A75">
            <w:pPr>
              <w:widowControl w:val="0"/>
              <w:jc w:val="both"/>
              <w:rPr>
                <w:rFonts w:eastAsia="Times New Roman"/>
                <w:sz w:val="24"/>
                <w:szCs w:val="24"/>
              </w:rPr>
            </w:pPr>
            <w:r w:rsidRPr="009B4DB1">
              <w:rPr>
                <w:sz w:val="24"/>
                <w:szCs w:val="24"/>
              </w:rPr>
              <w:t>Иметь представление о литературном процессе после 1917 года. Охарактеризовать романную традицию в татарской литературе. Анализировать роман М. Галяу. Иметь представление о творчестве и трагической судьбе М. Галяу.</w:t>
            </w:r>
          </w:p>
        </w:tc>
      </w:tr>
      <w:tr w:rsidR="00E456B3" w:rsidRPr="009B4DB1" w:rsidTr="00190A75">
        <w:tc>
          <w:tcPr>
            <w:tcW w:w="881" w:type="dxa"/>
            <w:tcBorders>
              <w:top w:val="single" w:sz="4" w:space="0" w:color="auto"/>
              <w:left w:val="single" w:sz="4" w:space="0" w:color="auto"/>
              <w:bottom w:val="single" w:sz="4" w:space="0" w:color="auto"/>
              <w:right w:val="single" w:sz="4" w:space="0" w:color="auto"/>
            </w:tcBorders>
            <w:hideMark/>
          </w:tcPr>
          <w:p w:rsidR="00E456B3" w:rsidRPr="009B4DB1" w:rsidRDefault="00E456B3" w:rsidP="00190A75">
            <w:pPr>
              <w:widowControl w:val="0"/>
              <w:jc w:val="center"/>
              <w:rPr>
                <w:rFonts w:eastAsia="Times New Roman"/>
                <w:sz w:val="24"/>
                <w:szCs w:val="24"/>
              </w:rPr>
            </w:pPr>
            <w:r w:rsidRPr="009B4DB1">
              <w:rPr>
                <w:sz w:val="24"/>
                <w:szCs w:val="24"/>
              </w:rPr>
              <w:t>8.</w:t>
            </w:r>
          </w:p>
        </w:tc>
        <w:tc>
          <w:tcPr>
            <w:tcW w:w="1070" w:type="dxa"/>
            <w:tcBorders>
              <w:top w:val="single" w:sz="4" w:space="0" w:color="auto"/>
              <w:left w:val="single" w:sz="4" w:space="0" w:color="auto"/>
              <w:bottom w:val="single" w:sz="4" w:space="0" w:color="auto"/>
              <w:right w:val="single" w:sz="4" w:space="0" w:color="auto"/>
            </w:tcBorders>
            <w:hideMark/>
          </w:tcPr>
          <w:p w:rsidR="00E456B3" w:rsidRPr="009B4DB1" w:rsidRDefault="00E456B3" w:rsidP="00190A75">
            <w:pPr>
              <w:widowControl w:val="0"/>
              <w:jc w:val="center"/>
              <w:rPr>
                <w:rFonts w:eastAsia="Times New Roman"/>
                <w:sz w:val="24"/>
                <w:szCs w:val="24"/>
              </w:rPr>
            </w:pPr>
            <w:r w:rsidRPr="009B4DB1">
              <w:rPr>
                <w:sz w:val="24"/>
                <w:szCs w:val="24"/>
              </w:rPr>
              <w:t>5 ч.</w:t>
            </w:r>
          </w:p>
        </w:tc>
        <w:tc>
          <w:tcPr>
            <w:tcW w:w="7052" w:type="dxa"/>
            <w:tcBorders>
              <w:top w:val="single" w:sz="4" w:space="0" w:color="auto"/>
              <w:left w:val="single" w:sz="4" w:space="0" w:color="auto"/>
              <w:bottom w:val="single" w:sz="4" w:space="0" w:color="auto"/>
              <w:right w:val="single" w:sz="4" w:space="0" w:color="auto"/>
            </w:tcBorders>
            <w:hideMark/>
          </w:tcPr>
          <w:p w:rsidR="00E456B3" w:rsidRPr="009B4DB1" w:rsidRDefault="00E456B3" w:rsidP="00190A75">
            <w:pPr>
              <w:widowControl w:val="0"/>
              <w:jc w:val="both"/>
              <w:outlineLvl w:val="1"/>
              <w:rPr>
                <w:rFonts w:eastAsia="Times New Roman"/>
                <w:sz w:val="24"/>
                <w:szCs w:val="24"/>
              </w:rPr>
            </w:pPr>
            <w:r w:rsidRPr="009B4DB1">
              <w:rPr>
                <w:sz w:val="24"/>
                <w:szCs w:val="24"/>
              </w:rPr>
              <w:t xml:space="preserve">Великая Отечественная война, ее влияние на литературу.Основные образы, мотивы и поэтика поэзии военных лет (М. Джалиль «Җырларым» </w:t>
            </w:r>
            <w:proofErr w:type="gramStart"/>
            <w:r w:rsidRPr="009B4DB1">
              <w:rPr>
                <w:sz w:val="24"/>
                <w:szCs w:val="24"/>
              </w:rPr>
              <w:t>/«</w:t>
            </w:r>
            <w:proofErr w:type="gramEnd"/>
            <w:r w:rsidRPr="009B4DB1">
              <w:rPr>
                <w:sz w:val="24"/>
                <w:szCs w:val="24"/>
              </w:rPr>
              <w:t xml:space="preserve">Песни мои», «Тик булса иде ирек» / «Лишь бы была свобода», Г. Кутуй «Сагыну» / «Ностальгия»; Ә. Еники «Кем җырлады?» </w:t>
            </w:r>
            <w:proofErr w:type="gramStart"/>
            <w:r w:rsidRPr="009B4DB1">
              <w:rPr>
                <w:sz w:val="24"/>
                <w:szCs w:val="24"/>
              </w:rPr>
              <w:t>/«</w:t>
            </w:r>
            <w:proofErr w:type="gramEnd"/>
            <w:r w:rsidRPr="009B4DB1">
              <w:rPr>
                <w:sz w:val="24"/>
                <w:szCs w:val="24"/>
              </w:rPr>
              <w:t xml:space="preserve">Кто пел?»). </w:t>
            </w:r>
          </w:p>
          <w:p w:rsidR="00E456B3" w:rsidRPr="009B4DB1" w:rsidRDefault="00E456B3" w:rsidP="00190A75">
            <w:pPr>
              <w:widowControl w:val="0"/>
              <w:jc w:val="both"/>
              <w:rPr>
                <w:rFonts w:eastAsia="Times New Roman"/>
                <w:b/>
                <w:bCs/>
                <w:sz w:val="24"/>
                <w:szCs w:val="24"/>
              </w:rPr>
            </w:pPr>
            <w:r w:rsidRPr="009B4DB1">
              <w:rPr>
                <w:sz w:val="24"/>
                <w:szCs w:val="24"/>
              </w:rPr>
              <w:t>Жизнь и творчество М. Джалиля.</w:t>
            </w:r>
          </w:p>
        </w:tc>
        <w:tc>
          <w:tcPr>
            <w:tcW w:w="5528" w:type="dxa"/>
            <w:tcBorders>
              <w:top w:val="single" w:sz="4" w:space="0" w:color="auto"/>
              <w:left w:val="single" w:sz="4" w:space="0" w:color="auto"/>
              <w:bottom w:val="single" w:sz="4" w:space="0" w:color="auto"/>
              <w:right w:val="single" w:sz="4" w:space="0" w:color="auto"/>
            </w:tcBorders>
            <w:hideMark/>
          </w:tcPr>
          <w:p w:rsidR="00E456B3" w:rsidRPr="009B4DB1" w:rsidRDefault="00E456B3" w:rsidP="00190A75">
            <w:pPr>
              <w:widowControl w:val="0"/>
              <w:jc w:val="both"/>
              <w:rPr>
                <w:rFonts w:eastAsia="Times New Roman"/>
                <w:sz w:val="24"/>
                <w:szCs w:val="24"/>
              </w:rPr>
            </w:pPr>
            <w:r w:rsidRPr="009B4DB1">
              <w:rPr>
                <w:sz w:val="24"/>
                <w:szCs w:val="24"/>
              </w:rPr>
              <w:t>Иметь представление о татарской литературе в период Великой Отечественной войны. Классифицировать основные направления развития литературного процесса. Анализировать тексты. Знать жизнь и творчество М. Джалиля.</w:t>
            </w:r>
          </w:p>
        </w:tc>
      </w:tr>
      <w:tr w:rsidR="00E456B3" w:rsidRPr="009B4DB1" w:rsidTr="00190A75">
        <w:tc>
          <w:tcPr>
            <w:tcW w:w="881" w:type="dxa"/>
            <w:tcBorders>
              <w:top w:val="single" w:sz="4" w:space="0" w:color="auto"/>
              <w:left w:val="single" w:sz="4" w:space="0" w:color="auto"/>
              <w:bottom w:val="single" w:sz="4" w:space="0" w:color="auto"/>
              <w:right w:val="single" w:sz="4" w:space="0" w:color="auto"/>
            </w:tcBorders>
            <w:hideMark/>
          </w:tcPr>
          <w:p w:rsidR="00E456B3" w:rsidRPr="009B4DB1" w:rsidRDefault="00E456B3" w:rsidP="00190A75">
            <w:pPr>
              <w:widowControl w:val="0"/>
              <w:jc w:val="center"/>
              <w:rPr>
                <w:rFonts w:eastAsia="Times New Roman"/>
                <w:sz w:val="24"/>
                <w:szCs w:val="24"/>
              </w:rPr>
            </w:pPr>
            <w:r w:rsidRPr="009B4DB1">
              <w:rPr>
                <w:sz w:val="24"/>
                <w:szCs w:val="24"/>
              </w:rPr>
              <w:t>9.</w:t>
            </w:r>
          </w:p>
        </w:tc>
        <w:tc>
          <w:tcPr>
            <w:tcW w:w="1070" w:type="dxa"/>
            <w:tcBorders>
              <w:top w:val="single" w:sz="4" w:space="0" w:color="auto"/>
              <w:left w:val="single" w:sz="4" w:space="0" w:color="auto"/>
              <w:bottom w:val="single" w:sz="4" w:space="0" w:color="auto"/>
              <w:right w:val="single" w:sz="4" w:space="0" w:color="auto"/>
            </w:tcBorders>
            <w:hideMark/>
          </w:tcPr>
          <w:p w:rsidR="00E456B3" w:rsidRPr="009B4DB1" w:rsidRDefault="00E456B3" w:rsidP="00190A75">
            <w:pPr>
              <w:widowControl w:val="0"/>
              <w:jc w:val="center"/>
              <w:rPr>
                <w:rFonts w:eastAsia="Times New Roman"/>
                <w:sz w:val="24"/>
                <w:szCs w:val="24"/>
              </w:rPr>
            </w:pPr>
            <w:r w:rsidRPr="009B4DB1">
              <w:rPr>
                <w:sz w:val="24"/>
                <w:szCs w:val="24"/>
              </w:rPr>
              <w:t>6 ч.</w:t>
            </w:r>
          </w:p>
        </w:tc>
        <w:tc>
          <w:tcPr>
            <w:tcW w:w="7052" w:type="dxa"/>
            <w:tcBorders>
              <w:top w:val="single" w:sz="4" w:space="0" w:color="auto"/>
              <w:left w:val="single" w:sz="4" w:space="0" w:color="auto"/>
              <w:bottom w:val="single" w:sz="4" w:space="0" w:color="auto"/>
              <w:right w:val="single" w:sz="4" w:space="0" w:color="auto"/>
            </w:tcBorders>
            <w:hideMark/>
          </w:tcPr>
          <w:p w:rsidR="00E456B3" w:rsidRPr="009B4DB1" w:rsidRDefault="00E456B3" w:rsidP="00190A75">
            <w:pPr>
              <w:widowControl w:val="0"/>
              <w:jc w:val="both"/>
              <w:rPr>
                <w:rFonts w:eastAsia="Times New Roman"/>
                <w:b/>
                <w:bCs/>
                <w:sz w:val="24"/>
                <w:szCs w:val="24"/>
              </w:rPr>
            </w:pPr>
            <w:r w:rsidRPr="009B4DB1">
              <w:rPr>
                <w:sz w:val="24"/>
                <w:szCs w:val="24"/>
              </w:rPr>
              <w:t>Этапы творчества Х. Туфана («Кайсыгызның кулы җылы» / «Чьи руки теплее», «Киек казлар» / «Дикие гуси»). Философско-лирическая направленность поэзии 40-50-х гг. Исповедальность, особенности поэтики и стиля.</w:t>
            </w:r>
          </w:p>
        </w:tc>
        <w:tc>
          <w:tcPr>
            <w:tcW w:w="5528" w:type="dxa"/>
            <w:tcBorders>
              <w:top w:val="single" w:sz="4" w:space="0" w:color="auto"/>
              <w:left w:val="single" w:sz="4" w:space="0" w:color="auto"/>
              <w:bottom w:val="single" w:sz="4" w:space="0" w:color="auto"/>
              <w:right w:val="single" w:sz="4" w:space="0" w:color="auto"/>
            </w:tcBorders>
            <w:hideMark/>
          </w:tcPr>
          <w:p w:rsidR="00E456B3" w:rsidRPr="009B4DB1" w:rsidRDefault="00E456B3" w:rsidP="00190A75">
            <w:pPr>
              <w:widowControl w:val="0"/>
              <w:jc w:val="both"/>
              <w:rPr>
                <w:rFonts w:eastAsia="Times New Roman"/>
                <w:sz w:val="24"/>
                <w:szCs w:val="24"/>
              </w:rPr>
            </w:pPr>
            <w:r w:rsidRPr="009B4DB1">
              <w:rPr>
                <w:sz w:val="24"/>
                <w:szCs w:val="24"/>
              </w:rPr>
              <w:t>Знать жизнь и творчество Х. Туфана. Анализировать тексты. Иметь представление о состоянии татарской поэзии послевоенных лет. Написать сочинение.</w:t>
            </w:r>
          </w:p>
        </w:tc>
      </w:tr>
      <w:tr w:rsidR="00E456B3" w:rsidRPr="009B4DB1" w:rsidTr="00190A75">
        <w:tc>
          <w:tcPr>
            <w:tcW w:w="881" w:type="dxa"/>
            <w:tcBorders>
              <w:top w:val="single" w:sz="4" w:space="0" w:color="auto"/>
              <w:left w:val="single" w:sz="4" w:space="0" w:color="auto"/>
              <w:bottom w:val="single" w:sz="4" w:space="0" w:color="auto"/>
              <w:right w:val="single" w:sz="4" w:space="0" w:color="auto"/>
            </w:tcBorders>
            <w:hideMark/>
          </w:tcPr>
          <w:p w:rsidR="00E456B3" w:rsidRPr="009B4DB1" w:rsidRDefault="00E456B3" w:rsidP="00190A75">
            <w:pPr>
              <w:widowControl w:val="0"/>
              <w:jc w:val="center"/>
              <w:rPr>
                <w:rFonts w:eastAsia="Times New Roman"/>
                <w:sz w:val="24"/>
                <w:szCs w:val="24"/>
              </w:rPr>
            </w:pPr>
            <w:r w:rsidRPr="009B4DB1">
              <w:rPr>
                <w:sz w:val="24"/>
                <w:szCs w:val="24"/>
              </w:rPr>
              <w:t>10.</w:t>
            </w:r>
          </w:p>
        </w:tc>
        <w:tc>
          <w:tcPr>
            <w:tcW w:w="1070" w:type="dxa"/>
            <w:tcBorders>
              <w:top w:val="single" w:sz="4" w:space="0" w:color="auto"/>
              <w:left w:val="single" w:sz="4" w:space="0" w:color="auto"/>
              <w:bottom w:val="single" w:sz="4" w:space="0" w:color="auto"/>
              <w:right w:val="single" w:sz="4" w:space="0" w:color="auto"/>
            </w:tcBorders>
            <w:hideMark/>
          </w:tcPr>
          <w:p w:rsidR="00E456B3" w:rsidRPr="009B4DB1" w:rsidRDefault="00E456B3" w:rsidP="00190A75">
            <w:pPr>
              <w:widowControl w:val="0"/>
              <w:jc w:val="center"/>
              <w:rPr>
                <w:rFonts w:eastAsia="Times New Roman"/>
                <w:sz w:val="24"/>
                <w:szCs w:val="24"/>
              </w:rPr>
            </w:pPr>
            <w:r w:rsidRPr="009B4DB1">
              <w:rPr>
                <w:sz w:val="24"/>
                <w:szCs w:val="24"/>
              </w:rPr>
              <w:t>5 ч.</w:t>
            </w:r>
          </w:p>
        </w:tc>
        <w:tc>
          <w:tcPr>
            <w:tcW w:w="7052" w:type="dxa"/>
            <w:tcBorders>
              <w:top w:val="single" w:sz="4" w:space="0" w:color="auto"/>
              <w:left w:val="single" w:sz="4" w:space="0" w:color="auto"/>
              <w:bottom w:val="single" w:sz="4" w:space="0" w:color="auto"/>
              <w:right w:val="single" w:sz="4" w:space="0" w:color="auto"/>
            </w:tcBorders>
            <w:hideMark/>
          </w:tcPr>
          <w:p w:rsidR="00E456B3" w:rsidRPr="009B4DB1" w:rsidRDefault="00E456B3" w:rsidP="00190A75">
            <w:pPr>
              <w:widowControl w:val="0"/>
              <w:jc w:val="both"/>
              <w:rPr>
                <w:rFonts w:eastAsia="Times New Roman"/>
                <w:b/>
                <w:bCs/>
                <w:sz w:val="24"/>
                <w:szCs w:val="24"/>
              </w:rPr>
            </w:pPr>
            <w:r w:rsidRPr="009B4DB1">
              <w:rPr>
                <w:b/>
                <w:bCs/>
                <w:sz w:val="24"/>
                <w:szCs w:val="24"/>
              </w:rPr>
              <w:t xml:space="preserve">Татарская литература второй половины ХХ века. </w:t>
            </w:r>
            <w:r w:rsidRPr="009B4DB1">
              <w:rPr>
                <w:sz w:val="24"/>
                <w:szCs w:val="24"/>
              </w:rPr>
              <w:t>Возвращение татарской литературы к национальным традициям. Художественное осмысление национальных черт характера, традиций татарского народа: А. Гилязов («Җомга көн кич белән» / «В пятницу вечером»).</w:t>
            </w:r>
          </w:p>
        </w:tc>
        <w:tc>
          <w:tcPr>
            <w:tcW w:w="5528" w:type="dxa"/>
            <w:tcBorders>
              <w:top w:val="single" w:sz="4" w:space="0" w:color="auto"/>
              <w:left w:val="single" w:sz="4" w:space="0" w:color="auto"/>
              <w:bottom w:val="single" w:sz="4" w:space="0" w:color="auto"/>
              <w:right w:val="single" w:sz="4" w:space="0" w:color="auto"/>
            </w:tcBorders>
            <w:hideMark/>
          </w:tcPr>
          <w:p w:rsidR="00E456B3" w:rsidRPr="009B4DB1" w:rsidRDefault="00E456B3" w:rsidP="00190A75">
            <w:pPr>
              <w:widowControl w:val="0"/>
              <w:jc w:val="both"/>
              <w:rPr>
                <w:rFonts w:eastAsia="Times New Roman"/>
                <w:sz w:val="24"/>
                <w:szCs w:val="24"/>
              </w:rPr>
            </w:pPr>
            <w:r w:rsidRPr="009B4DB1">
              <w:rPr>
                <w:sz w:val="24"/>
                <w:szCs w:val="24"/>
              </w:rPr>
              <w:t>Иметь представление о татарской литературе второй пол.ХХ века. Анализировать повесть А. Гилязова. Охарактеризовать образ Бибинур.</w:t>
            </w:r>
          </w:p>
        </w:tc>
      </w:tr>
      <w:tr w:rsidR="00E456B3" w:rsidRPr="009B4DB1" w:rsidTr="00190A75">
        <w:tc>
          <w:tcPr>
            <w:tcW w:w="881" w:type="dxa"/>
            <w:tcBorders>
              <w:top w:val="single" w:sz="4" w:space="0" w:color="auto"/>
              <w:left w:val="single" w:sz="4" w:space="0" w:color="auto"/>
              <w:bottom w:val="single" w:sz="4" w:space="0" w:color="auto"/>
              <w:right w:val="single" w:sz="4" w:space="0" w:color="auto"/>
            </w:tcBorders>
            <w:hideMark/>
          </w:tcPr>
          <w:p w:rsidR="00E456B3" w:rsidRPr="009B4DB1" w:rsidRDefault="00E456B3" w:rsidP="00190A75">
            <w:pPr>
              <w:widowControl w:val="0"/>
              <w:jc w:val="center"/>
              <w:rPr>
                <w:rFonts w:eastAsia="Times New Roman"/>
                <w:sz w:val="24"/>
                <w:szCs w:val="24"/>
              </w:rPr>
            </w:pPr>
            <w:r w:rsidRPr="009B4DB1">
              <w:rPr>
                <w:sz w:val="24"/>
                <w:szCs w:val="24"/>
              </w:rPr>
              <w:t xml:space="preserve">11. </w:t>
            </w:r>
          </w:p>
        </w:tc>
        <w:tc>
          <w:tcPr>
            <w:tcW w:w="1070" w:type="dxa"/>
            <w:tcBorders>
              <w:top w:val="single" w:sz="4" w:space="0" w:color="auto"/>
              <w:left w:val="single" w:sz="4" w:space="0" w:color="auto"/>
              <w:bottom w:val="single" w:sz="4" w:space="0" w:color="auto"/>
              <w:right w:val="single" w:sz="4" w:space="0" w:color="auto"/>
            </w:tcBorders>
            <w:hideMark/>
          </w:tcPr>
          <w:p w:rsidR="00E456B3" w:rsidRPr="009B4DB1" w:rsidRDefault="00E456B3" w:rsidP="00190A75">
            <w:pPr>
              <w:widowControl w:val="0"/>
              <w:jc w:val="center"/>
              <w:rPr>
                <w:rFonts w:eastAsia="Times New Roman"/>
                <w:sz w:val="24"/>
                <w:szCs w:val="24"/>
              </w:rPr>
            </w:pPr>
            <w:r w:rsidRPr="009B4DB1">
              <w:rPr>
                <w:sz w:val="24"/>
                <w:szCs w:val="24"/>
              </w:rPr>
              <w:t>5 ч.</w:t>
            </w:r>
          </w:p>
        </w:tc>
        <w:tc>
          <w:tcPr>
            <w:tcW w:w="7052" w:type="dxa"/>
            <w:tcBorders>
              <w:top w:val="single" w:sz="4" w:space="0" w:color="auto"/>
              <w:left w:val="single" w:sz="4" w:space="0" w:color="auto"/>
              <w:bottom w:val="single" w:sz="4" w:space="0" w:color="auto"/>
              <w:right w:val="single" w:sz="4" w:space="0" w:color="auto"/>
            </w:tcBorders>
            <w:hideMark/>
          </w:tcPr>
          <w:p w:rsidR="00E456B3" w:rsidRPr="009B4DB1" w:rsidRDefault="00E456B3" w:rsidP="00190A75">
            <w:pPr>
              <w:widowControl w:val="0"/>
              <w:jc w:val="both"/>
              <w:rPr>
                <w:rFonts w:eastAsia="Times New Roman"/>
                <w:b/>
                <w:bCs/>
                <w:sz w:val="24"/>
                <w:szCs w:val="24"/>
              </w:rPr>
            </w:pPr>
            <w:r w:rsidRPr="009B4DB1">
              <w:rPr>
                <w:sz w:val="24"/>
                <w:szCs w:val="24"/>
              </w:rPr>
              <w:t xml:space="preserve">Трансформация исторического романа соцреализма (Н. Фаттах «Ител суы ака торур» / «Итиль </w:t>
            </w:r>
            <w:r w:rsidRPr="009B4DB1">
              <w:rPr>
                <w:color w:val="000000"/>
                <w:sz w:val="24"/>
                <w:szCs w:val="24"/>
              </w:rPr>
              <w:t>–</w:t>
            </w:r>
            <w:r w:rsidRPr="009B4DB1">
              <w:rPr>
                <w:sz w:val="24"/>
                <w:szCs w:val="24"/>
              </w:rPr>
              <w:t xml:space="preserve"> река течет»).</w:t>
            </w:r>
            <w:r w:rsidRPr="009B4DB1">
              <w:rPr>
                <w:b/>
                <w:bCs/>
                <w:sz w:val="24"/>
                <w:szCs w:val="24"/>
              </w:rPr>
              <w:tab/>
            </w:r>
          </w:p>
        </w:tc>
        <w:tc>
          <w:tcPr>
            <w:tcW w:w="5528" w:type="dxa"/>
            <w:tcBorders>
              <w:top w:val="single" w:sz="4" w:space="0" w:color="auto"/>
              <w:left w:val="single" w:sz="4" w:space="0" w:color="auto"/>
              <w:bottom w:val="single" w:sz="4" w:space="0" w:color="auto"/>
              <w:right w:val="single" w:sz="4" w:space="0" w:color="auto"/>
            </w:tcBorders>
            <w:hideMark/>
          </w:tcPr>
          <w:p w:rsidR="00E456B3" w:rsidRPr="009B4DB1" w:rsidRDefault="00E456B3" w:rsidP="00190A75">
            <w:pPr>
              <w:widowControl w:val="0"/>
              <w:jc w:val="both"/>
              <w:rPr>
                <w:rFonts w:eastAsia="Times New Roman"/>
                <w:sz w:val="24"/>
                <w:szCs w:val="24"/>
              </w:rPr>
            </w:pPr>
            <w:r w:rsidRPr="009B4DB1">
              <w:rPr>
                <w:sz w:val="24"/>
                <w:szCs w:val="24"/>
              </w:rPr>
              <w:t>Анализировать роман Н. Фаттаха. Знать жанровые признаки исторического романа.</w:t>
            </w:r>
          </w:p>
        </w:tc>
      </w:tr>
      <w:tr w:rsidR="00E456B3" w:rsidRPr="009B4DB1" w:rsidTr="00190A75">
        <w:tc>
          <w:tcPr>
            <w:tcW w:w="881" w:type="dxa"/>
            <w:tcBorders>
              <w:top w:val="single" w:sz="4" w:space="0" w:color="auto"/>
              <w:left w:val="single" w:sz="4" w:space="0" w:color="auto"/>
              <w:bottom w:val="single" w:sz="4" w:space="0" w:color="auto"/>
              <w:right w:val="single" w:sz="4" w:space="0" w:color="auto"/>
            </w:tcBorders>
            <w:hideMark/>
          </w:tcPr>
          <w:p w:rsidR="00E456B3" w:rsidRPr="009B4DB1" w:rsidRDefault="00E456B3" w:rsidP="00190A75">
            <w:pPr>
              <w:widowControl w:val="0"/>
              <w:jc w:val="center"/>
              <w:rPr>
                <w:rFonts w:eastAsia="Times New Roman"/>
                <w:sz w:val="24"/>
                <w:szCs w:val="24"/>
              </w:rPr>
            </w:pPr>
            <w:r w:rsidRPr="009B4DB1">
              <w:rPr>
                <w:sz w:val="24"/>
                <w:szCs w:val="24"/>
              </w:rPr>
              <w:t xml:space="preserve">12. </w:t>
            </w:r>
          </w:p>
        </w:tc>
        <w:tc>
          <w:tcPr>
            <w:tcW w:w="1070" w:type="dxa"/>
            <w:tcBorders>
              <w:top w:val="single" w:sz="4" w:space="0" w:color="auto"/>
              <w:left w:val="single" w:sz="4" w:space="0" w:color="auto"/>
              <w:bottom w:val="single" w:sz="4" w:space="0" w:color="auto"/>
              <w:right w:val="single" w:sz="4" w:space="0" w:color="auto"/>
            </w:tcBorders>
            <w:hideMark/>
          </w:tcPr>
          <w:p w:rsidR="00E456B3" w:rsidRPr="009B4DB1" w:rsidRDefault="00E456B3" w:rsidP="00190A75">
            <w:pPr>
              <w:widowControl w:val="0"/>
              <w:jc w:val="center"/>
              <w:rPr>
                <w:rFonts w:eastAsia="Times New Roman"/>
                <w:sz w:val="24"/>
                <w:szCs w:val="24"/>
              </w:rPr>
            </w:pPr>
            <w:r w:rsidRPr="009B4DB1">
              <w:rPr>
                <w:sz w:val="24"/>
                <w:szCs w:val="24"/>
              </w:rPr>
              <w:t>4 ч.</w:t>
            </w:r>
          </w:p>
        </w:tc>
        <w:tc>
          <w:tcPr>
            <w:tcW w:w="7052" w:type="dxa"/>
            <w:tcBorders>
              <w:top w:val="single" w:sz="4" w:space="0" w:color="auto"/>
              <w:left w:val="single" w:sz="4" w:space="0" w:color="auto"/>
              <w:bottom w:val="single" w:sz="4" w:space="0" w:color="auto"/>
              <w:right w:val="single" w:sz="4" w:space="0" w:color="auto"/>
            </w:tcBorders>
            <w:hideMark/>
          </w:tcPr>
          <w:p w:rsidR="00E456B3" w:rsidRPr="009B4DB1" w:rsidRDefault="00E456B3" w:rsidP="00190A75">
            <w:pPr>
              <w:widowControl w:val="0"/>
              <w:jc w:val="both"/>
              <w:rPr>
                <w:rFonts w:eastAsia="Times New Roman"/>
                <w:b/>
                <w:bCs/>
                <w:sz w:val="24"/>
                <w:szCs w:val="24"/>
              </w:rPr>
            </w:pPr>
            <w:r w:rsidRPr="009B4DB1">
              <w:rPr>
                <w:b/>
                <w:bCs/>
                <w:sz w:val="24"/>
                <w:szCs w:val="24"/>
              </w:rPr>
              <w:t xml:space="preserve">Татарская литература рубежа ХХ-ХХI веков (1990-2016 гг.). </w:t>
            </w:r>
            <w:r w:rsidRPr="009B4DB1">
              <w:rPr>
                <w:sz w:val="24"/>
                <w:szCs w:val="24"/>
              </w:rPr>
              <w:lastRenderedPageBreak/>
              <w:t>Трансформация татарской литературы на рубеже ХХ-ХХI веков: критическая оценка советского и постсоветского времени, переосмысление далекой и близкой истории народа (Зульфат «Тамыр көлләре» / «</w:t>
            </w:r>
            <w:r w:rsidRPr="009B4DB1">
              <w:rPr>
                <w:color w:val="000000"/>
                <w:sz w:val="24"/>
                <w:szCs w:val="24"/>
              </w:rPr>
              <w:t>Пепел корней</w:t>
            </w:r>
            <w:r w:rsidRPr="009B4DB1">
              <w:rPr>
                <w:sz w:val="24"/>
                <w:szCs w:val="24"/>
              </w:rPr>
              <w:t>», «Тойгыларда алтын яфрак шавы» / «</w:t>
            </w:r>
            <w:r w:rsidRPr="009B4DB1">
              <w:rPr>
                <w:color w:val="000000"/>
                <w:sz w:val="24"/>
                <w:szCs w:val="24"/>
              </w:rPr>
              <w:t>В чувствах – золотая мелодия листьев»</w:t>
            </w:r>
            <w:r w:rsidRPr="009B4DB1">
              <w:rPr>
                <w:sz w:val="24"/>
                <w:szCs w:val="24"/>
              </w:rPr>
              <w:t>).</w:t>
            </w:r>
          </w:p>
        </w:tc>
        <w:tc>
          <w:tcPr>
            <w:tcW w:w="5528" w:type="dxa"/>
            <w:tcBorders>
              <w:top w:val="single" w:sz="4" w:space="0" w:color="auto"/>
              <w:left w:val="single" w:sz="4" w:space="0" w:color="auto"/>
              <w:bottom w:val="single" w:sz="4" w:space="0" w:color="auto"/>
              <w:right w:val="single" w:sz="4" w:space="0" w:color="auto"/>
            </w:tcBorders>
            <w:hideMark/>
          </w:tcPr>
          <w:p w:rsidR="00E456B3" w:rsidRPr="009B4DB1" w:rsidRDefault="00E456B3" w:rsidP="00190A75">
            <w:pPr>
              <w:widowControl w:val="0"/>
              <w:jc w:val="both"/>
              <w:rPr>
                <w:rFonts w:eastAsia="Times New Roman"/>
                <w:sz w:val="24"/>
                <w:szCs w:val="24"/>
              </w:rPr>
            </w:pPr>
            <w:r w:rsidRPr="009B4DB1">
              <w:rPr>
                <w:sz w:val="24"/>
                <w:szCs w:val="24"/>
              </w:rPr>
              <w:lastRenderedPageBreak/>
              <w:t xml:space="preserve">Иметь представление о состоянии татарской </w:t>
            </w:r>
            <w:r w:rsidRPr="009B4DB1">
              <w:rPr>
                <w:sz w:val="24"/>
                <w:szCs w:val="24"/>
              </w:rPr>
              <w:lastRenderedPageBreak/>
              <w:t>литературы на рубеже ХХ-ХХ1 вв. Анализ стихотворений Зульфата.</w:t>
            </w:r>
          </w:p>
        </w:tc>
      </w:tr>
      <w:tr w:rsidR="00E456B3" w:rsidRPr="009B4DB1" w:rsidTr="00190A75">
        <w:tc>
          <w:tcPr>
            <w:tcW w:w="881" w:type="dxa"/>
            <w:tcBorders>
              <w:top w:val="single" w:sz="4" w:space="0" w:color="auto"/>
              <w:left w:val="single" w:sz="4" w:space="0" w:color="auto"/>
              <w:bottom w:val="single" w:sz="4" w:space="0" w:color="auto"/>
              <w:right w:val="single" w:sz="4" w:space="0" w:color="auto"/>
            </w:tcBorders>
            <w:hideMark/>
          </w:tcPr>
          <w:p w:rsidR="00E456B3" w:rsidRPr="009B4DB1" w:rsidRDefault="00E456B3" w:rsidP="00190A75">
            <w:pPr>
              <w:widowControl w:val="0"/>
              <w:jc w:val="center"/>
              <w:rPr>
                <w:rFonts w:eastAsia="Times New Roman"/>
                <w:sz w:val="24"/>
                <w:szCs w:val="24"/>
              </w:rPr>
            </w:pPr>
            <w:r w:rsidRPr="009B4DB1">
              <w:rPr>
                <w:sz w:val="24"/>
                <w:szCs w:val="24"/>
              </w:rPr>
              <w:lastRenderedPageBreak/>
              <w:t xml:space="preserve">13. </w:t>
            </w:r>
          </w:p>
        </w:tc>
        <w:tc>
          <w:tcPr>
            <w:tcW w:w="1070" w:type="dxa"/>
            <w:tcBorders>
              <w:top w:val="single" w:sz="4" w:space="0" w:color="auto"/>
              <w:left w:val="single" w:sz="4" w:space="0" w:color="auto"/>
              <w:bottom w:val="single" w:sz="4" w:space="0" w:color="auto"/>
              <w:right w:val="single" w:sz="4" w:space="0" w:color="auto"/>
            </w:tcBorders>
            <w:hideMark/>
          </w:tcPr>
          <w:p w:rsidR="00E456B3" w:rsidRPr="009B4DB1" w:rsidRDefault="00E456B3" w:rsidP="00190A75">
            <w:pPr>
              <w:widowControl w:val="0"/>
              <w:jc w:val="center"/>
              <w:rPr>
                <w:rFonts w:eastAsia="Times New Roman"/>
                <w:sz w:val="24"/>
                <w:szCs w:val="24"/>
              </w:rPr>
            </w:pPr>
            <w:r w:rsidRPr="009B4DB1">
              <w:rPr>
                <w:sz w:val="24"/>
                <w:szCs w:val="24"/>
              </w:rPr>
              <w:t>4 ч.</w:t>
            </w:r>
          </w:p>
        </w:tc>
        <w:tc>
          <w:tcPr>
            <w:tcW w:w="7052" w:type="dxa"/>
            <w:tcBorders>
              <w:top w:val="single" w:sz="4" w:space="0" w:color="auto"/>
              <w:left w:val="single" w:sz="4" w:space="0" w:color="auto"/>
              <w:bottom w:val="single" w:sz="4" w:space="0" w:color="auto"/>
              <w:right w:val="single" w:sz="4" w:space="0" w:color="auto"/>
            </w:tcBorders>
            <w:hideMark/>
          </w:tcPr>
          <w:p w:rsidR="00E456B3" w:rsidRPr="009B4DB1" w:rsidRDefault="00E456B3" w:rsidP="00190A75">
            <w:pPr>
              <w:widowControl w:val="0"/>
              <w:jc w:val="both"/>
              <w:rPr>
                <w:rFonts w:eastAsia="Times New Roman"/>
                <w:b/>
                <w:bCs/>
                <w:sz w:val="24"/>
                <w:szCs w:val="24"/>
              </w:rPr>
            </w:pPr>
            <w:r w:rsidRPr="009B4DB1">
              <w:rPr>
                <w:sz w:val="24"/>
                <w:szCs w:val="24"/>
              </w:rPr>
              <w:t xml:space="preserve">Появление литературных произведений, описывающих отдельные этапы в жизни страны с точки зрения конфликта человека и общества (Ф. Садриев «Таң җиле» / «Утренний ветерок» </w:t>
            </w:r>
            <w:r w:rsidRPr="009B4DB1">
              <w:rPr>
                <w:color w:val="000000"/>
                <w:sz w:val="24"/>
                <w:szCs w:val="24"/>
              </w:rPr>
              <w:t>–</w:t>
            </w:r>
            <w:r w:rsidRPr="009B4DB1">
              <w:rPr>
                <w:sz w:val="24"/>
                <w:szCs w:val="24"/>
              </w:rPr>
              <w:t xml:space="preserve"> в сокращенном виде).</w:t>
            </w:r>
          </w:p>
        </w:tc>
        <w:tc>
          <w:tcPr>
            <w:tcW w:w="5528" w:type="dxa"/>
            <w:tcBorders>
              <w:top w:val="single" w:sz="4" w:space="0" w:color="auto"/>
              <w:left w:val="single" w:sz="4" w:space="0" w:color="auto"/>
              <w:bottom w:val="single" w:sz="4" w:space="0" w:color="auto"/>
              <w:right w:val="single" w:sz="4" w:space="0" w:color="auto"/>
            </w:tcBorders>
            <w:hideMark/>
          </w:tcPr>
          <w:p w:rsidR="00E456B3" w:rsidRPr="009B4DB1" w:rsidRDefault="00E456B3" w:rsidP="00190A75">
            <w:pPr>
              <w:widowControl w:val="0"/>
              <w:jc w:val="both"/>
              <w:rPr>
                <w:rFonts w:eastAsia="Times New Roman"/>
                <w:sz w:val="24"/>
                <w:szCs w:val="24"/>
              </w:rPr>
            </w:pPr>
            <w:r w:rsidRPr="009B4DB1">
              <w:rPr>
                <w:sz w:val="24"/>
                <w:szCs w:val="24"/>
              </w:rPr>
              <w:t>Анализировать роман Ф. Садриева. Написать сочинение.</w:t>
            </w:r>
          </w:p>
        </w:tc>
      </w:tr>
      <w:tr w:rsidR="00E456B3" w:rsidRPr="009B4DB1" w:rsidTr="00190A75">
        <w:tc>
          <w:tcPr>
            <w:tcW w:w="881" w:type="dxa"/>
            <w:tcBorders>
              <w:top w:val="single" w:sz="4" w:space="0" w:color="auto"/>
              <w:left w:val="single" w:sz="4" w:space="0" w:color="auto"/>
              <w:bottom w:val="single" w:sz="4" w:space="0" w:color="auto"/>
              <w:right w:val="single" w:sz="4" w:space="0" w:color="auto"/>
            </w:tcBorders>
            <w:hideMark/>
          </w:tcPr>
          <w:p w:rsidR="00E456B3" w:rsidRPr="009B4DB1" w:rsidRDefault="00E456B3" w:rsidP="00190A75">
            <w:pPr>
              <w:widowControl w:val="0"/>
              <w:jc w:val="center"/>
              <w:rPr>
                <w:rFonts w:eastAsia="Times New Roman"/>
                <w:sz w:val="24"/>
                <w:szCs w:val="24"/>
              </w:rPr>
            </w:pPr>
            <w:r w:rsidRPr="009B4DB1">
              <w:rPr>
                <w:sz w:val="24"/>
                <w:szCs w:val="24"/>
              </w:rPr>
              <w:t xml:space="preserve">14. </w:t>
            </w:r>
          </w:p>
        </w:tc>
        <w:tc>
          <w:tcPr>
            <w:tcW w:w="1070" w:type="dxa"/>
            <w:tcBorders>
              <w:top w:val="single" w:sz="4" w:space="0" w:color="auto"/>
              <w:left w:val="single" w:sz="4" w:space="0" w:color="auto"/>
              <w:bottom w:val="single" w:sz="4" w:space="0" w:color="auto"/>
              <w:right w:val="single" w:sz="4" w:space="0" w:color="auto"/>
            </w:tcBorders>
            <w:hideMark/>
          </w:tcPr>
          <w:p w:rsidR="00E456B3" w:rsidRPr="009B4DB1" w:rsidRDefault="00E456B3" w:rsidP="00190A75">
            <w:pPr>
              <w:widowControl w:val="0"/>
              <w:jc w:val="center"/>
              <w:rPr>
                <w:rFonts w:eastAsia="Times New Roman"/>
                <w:sz w:val="24"/>
                <w:szCs w:val="24"/>
              </w:rPr>
            </w:pPr>
            <w:r w:rsidRPr="009B4DB1">
              <w:rPr>
                <w:sz w:val="24"/>
                <w:szCs w:val="24"/>
              </w:rPr>
              <w:t>4 ч.</w:t>
            </w:r>
          </w:p>
        </w:tc>
        <w:tc>
          <w:tcPr>
            <w:tcW w:w="7052" w:type="dxa"/>
            <w:tcBorders>
              <w:top w:val="single" w:sz="4" w:space="0" w:color="auto"/>
              <w:left w:val="single" w:sz="4" w:space="0" w:color="auto"/>
              <w:bottom w:val="single" w:sz="4" w:space="0" w:color="auto"/>
              <w:right w:val="single" w:sz="4" w:space="0" w:color="auto"/>
            </w:tcBorders>
            <w:hideMark/>
          </w:tcPr>
          <w:p w:rsidR="00E456B3" w:rsidRPr="009B4DB1" w:rsidRDefault="00E456B3" w:rsidP="00190A75">
            <w:pPr>
              <w:widowControl w:val="0"/>
              <w:jc w:val="both"/>
              <w:rPr>
                <w:rFonts w:eastAsia="Times New Roman"/>
                <w:b/>
                <w:bCs/>
                <w:sz w:val="24"/>
                <w:szCs w:val="24"/>
              </w:rPr>
            </w:pPr>
            <w:r w:rsidRPr="009B4DB1">
              <w:rPr>
                <w:sz w:val="24"/>
                <w:szCs w:val="24"/>
              </w:rPr>
              <w:t>Проблемы возрождения и сохранения народных традиций (Т. Миңнуллин «Кулъяулык» / «Платочек)».</w:t>
            </w:r>
          </w:p>
        </w:tc>
        <w:tc>
          <w:tcPr>
            <w:tcW w:w="5528" w:type="dxa"/>
            <w:tcBorders>
              <w:top w:val="single" w:sz="4" w:space="0" w:color="auto"/>
              <w:left w:val="single" w:sz="4" w:space="0" w:color="auto"/>
              <w:bottom w:val="single" w:sz="4" w:space="0" w:color="auto"/>
              <w:right w:val="single" w:sz="4" w:space="0" w:color="auto"/>
            </w:tcBorders>
            <w:hideMark/>
          </w:tcPr>
          <w:p w:rsidR="00E456B3" w:rsidRPr="009B4DB1" w:rsidRDefault="00E456B3" w:rsidP="00190A75">
            <w:pPr>
              <w:widowControl w:val="0"/>
              <w:jc w:val="both"/>
              <w:rPr>
                <w:rFonts w:eastAsia="Times New Roman"/>
                <w:sz w:val="24"/>
                <w:szCs w:val="24"/>
              </w:rPr>
            </w:pPr>
            <w:r w:rsidRPr="009B4DB1">
              <w:rPr>
                <w:sz w:val="24"/>
                <w:szCs w:val="24"/>
              </w:rPr>
              <w:t>Анализировать драму. Охарактеризовать основное действие пьесы.</w:t>
            </w:r>
          </w:p>
        </w:tc>
      </w:tr>
      <w:tr w:rsidR="00E456B3" w:rsidRPr="009B4DB1" w:rsidTr="00190A75">
        <w:tc>
          <w:tcPr>
            <w:tcW w:w="881" w:type="dxa"/>
            <w:tcBorders>
              <w:top w:val="single" w:sz="4" w:space="0" w:color="auto"/>
              <w:left w:val="single" w:sz="4" w:space="0" w:color="auto"/>
              <w:bottom w:val="single" w:sz="4" w:space="0" w:color="auto"/>
              <w:right w:val="single" w:sz="4" w:space="0" w:color="auto"/>
            </w:tcBorders>
            <w:hideMark/>
          </w:tcPr>
          <w:p w:rsidR="00E456B3" w:rsidRPr="009B4DB1" w:rsidRDefault="00E456B3" w:rsidP="00190A75">
            <w:pPr>
              <w:widowControl w:val="0"/>
              <w:jc w:val="center"/>
              <w:rPr>
                <w:rFonts w:eastAsia="Times New Roman"/>
                <w:sz w:val="24"/>
                <w:szCs w:val="24"/>
              </w:rPr>
            </w:pPr>
            <w:r w:rsidRPr="009B4DB1">
              <w:rPr>
                <w:sz w:val="24"/>
                <w:szCs w:val="24"/>
              </w:rPr>
              <w:t xml:space="preserve">15. </w:t>
            </w:r>
          </w:p>
        </w:tc>
        <w:tc>
          <w:tcPr>
            <w:tcW w:w="1070" w:type="dxa"/>
            <w:tcBorders>
              <w:top w:val="single" w:sz="4" w:space="0" w:color="auto"/>
              <w:left w:val="single" w:sz="4" w:space="0" w:color="auto"/>
              <w:bottom w:val="single" w:sz="4" w:space="0" w:color="auto"/>
              <w:right w:val="single" w:sz="4" w:space="0" w:color="auto"/>
            </w:tcBorders>
            <w:hideMark/>
          </w:tcPr>
          <w:p w:rsidR="00E456B3" w:rsidRPr="009B4DB1" w:rsidRDefault="00E456B3" w:rsidP="00190A75">
            <w:pPr>
              <w:widowControl w:val="0"/>
              <w:jc w:val="center"/>
              <w:rPr>
                <w:rFonts w:eastAsia="Times New Roman"/>
                <w:sz w:val="24"/>
                <w:szCs w:val="24"/>
              </w:rPr>
            </w:pPr>
            <w:r w:rsidRPr="009B4DB1">
              <w:rPr>
                <w:sz w:val="24"/>
                <w:szCs w:val="24"/>
              </w:rPr>
              <w:t>2 ч.</w:t>
            </w:r>
          </w:p>
        </w:tc>
        <w:tc>
          <w:tcPr>
            <w:tcW w:w="7052" w:type="dxa"/>
            <w:tcBorders>
              <w:top w:val="single" w:sz="4" w:space="0" w:color="auto"/>
              <w:left w:val="single" w:sz="4" w:space="0" w:color="auto"/>
              <w:bottom w:val="single" w:sz="4" w:space="0" w:color="auto"/>
              <w:right w:val="single" w:sz="4" w:space="0" w:color="auto"/>
            </w:tcBorders>
            <w:hideMark/>
          </w:tcPr>
          <w:p w:rsidR="00E456B3" w:rsidRPr="009B4DB1" w:rsidRDefault="00E456B3" w:rsidP="00190A75">
            <w:pPr>
              <w:widowControl w:val="0"/>
              <w:jc w:val="both"/>
              <w:rPr>
                <w:rFonts w:eastAsia="Times New Roman"/>
                <w:b/>
                <w:bCs/>
                <w:sz w:val="24"/>
                <w:szCs w:val="24"/>
              </w:rPr>
            </w:pPr>
            <w:r w:rsidRPr="009B4DB1">
              <w:rPr>
                <w:b/>
                <w:bCs/>
                <w:sz w:val="24"/>
                <w:szCs w:val="24"/>
              </w:rPr>
              <w:t>Повторение и обобщение изученного в 9 классе</w:t>
            </w:r>
          </w:p>
        </w:tc>
        <w:tc>
          <w:tcPr>
            <w:tcW w:w="5528" w:type="dxa"/>
            <w:tcBorders>
              <w:top w:val="single" w:sz="4" w:space="0" w:color="auto"/>
              <w:left w:val="single" w:sz="4" w:space="0" w:color="auto"/>
              <w:bottom w:val="single" w:sz="4" w:space="0" w:color="auto"/>
              <w:right w:val="single" w:sz="4" w:space="0" w:color="auto"/>
            </w:tcBorders>
            <w:hideMark/>
          </w:tcPr>
          <w:p w:rsidR="00E456B3" w:rsidRPr="009B4DB1" w:rsidRDefault="00E456B3" w:rsidP="00190A75">
            <w:pPr>
              <w:widowControl w:val="0"/>
              <w:jc w:val="both"/>
              <w:rPr>
                <w:rFonts w:eastAsia="Times New Roman"/>
                <w:sz w:val="24"/>
                <w:szCs w:val="24"/>
              </w:rPr>
            </w:pPr>
            <w:r w:rsidRPr="009B4DB1">
              <w:rPr>
                <w:sz w:val="24"/>
                <w:szCs w:val="24"/>
              </w:rPr>
              <w:t>Написать контрольное сочинение</w:t>
            </w:r>
          </w:p>
        </w:tc>
      </w:tr>
    </w:tbl>
    <w:p w:rsidR="00E456B3" w:rsidRPr="009B4DB1" w:rsidRDefault="00E456B3" w:rsidP="00E456B3">
      <w:pPr>
        <w:pStyle w:val="12"/>
        <w:keepNext/>
        <w:keepLines/>
        <w:shd w:val="clear" w:color="auto" w:fill="auto"/>
        <w:spacing w:before="0" w:line="240" w:lineRule="auto"/>
        <w:ind w:left="740" w:right="3120" w:firstLine="2340"/>
        <w:jc w:val="left"/>
        <w:rPr>
          <w:rFonts w:ascii="Times New Roman" w:hAnsi="Times New Roman" w:cs="Times New Roman"/>
          <w:sz w:val="24"/>
          <w:szCs w:val="24"/>
          <w:lang w:val="tt-RU"/>
        </w:rPr>
      </w:pPr>
    </w:p>
    <w:p w:rsidR="00E456B3" w:rsidRPr="009B4DB1" w:rsidRDefault="00E456B3" w:rsidP="00E456B3">
      <w:pPr>
        <w:pStyle w:val="12"/>
        <w:keepNext/>
        <w:keepLines/>
        <w:shd w:val="clear" w:color="auto" w:fill="auto"/>
        <w:spacing w:before="0" w:line="240" w:lineRule="auto"/>
        <w:ind w:left="740" w:right="3120" w:firstLine="2340"/>
        <w:jc w:val="left"/>
        <w:rPr>
          <w:rFonts w:ascii="Times New Roman" w:hAnsi="Times New Roman" w:cs="Times New Roman"/>
          <w:sz w:val="24"/>
          <w:szCs w:val="24"/>
          <w:lang w:val="tt-RU"/>
        </w:rPr>
      </w:pPr>
    </w:p>
    <w:p w:rsidR="00E456B3" w:rsidRPr="009B4DB1" w:rsidRDefault="00E456B3" w:rsidP="00DF052C">
      <w:pPr>
        <w:keepNext/>
        <w:keepLines/>
        <w:spacing w:after="312" w:line="240" w:lineRule="auto"/>
        <w:ind w:left="993"/>
        <w:jc w:val="center"/>
        <w:outlineLvl w:val="0"/>
        <w:rPr>
          <w:rFonts w:eastAsia="Times New Roman"/>
          <w:b/>
          <w:bCs/>
          <w:sz w:val="24"/>
          <w:szCs w:val="24"/>
          <w:lang w:val="tt-RU"/>
        </w:rPr>
      </w:pPr>
    </w:p>
    <w:sectPr w:rsidR="00E456B3" w:rsidRPr="009B4DB1" w:rsidSect="00793E91">
      <w:footerReference w:type="default" r:id="rId9"/>
      <w:pgSz w:w="16838" w:h="11906" w:orient="landscape"/>
      <w:pgMar w:top="850" w:right="1134" w:bottom="1701" w:left="1134" w:header="708" w:footer="708"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86EBD" w:rsidRDefault="00586EBD" w:rsidP="00793E91">
      <w:pPr>
        <w:spacing w:line="240" w:lineRule="auto"/>
      </w:pPr>
      <w:r>
        <w:separator/>
      </w:r>
    </w:p>
  </w:endnote>
  <w:endnote w:type="continuationSeparator" w:id="0">
    <w:p w:rsidR="00586EBD" w:rsidRDefault="00586EBD" w:rsidP="00793E9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L_Times New Roman">
    <w:altName w:val="Times New Roman"/>
    <w:charset w:val="CC"/>
    <w:family w:val="roman"/>
    <w:pitch w:val="variable"/>
    <w:sig w:usb0="00000001"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AFF" w:usb1="C0007841"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B4DB1" w:rsidRDefault="009B4DB1">
    <w:pPr>
      <w:pStyle w:val="af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86EBD" w:rsidRDefault="00586EBD" w:rsidP="00793E91">
      <w:pPr>
        <w:spacing w:line="240" w:lineRule="auto"/>
      </w:pPr>
      <w:r>
        <w:separator/>
      </w:r>
    </w:p>
  </w:footnote>
  <w:footnote w:type="continuationSeparator" w:id="0">
    <w:p w:rsidR="00586EBD" w:rsidRDefault="00586EBD" w:rsidP="00793E91">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3"/>
    <w:multiLevelType w:val="singleLevel"/>
    <w:tmpl w:val="5B6A54F0"/>
    <w:lvl w:ilvl="0">
      <w:start w:val="1"/>
      <w:numFmt w:val="bullet"/>
      <w:pStyle w:val="2"/>
      <w:lvlText w:val=""/>
      <w:lvlJc w:val="left"/>
      <w:pPr>
        <w:tabs>
          <w:tab w:val="num" w:pos="643"/>
        </w:tabs>
        <w:ind w:left="643" w:hanging="360"/>
      </w:pPr>
      <w:rPr>
        <w:rFonts w:ascii="Symbol" w:hAnsi="Symbol" w:hint="default"/>
      </w:rPr>
    </w:lvl>
  </w:abstractNum>
  <w:abstractNum w:abstractNumId="1">
    <w:nsid w:val="00C364FE"/>
    <w:multiLevelType w:val="hybridMultilevel"/>
    <w:tmpl w:val="789ECACE"/>
    <w:lvl w:ilvl="0" w:tplc="DF2AD608">
      <w:start w:val="1"/>
      <w:numFmt w:val="decimal"/>
      <w:lvlText w:val="%1."/>
      <w:lvlJc w:val="left"/>
      <w:pPr>
        <w:tabs>
          <w:tab w:val="num" w:pos="360"/>
        </w:tabs>
        <w:ind w:left="360" w:hanging="360"/>
      </w:pPr>
      <w:rPr>
        <w:rFonts w:ascii="Times New Roman" w:eastAsia="Calibri" w:hAnsi="Times New Roman"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0C6957DA"/>
    <w:multiLevelType w:val="hybridMultilevel"/>
    <w:tmpl w:val="392846AC"/>
    <w:lvl w:ilvl="0" w:tplc="D39EFED8">
      <w:start w:val="1"/>
      <w:numFmt w:val="decimal"/>
      <w:lvlText w:val="%1."/>
      <w:lvlJc w:val="left"/>
      <w:pPr>
        <w:ind w:left="720" w:hanging="360"/>
      </w:pPr>
      <w:rPr>
        <w:rFonts w:hint="default"/>
        <w:b/>
        <w:color w:val="auto"/>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04E303F"/>
    <w:multiLevelType w:val="hybridMultilevel"/>
    <w:tmpl w:val="EBDE2A62"/>
    <w:lvl w:ilvl="0" w:tplc="7352836C">
      <w:start w:val="1"/>
      <w:numFmt w:val="decimal"/>
      <w:lvlText w:val="%1."/>
      <w:lvlJc w:val="left"/>
      <w:pPr>
        <w:ind w:left="720" w:hanging="360"/>
      </w:pPr>
      <w:rPr>
        <w:rFonts w:ascii="SL_Times New Roman" w:hAnsi="SL_Times New Roman" w:hint="default"/>
        <w:b/>
        <w:bCs/>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
    <w:nsid w:val="10640258"/>
    <w:multiLevelType w:val="multilevel"/>
    <w:tmpl w:val="1E9EE4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93B354E"/>
    <w:multiLevelType w:val="hybridMultilevel"/>
    <w:tmpl w:val="07BE62D2"/>
    <w:lvl w:ilvl="0" w:tplc="0419000F">
      <w:start w:val="1"/>
      <w:numFmt w:val="decimal"/>
      <w:lvlText w:val="%1."/>
      <w:lvlJc w:val="left"/>
      <w:pPr>
        <w:ind w:left="900" w:hanging="360"/>
      </w:p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6">
    <w:nsid w:val="1B960E43"/>
    <w:multiLevelType w:val="hybridMultilevel"/>
    <w:tmpl w:val="CBDC523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nsid w:val="1E957B96"/>
    <w:multiLevelType w:val="multilevel"/>
    <w:tmpl w:val="FFFFFFFF"/>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8">
    <w:nsid w:val="2059385B"/>
    <w:multiLevelType w:val="hybridMultilevel"/>
    <w:tmpl w:val="D1403AE2"/>
    <w:lvl w:ilvl="0" w:tplc="FF02A870">
      <w:numFmt w:val="bullet"/>
      <w:lvlText w:val="–"/>
      <w:lvlJc w:val="left"/>
      <w:pPr>
        <w:tabs>
          <w:tab w:val="num" w:pos="2378"/>
        </w:tabs>
        <w:ind w:left="2378" w:hanging="960"/>
      </w:pPr>
      <w:rPr>
        <w:rFonts w:ascii="Times New Roman" w:eastAsia="Times New Roman" w:hAnsi="Times New Roman"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9">
    <w:nsid w:val="22DC1347"/>
    <w:multiLevelType w:val="hybridMultilevel"/>
    <w:tmpl w:val="B326712A"/>
    <w:lvl w:ilvl="0" w:tplc="251ADC18">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10">
    <w:nsid w:val="25903E21"/>
    <w:multiLevelType w:val="hybridMultilevel"/>
    <w:tmpl w:val="CBDC523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1">
    <w:nsid w:val="2BC569BA"/>
    <w:multiLevelType w:val="hybridMultilevel"/>
    <w:tmpl w:val="5B9CCA46"/>
    <w:lvl w:ilvl="0" w:tplc="86249DE8">
      <w:start w:val="1"/>
      <w:numFmt w:val="decimal"/>
      <w:lvlText w:val="%1."/>
      <w:lvlJc w:val="left"/>
      <w:pPr>
        <w:ind w:left="1005" w:hanging="360"/>
      </w:pPr>
      <w:rPr>
        <w:lang w:val="tt-RU"/>
      </w:rPr>
    </w:lvl>
    <w:lvl w:ilvl="1" w:tplc="04190019">
      <w:start w:val="1"/>
      <w:numFmt w:val="lowerLetter"/>
      <w:lvlText w:val="%2."/>
      <w:lvlJc w:val="left"/>
      <w:pPr>
        <w:ind w:left="1725" w:hanging="360"/>
      </w:pPr>
    </w:lvl>
    <w:lvl w:ilvl="2" w:tplc="0419001B">
      <w:start w:val="1"/>
      <w:numFmt w:val="lowerRoman"/>
      <w:lvlText w:val="%3."/>
      <w:lvlJc w:val="right"/>
      <w:pPr>
        <w:ind w:left="2445" w:hanging="180"/>
      </w:pPr>
    </w:lvl>
    <w:lvl w:ilvl="3" w:tplc="0419000F">
      <w:start w:val="1"/>
      <w:numFmt w:val="decimal"/>
      <w:lvlText w:val="%4."/>
      <w:lvlJc w:val="left"/>
      <w:pPr>
        <w:ind w:left="3165" w:hanging="360"/>
      </w:pPr>
    </w:lvl>
    <w:lvl w:ilvl="4" w:tplc="04190019">
      <w:start w:val="1"/>
      <w:numFmt w:val="lowerLetter"/>
      <w:lvlText w:val="%5."/>
      <w:lvlJc w:val="left"/>
      <w:pPr>
        <w:ind w:left="3885" w:hanging="360"/>
      </w:pPr>
    </w:lvl>
    <w:lvl w:ilvl="5" w:tplc="0419001B">
      <w:start w:val="1"/>
      <w:numFmt w:val="lowerRoman"/>
      <w:lvlText w:val="%6."/>
      <w:lvlJc w:val="right"/>
      <w:pPr>
        <w:ind w:left="4605" w:hanging="180"/>
      </w:pPr>
    </w:lvl>
    <w:lvl w:ilvl="6" w:tplc="0419000F">
      <w:start w:val="1"/>
      <w:numFmt w:val="decimal"/>
      <w:lvlText w:val="%7."/>
      <w:lvlJc w:val="left"/>
      <w:pPr>
        <w:ind w:left="5325" w:hanging="360"/>
      </w:pPr>
    </w:lvl>
    <w:lvl w:ilvl="7" w:tplc="04190019">
      <w:start w:val="1"/>
      <w:numFmt w:val="lowerLetter"/>
      <w:lvlText w:val="%8."/>
      <w:lvlJc w:val="left"/>
      <w:pPr>
        <w:ind w:left="6045" w:hanging="360"/>
      </w:pPr>
    </w:lvl>
    <w:lvl w:ilvl="8" w:tplc="0419001B">
      <w:start w:val="1"/>
      <w:numFmt w:val="lowerRoman"/>
      <w:lvlText w:val="%9."/>
      <w:lvlJc w:val="right"/>
      <w:pPr>
        <w:ind w:left="6765" w:hanging="180"/>
      </w:pPr>
    </w:lvl>
  </w:abstractNum>
  <w:abstractNum w:abstractNumId="12">
    <w:nsid w:val="2CEB70C8"/>
    <w:multiLevelType w:val="hybridMultilevel"/>
    <w:tmpl w:val="8ACAEAB4"/>
    <w:lvl w:ilvl="0" w:tplc="04190001">
      <w:start w:val="1"/>
      <w:numFmt w:val="bullet"/>
      <w:lvlText w:val=""/>
      <w:lvlJc w:val="left"/>
      <w:pPr>
        <w:ind w:left="1425"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3">
    <w:nsid w:val="2DBB2DA0"/>
    <w:multiLevelType w:val="hybridMultilevel"/>
    <w:tmpl w:val="A6DCD350"/>
    <w:lvl w:ilvl="0" w:tplc="04190001">
      <w:start w:val="1"/>
      <w:numFmt w:val="bullet"/>
      <w:lvlText w:val=""/>
      <w:lvlJc w:val="left"/>
      <w:pPr>
        <w:tabs>
          <w:tab w:val="num" w:pos="1080"/>
        </w:tabs>
        <w:ind w:left="1080" w:hanging="360"/>
      </w:pPr>
      <w:rPr>
        <w:rFonts w:ascii="Symbol" w:hAnsi="Symbol" w:hint="default"/>
      </w:rPr>
    </w:lvl>
    <w:lvl w:ilvl="1" w:tplc="04190003">
      <w:start w:val="1"/>
      <w:numFmt w:val="bullet"/>
      <w:lvlText w:val="o"/>
      <w:lvlJc w:val="left"/>
      <w:pPr>
        <w:tabs>
          <w:tab w:val="num" w:pos="1800"/>
        </w:tabs>
        <w:ind w:left="1800" w:hanging="360"/>
      </w:pPr>
      <w:rPr>
        <w:rFonts w:ascii="Courier New" w:hAnsi="Courier New" w:cs="Courier New" w:hint="default"/>
      </w:rPr>
    </w:lvl>
    <w:lvl w:ilvl="2" w:tplc="04190005">
      <w:start w:val="1"/>
      <w:numFmt w:val="bullet"/>
      <w:lvlText w:val=""/>
      <w:lvlJc w:val="left"/>
      <w:pPr>
        <w:tabs>
          <w:tab w:val="num" w:pos="2520"/>
        </w:tabs>
        <w:ind w:left="2520" w:hanging="360"/>
      </w:pPr>
      <w:rPr>
        <w:rFonts w:ascii="Wingdings" w:hAnsi="Wingdings" w:hint="default"/>
      </w:rPr>
    </w:lvl>
    <w:lvl w:ilvl="3" w:tplc="04190001">
      <w:start w:val="1"/>
      <w:numFmt w:val="bullet"/>
      <w:lvlText w:val=""/>
      <w:lvlJc w:val="left"/>
      <w:pPr>
        <w:tabs>
          <w:tab w:val="num" w:pos="3240"/>
        </w:tabs>
        <w:ind w:left="3240" w:hanging="360"/>
      </w:pPr>
      <w:rPr>
        <w:rFonts w:ascii="Symbol" w:hAnsi="Symbol" w:hint="default"/>
      </w:rPr>
    </w:lvl>
    <w:lvl w:ilvl="4" w:tplc="04190003">
      <w:start w:val="1"/>
      <w:numFmt w:val="bullet"/>
      <w:lvlText w:val="o"/>
      <w:lvlJc w:val="left"/>
      <w:pPr>
        <w:tabs>
          <w:tab w:val="num" w:pos="3960"/>
        </w:tabs>
        <w:ind w:left="3960" w:hanging="360"/>
      </w:pPr>
      <w:rPr>
        <w:rFonts w:ascii="Courier New" w:hAnsi="Courier New" w:cs="Courier New" w:hint="default"/>
      </w:rPr>
    </w:lvl>
    <w:lvl w:ilvl="5" w:tplc="04190005">
      <w:start w:val="1"/>
      <w:numFmt w:val="bullet"/>
      <w:lvlText w:val=""/>
      <w:lvlJc w:val="left"/>
      <w:pPr>
        <w:tabs>
          <w:tab w:val="num" w:pos="4680"/>
        </w:tabs>
        <w:ind w:left="4680" w:hanging="360"/>
      </w:pPr>
      <w:rPr>
        <w:rFonts w:ascii="Wingdings" w:hAnsi="Wingdings" w:hint="default"/>
      </w:rPr>
    </w:lvl>
    <w:lvl w:ilvl="6" w:tplc="04190001">
      <w:start w:val="1"/>
      <w:numFmt w:val="bullet"/>
      <w:lvlText w:val=""/>
      <w:lvlJc w:val="left"/>
      <w:pPr>
        <w:tabs>
          <w:tab w:val="num" w:pos="5400"/>
        </w:tabs>
        <w:ind w:left="5400" w:hanging="360"/>
      </w:pPr>
      <w:rPr>
        <w:rFonts w:ascii="Symbol" w:hAnsi="Symbol" w:hint="default"/>
      </w:rPr>
    </w:lvl>
    <w:lvl w:ilvl="7" w:tplc="04190003">
      <w:start w:val="1"/>
      <w:numFmt w:val="bullet"/>
      <w:lvlText w:val="o"/>
      <w:lvlJc w:val="left"/>
      <w:pPr>
        <w:tabs>
          <w:tab w:val="num" w:pos="6120"/>
        </w:tabs>
        <w:ind w:left="6120" w:hanging="360"/>
      </w:pPr>
      <w:rPr>
        <w:rFonts w:ascii="Courier New" w:hAnsi="Courier New" w:cs="Courier New" w:hint="default"/>
      </w:rPr>
    </w:lvl>
    <w:lvl w:ilvl="8" w:tplc="04190005">
      <w:start w:val="1"/>
      <w:numFmt w:val="bullet"/>
      <w:lvlText w:val=""/>
      <w:lvlJc w:val="left"/>
      <w:pPr>
        <w:tabs>
          <w:tab w:val="num" w:pos="6840"/>
        </w:tabs>
        <w:ind w:left="6840" w:hanging="360"/>
      </w:pPr>
      <w:rPr>
        <w:rFonts w:ascii="Wingdings" w:hAnsi="Wingdings" w:hint="default"/>
      </w:rPr>
    </w:lvl>
  </w:abstractNum>
  <w:abstractNum w:abstractNumId="14">
    <w:nsid w:val="2FBA3B99"/>
    <w:multiLevelType w:val="hybridMultilevel"/>
    <w:tmpl w:val="5BF0A23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333C3CBF"/>
    <w:multiLevelType w:val="hybridMultilevel"/>
    <w:tmpl w:val="4020621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34B54429"/>
    <w:multiLevelType w:val="multilevel"/>
    <w:tmpl w:val="FFFFFFFF"/>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7">
    <w:nsid w:val="3AAC294A"/>
    <w:multiLevelType w:val="hybridMultilevel"/>
    <w:tmpl w:val="9114517E"/>
    <w:lvl w:ilvl="0" w:tplc="A32C7212">
      <w:start w:val="5"/>
      <w:numFmt w:val="bullet"/>
      <w:lvlText w:val="-"/>
      <w:lvlJc w:val="left"/>
      <w:pPr>
        <w:tabs>
          <w:tab w:val="num" w:pos="1069"/>
        </w:tabs>
        <w:ind w:left="1069" w:hanging="360"/>
      </w:pPr>
      <w:rPr>
        <w:rFonts w:ascii="SL_Times New Roman" w:eastAsia="Times New Roman" w:hAnsi="SL_Times New Roman" w:cs="Times New Roman" w:hint="default"/>
      </w:rPr>
    </w:lvl>
    <w:lvl w:ilvl="1" w:tplc="04190003">
      <w:start w:val="1"/>
      <w:numFmt w:val="bullet"/>
      <w:lvlText w:val="o"/>
      <w:lvlJc w:val="left"/>
      <w:pPr>
        <w:tabs>
          <w:tab w:val="num" w:pos="1789"/>
        </w:tabs>
        <w:ind w:left="1789" w:hanging="360"/>
      </w:pPr>
      <w:rPr>
        <w:rFonts w:ascii="Courier New" w:hAnsi="Courier New" w:cs="Courier New" w:hint="default"/>
      </w:rPr>
    </w:lvl>
    <w:lvl w:ilvl="2" w:tplc="04190005">
      <w:start w:val="1"/>
      <w:numFmt w:val="bullet"/>
      <w:lvlText w:val=""/>
      <w:lvlJc w:val="left"/>
      <w:pPr>
        <w:tabs>
          <w:tab w:val="num" w:pos="2509"/>
        </w:tabs>
        <w:ind w:left="2509" w:hanging="360"/>
      </w:pPr>
      <w:rPr>
        <w:rFonts w:ascii="Wingdings" w:hAnsi="Wingdings" w:hint="default"/>
      </w:rPr>
    </w:lvl>
    <w:lvl w:ilvl="3" w:tplc="04190001">
      <w:start w:val="1"/>
      <w:numFmt w:val="bullet"/>
      <w:lvlText w:val=""/>
      <w:lvlJc w:val="left"/>
      <w:pPr>
        <w:tabs>
          <w:tab w:val="num" w:pos="3229"/>
        </w:tabs>
        <w:ind w:left="3229" w:hanging="360"/>
      </w:pPr>
      <w:rPr>
        <w:rFonts w:ascii="Symbol" w:hAnsi="Symbol" w:hint="default"/>
      </w:rPr>
    </w:lvl>
    <w:lvl w:ilvl="4" w:tplc="04190003">
      <w:start w:val="1"/>
      <w:numFmt w:val="bullet"/>
      <w:lvlText w:val="o"/>
      <w:lvlJc w:val="left"/>
      <w:pPr>
        <w:tabs>
          <w:tab w:val="num" w:pos="3949"/>
        </w:tabs>
        <w:ind w:left="3949" w:hanging="360"/>
      </w:pPr>
      <w:rPr>
        <w:rFonts w:ascii="Courier New" w:hAnsi="Courier New" w:cs="Courier New" w:hint="default"/>
      </w:rPr>
    </w:lvl>
    <w:lvl w:ilvl="5" w:tplc="04190005">
      <w:start w:val="1"/>
      <w:numFmt w:val="bullet"/>
      <w:lvlText w:val=""/>
      <w:lvlJc w:val="left"/>
      <w:pPr>
        <w:tabs>
          <w:tab w:val="num" w:pos="4669"/>
        </w:tabs>
        <w:ind w:left="4669" w:hanging="360"/>
      </w:pPr>
      <w:rPr>
        <w:rFonts w:ascii="Wingdings" w:hAnsi="Wingdings" w:hint="default"/>
      </w:rPr>
    </w:lvl>
    <w:lvl w:ilvl="6" w:tplc="04190001">
      <w:start w:val="1"/>
      <w:numFmt w:val="bullet"/>
      <w:lvlText w:val=""/>
      <w:lvlJc w:val="left"/>
      <w:pPr>
        <w:tabs>
          <w:tab w:val="num" w:pos="5389"/>
        </w:tabs>
        <w:ind w:left="5389" w:hanging="360"/>
      </w:pPr>
      <w:rPr>
        <w:rFonts w:ascii="Symbol" w:hAnsi="Symbol" w:hint="default"/>
      </w:rPr>
    </w:lvl>
    <w:lvl w:ilvl="7" w:tplc="04190003">
      <w:start w:val="1"/>
      <w:numFmt w:val="bullet"/>
      <w:lvlText w:val="o"/>
      <w:lvlJc w:val="left"/>
      <w:pPr>
        <w:tabs>
          <w:tab w:val="num" w:pos="6109"/>
        </w:tabs>
        <w:ind w:left="6109" w:hanging="360"/>
      </w:pPr>
      <w:rPr>
        <w:rFonts w:ascii="Courier New" w:hAnsi="Courier New" w:cs="Courier New" w:hint="default"/>
      </w:rPr>
    </w:lvl>
    <w:lvl w:ilvl="8" w:tplc="04190005">
      <w:start w:val="1"/>
      <w:numFmt w:val="bullet"/>
      <w:lvlText w:val=""/>
      <w:lvlJc w:val="left"/>
      <w:pPr>
        <w:tabs>
          <w:tab w:val="num" w:pos="6829"/>
        </w:tabs>
        <w:ind w:left="6829" w:hanging="360"/>
      </w:pPr>
      <w:rPr>
        <w:rFonts w:ascii="Wingdings" w:hAnsi="Wingdings" w:hint="default"/>
      </w:rPr>
    </w:lvl>
  </w:abstractNum>
  <w:abstractNum w:abstractNumId="18">
    <w:nsid w:val="3BB25875"/>
    <w:multiLevelType w:val="hybridMultilevel"/>
    <w:tmpl w:val="B58E84DE"/>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9">
    <w:nsid w:val="3BED2029"/>
    <w:multiLevelType w:val="hybridMultilevel"/>
    <w:tmpl w:val="7F26437E"/>
    <w:lvl w:ilvl="0" w:tplc="64F6C440">
      <w:start w:val="2013"/>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3E353D87"/>
    <w:multiLevelType w:val="hybridMultilevel"/>
    <w:tmpl w:val="5D9218EA"/>
    <w:lvl w:ilvl="0" w:tplc="2E70D62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1">
    <w:nsid w:val="3F1258F3"/>
    <w:multiLevelType w:val="hybridMultilevel"/>
    <w:tmpl w:val="57FA96EE"/>
    <w:lvl w:ilvl="0" w:tplc="A72A8B68">
      <w:start w:val="1"/>
      <w:numFmt w:val="decimal"/>
      <w:lvlText w:val="%1."/>
      <w:lvlJc w:val="left"/>
      <w:pPr>
        <w:ind w:left="832" w:hanging="348"/>
      </w:pPr>
      <w:rPr>
        <w:rFonts w:ascii="Times New Roman" w:eastAsia="Times New Roman" w:hAnsi="Times New Roman" w:cs="Times New Roman" w:hint="default"/>
        <w:w w:val="100"/>
        <w:sz w:val="24"/>
        <w:szCs w:val="24"/>
      </w:rPr>
    </w:lvl>
    <w:lvl w:ilvl="1" w:tplc="7EAE5B26">
      <w:start w:val="1"/>
      <w:numFmt w:val="bullet"/>
      <w:lvlText w:val="•"/>
      <w:lvlJc w:val="left"/>
      <w:pPr>
        <w:ind w:left="1742" w:hanging="348"/>
      </w:pPr>
    </w:lvl>
    <w:lvl w:ilvl="2" w:tplc="51A6D6A2">
      <w:start w:val="1"/>
      <w:numFmt w:val="bullet"/>
      <w:lvlText w:val="•"/>
      <w:lvlJc w:val="left"/>
      <w:pPr>
        <w:ind w:left="2645" w:hanging="348"/>
      </w:pPr>
    </w:lvl>
    <w:lvl w:ilvl="3" w:tplc="BBD44512">
      <w:start w:val="1"/>
      <w:numFmt w:val="bullet"/>
      <w:lvlText w:val="•"/>
      <w:lvlJc w:val="left"/>
      <w:pPr>
        <w:ind w:left="3547" w:hanging="348"/>
      </w:pPr>
    </w:lvl>
    <w:lvl w:ilvl="4" w:tplc="2D52F88E">
      <w:start w:val="1"/>
      <w:numFmt w:val="bullet"/>
      <w:lvlText w:val="•"/>
      <w:lvlJc w:val="left"/>
      <w:pPr>
        <w:ind w:left="4450" w:hanging="348"/>
      </w:pPr>
    </w:lvl>
    <w:lvl w:ilvl="5" w:tplc="E780A12C">
      <w:start w:val="1"/>
      <w:numFmt w:val="bullet"/>
      <w:lvlText w:val="•"/>
      <w:lvlJc w:val="left"/>
      <w:pPr>
        <w:ind w:left="5353" w:hanging="348"/>
      </w:pPr>
    </w:lvl>
    <w:lvl w:ilvl="6" w:tplc="C0727388">
      <w:start w:val="1"/>
      <w:numFmt w:val="bullet"/>
      <w:lvlText w:val="•"/>
      <w:lvlJc w:val="left"/>
      <w:pPr>
        <w:ind w:left="6255" w:hanging="348"/>
      </w:pPr>
    </w:lvl>
    <w:lvl w:ilvl="7" w:tplc="C7B4C4E2">
      <w:start w:val="1"/>
      <w:numFmt w:val="bullet"/>
      <w:lvlText w:val="•"/>
      <w:lvlJc w:val="left"/>
      <w:pPr>
        <w:ind w:left="7158" w:hanging="348"/>
      </w:pPr>
    </w:lvl>
    <w:lvl w:ilvl="8" w:tplc="A16066DE">
      <w:start w:val="1"/>
      <w:numFmt w:val="bullet"/>
      <w:lvlText w:val="•"/>
      <w:lvlJc w:val="left"/>
      <w:pPr>
        <w:ind w:left="8061" w:hanging="348"/>
      </w:pPr>
    </w:lvl>
  </w:abstractNum>
  <w:abstractNum w:abstractNumId="22">
    <w:nsid w:val="46E50BD8"/>
    <w:multiLevelType w:val="multilevel"/>
    <w:tmpl w:val="FFFFFFFF"/>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3">
    <w:nsid w:val="470B27FD"/>
    <w:multiLevelType w:val="multilevel"/>
    <w:tmpl w:val="FFFFFFFF"/>
    <w:lvl w:ilvl="0">
      <w:start w:val="1"/>
      <w:numFmt w:val="bullet"/>
      <w:lvlText w:val="-"/>
      <w:lvlJc w:val="left"/>
      <w:rPr>
        <w:rFonts w:ascii="Times New Roman" w:eastAsia="Times New Roman" w:hAnsi="Times New Roman"/>
        <w:b w:val="0"/>
        <w:i w:val="0"/>
        <w:smallCaps w:val="0"/>
        <w:strike w:val="0"/>
        <w:color w:val="000000"/>
        <w:spacing w:val="0"/>
        <w:w w:val="100"/>
        <w:position w:val="0"/>
        <w:sz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4">
    <w:nsid w:val="4A641CB0"/>
    <w:multiLevelType w:val="multilevel"/>
    <w:tmpl w:val="FFFFFFFF"/>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5">
    <w:nsid w:val="4B320CC0"/>
    <w:multiLevelType w:val="hybridMultilevel"/>
    <w:tmpl w:val="973A1B3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6">
    <w:nsid w:val="4E0A1E6D"/>
    <w:multiLevelType w:val="hybridMultilevel"/>
    <w:tmpl w:val="F61A0528"/>
    <w:lvl w:ilvl="0" w:tplc="42C4C520">
      <w:start w:val="1"/>
      <w:numFmt w:val="bullet"/>
      <w:lvlText w:val=""/>
      <w:lvlJc w:val="left"/>
      <w:pPr>
        <w:ind w:left="818" w:hanging="360"/>
      </w:pPr>
      <w:rPr>
        <w:rFonts w:ascii="Symbol" w:eastAsia="Symbol" w:hAnsi="Symbol" w:hint="default"/>
        <w:w w:val="99"/>
        <w:sz w:val="20"/>
        <w:szCs w:val="20"/>
      </w:rPr>
    </w:lvl>
    <w:lvl w:ilvl="1" w:tplc="DE92429C">
      <w:start w:val="1"/>
      <w:numFmt w:val="bullet"/>
      <w:lvlText w:val="•"/>
      <w:lvlJc w:val="left"/>
      <w:pPr>
        <w:ind w:left="1686" w:hanging="360"/>
      </w:pPr>
    </w:lvl>
    <w:lvl w:ilvl="2" w:tplc="B8E22A1A">
      <w:start w:val="1"/>
      <w:numFmt w:val="bullet"/>
      <w:lvlText w:val="•"/>
      <w:lvlJc w:val="left"/>
      <w:pPr>
        <w:ind w:left="2553" w:hanging="360"/>
      </w:pPr>
    </w:lvl>
    <w:lvl w:ilvl="3" w:tplc="80DE3E70">
      <w:start w:val="1"/>
      <w:numFmt w:val="bullet"/>
      <w:lvlText w:val="•"/>
      <w:lvlJc w:val="left"/>
      <w:pPr>
        <w:ind w:left="3419" w:hanging="360"/>
      </w:pPr>
    </w:lvl>
    <w:lvl w:ilvl="4" w:tplc="DA580E32">
      <w:start w:val="1"/>
      <w:numFmt w:val="bullet"/>
      <w:lvlText w:val="•"/>
      <w:lvlJc w:val="left"/>
      <w:pPr>
        <w:ind w:left="4286" w:hanging="360"/>
      </w:pPr>
    </w:lvl>
    <w:lvl w:ilvl="5" w:tplc="F6D26772">
      <w:start w:val="1"/>
      <w:numFmt w:val="bullet"/>
      <w:lvlText w:val="•"/>
      <w:lvlJc w:val="left"/>
      <w:pPr>
        <w:ind w:left="5153" w:hanging="360"/>
      </w:pPr>
    </w:lvl>
    <w:lvl w:ilvl="6" w:tplc="ED3A4F5C">
      <w:start w:val="1"/>
      <w:numFmt w:val="bullet"/>
      <w:lvlText w:val="•"/>
      <w:lvlJc w:val="left"/>
      <w:pPr>
        <w:ind w:left="6019" w:hanging="360"/>
      </w:pPr>
    </w:lvl>
    <w:lvl w:ilvl="7" w:tplc="E72AD520">
      <w:start w:val="1"/>
      <w:numFmt w:val="bullet"/>
      <w:lvlText w:val="•"/>
      <w:lvlJc w:val="left"/>
      <w:pPr>
        <w:ind w:left="6886" w:hanging="360"/>
      </w:pPr>
    </w:lvl>
    <w:lvl w:ilvl="8" w:tplc="AF68CB86">
      <w:start w:val="1"/>
      <w:numFmt w:val="bullet"/>
      <w:lvlText w:val="•"/>
      <w:lvlJc w:val="left"/>
      <w:pPr>
        <w:ind w:left="7753" w:hanging="360"/>
      </w:pPr>
    </w:lvl>
  </w:abstractNum>
  <w:abstractNum w:abstractNumId="27">
    <w:nsid w:val="516E2A17"/>
    <w:multiLevelType w:val="hybridMultilevel"/>
    <w:tmpl w:val="E9EA4070"/>
    <w:lvl w:ilvl="0" w:tplc="D1F4377C">
      <w:start w:val="2013"/>
      <w:numFmt w:val="bullet"/>
      <w:lvlText w:val="-"/>
      <w:lvlJc w:val="left"/>
      <w:pPr>
        <w:ind w:left="720" w:hanging="360"/>
      </w:pPr>
      <w:rPr>
        <w:rFonts w:ascii="Times New Roman" w:eastAsia="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8">
    <w:nsid w:val="51CD6DA2"/>
    <w:multiLevelType w:val="multilevel"/>
    <w:tmpl w:val="FFFFFFFF"/>
    <w:lvl w:ilvl="0">
      <w:start w:val="1"/>
      <w:numFmt w:val="bullet"/>
      <w:lvlText w:val="-"/>
      <w:lvlJc w:val="left"/>
      <w:rPr>
        <w:rFonts w:ascii="Times New Roman" w:eastAsia="Times New Roman" w:hAnsi="Times New Roman"/>
        <w:b w:val="0"/>
        <w:i w:val="0"/>
        <w:smallCaps w:val="0"/>
        <w:strike w:val="0"/>
        <w:color w:val="000000"/>
        <w:spacing w:val="0"/>
        <w:w w:val="100"/>
        <w:position w:val="0"/>
        <w:sz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9">
    <w:nsid w:val="53616B8B"/>
    <w:multiLevelType w:val="hybridMultilevel"/>
    <w:tmpl w:val="392846AC"/>
    <w:lvl w:ilvl="0" w:tplc="D39EFED8">
      <w:start w:val="1"/>
      <w:numFmt w:val="decimal"/>
      <w:lvlText w:val="%1."/>
      <w:lvlJc w:val="left"/>
      <w:pPr>
        <w:ind w:left="720" w:hanging="360"/>
      </w:pPr>
      <w:rPr>
        <w:rFonts w:hint="default"/>
        <w:b/>
        <w:color w:val="auto"/>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538300B7"/>
    <w:multiLevelType w:val="hybridMultilevel"/>
    <w:tmpl w:val="59D82A94"/>
    <w:lvl w:ilvl="0" w:tplc="F648B202">
      <w:start w:val="1"/>
      <w:numFmt w:val="decimal"/>
      <w:lvlText w:val="%1."/>
      <w:lvlJc w:val="left"/>
      <w:pPr>
        <w:ind w:left="806" w:hanging="360"/>
      </w:pPr>
      <w:rPr>
        <w:rFonts w:ascii="Times New Roman" w:eastAsia="Times New Roman" w:hAnsi="Times New Roman" w:cs="Times New Roman" w:hint="default"/>
        <w:w w:val="100"/>
        <w:sz w:val="24"/>
        <w:szCs w:val="24"/>
      </w:rPr>
    </w:lvl>
    <w:lvl w:ilvl="1" w:tplc="8C74B5D0">
      <w:start w:val="1"/>
      <w:numFmt w:val="bullet"/>
      <w:lvlText w:val="•"/>
      <w:lvlJc w:val="left"/>
      <w:pPr>
        <w:ind w:left="1668" w:hanging="360"/>
      </w:pPr>
    </w:lvl>
    <w:lvl w:ilvl="2" w:tplc="A5785D82">
      <w:start w:val="1"/>
      <w:numFmt w:val="bullet"/>
      <w:lvlText w:val="•"/>
      <w:lvlJc w:val="left"/>
      <w:pPr>
        <w:ind w:left="2537" w:hanging="360"/>
      </w:pPr>
    </w:lvl>
    <w:lvl w:ilvl="3" w:tplc="9CDE5A00">
      <w:start w:val="1"/>
      <w:numFmt w:val="bullet"/>
      <w:lvlText w:val="•"/>
      <w:lvlJc w:val="left"/>
      <w:pPr>
        <w:ind w:left="3405" w:hanging="360"/>
      </w:pPr>
    </w:lvl>
    <w:lvl w:ilvl="4" w:tplc="3B4EA8D0">
      <w:start w:val="1"/>
      <w:numFmt w:val="bullet"/>
      <w:lvlText w:val="•"/>
      <w:lvlJc w:val="left"/>
      <w:pPr>
        <w:ind w:left="4274" w:hanging="360"/>
      </w:pPr>
    </w:lvl>
    <w:lvl w:ilvl="5" w:tplc="ADB8E5D2">
      <w:start w:val="1"/>
      <w:numFmt w:val="bullet"/>
      <w:lvlText w:val="•"/>
      <w:lvlJc w:val="left"/>
      <w:pPr>
        <w:ind w:left="5143" w:hanging="360"/>
      </w:pPr>
    </w:lvl>
    <w:lvl w:ilvl="6" w:tplc="61183B98">
      <w:start w:val="1"/>
      <w:numFmt w:val="bullet"/>
      <w:lvlText w:val="•"/>
      <w:lvlJc w:val="left"/>
      <w:pPr>
        <w:ind w:left="6011" w:hanging="360"/>
      </w:pPr>
    </w:lvl>
    <w:lvl w:ilvl="7" w:tplc="BDF4D4A0">
      <w:start w:val="1"/>
      <w:numFmt w:val="bullet"/>
      <w:lvlText w:val="•"/>
      <w:lvlJc w:val="left"/>
      <w:pPr>
        <w:ind w:left="6880" w:hanging="360"/>
      </w:pPr>
    </w:lvl>
    <w:lvl w:ilvl="8" w:tplc="84449702">
      <w:start w:val="1"/>
      <w:numFmt w:val="bullet"/>
      <w:lvlText w:val="•"/>
      <w:lvlJc w:val="left"/>
      <w:pPr>
        <w:ind w:left="7749" w:hanging="360"/>
      </w:pPr>
    </w:lvl>
  </w:abstractNum>
  <w:abstractNum w:abstractNumId="31">
    <w:nsid w:val="53F4114F"/>
    <w:multiLevelType w:val="hybridMultilevel"/>
    <w:tmpl w:val="5142C76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2">
    <w:nsid w:val="542D7C40"/>
    <w:multiLevelType w:val="hybridMultilevel"/>
    <w:tmpl w:val="274AAC4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3">
    <w:nsid w:val="56AC48D9"/>
    <w:multiLevelType w:val="hybridMultilevel"/>
    <w:tmpl w:val="F4480BD6"/>
    <w:lvl w:ilvl="0" w:tplc="8A205B9A">
      <w:start w:val="1"/>
      <w:numFmt w:val="bullet"/>
      <w:lvlText w:val="-"/>
      <w:lvlJc w:val="left"/>
      <w:pPr>
        <w:ind w:left="1210" w:hanging="360"/>
      </w:pPr>
      <w:rPr>
        <w:rFonts w:ascii="Courier New" w:eastAsia="Courier New" w:hAnsi="Courier New" w:cs="Times New Roman" w:hint="default"/>
        <w:w w:val="100"/>
        <w:sz w:val="24"/>
        <w:szCs w:val="24"/>
      </w:rPr>
    </w:lvl>
    <w:lvl w:ilvl="1" w:tplc="AC3866DE">
      <w:start w:val="1"/>
      <w:numFmt w:val="bullet"/>
      <w:lvlText w:val="-"/>
      <w:lvlJc w:val="left"/>
      <w:pPr>
        <w:ind w:left="1690" w:hanging="207"/>
      </w:pPr>
      <w:rPr>
        <w:rFonts w:ascii="Times New Roman" w:eastAsia="Times New Roman" w:hAnsi="Times New Roman" w:cs="Times New Roman" w:hint="default"/>
        <w:w w:val="100"/>
        <w:sz w:val="24"/>
        <w:szCs w:val="24"/>
      </w:rPr>
    </w:lvl>
    <w:lvl w:ilvl="2" w:tplc="B75AA438">
      <w:start w:val="1"/>
      <w:numFmt w:val="bullet"/>
      <w:lvlText w:val="•"/>
      <w:lvlJc w:val="left"/>
      <w:pPr>
        <w:ind w:left="2607" w:hanging="207"/>
      </w:pPr>
    </w:lvl>
    <w:lvl w:ilvl="3" w:tplc="727A142E">
      <w:start w:val="1"/>
      <w:numFmt w:val="bullet"/>
      <w:lvlText w:val="•"/>
      <w:lvlJc w:val="left"/>
      <w:pPr>
        <w:ind w:left="3514" w:hanging="207"/>
      </w:pPr>
    </w:lvl>
    <w:lvl w:ilvl="4" w:tplc="A4B68C28">
      <w:start w:val="1"/>
      <w:numFmt w:val="bullet"/>
      <w:lvlText w:val="•"/>
      <w:lvlJc w:val="left"/>
      <w:pPr>
        <w:ind w:left="4422" w:hanging="207"/>
      </w:pPr>
    </w:lvl>
    <w:lvl w:ilvl="5" w:tplc="77CAEE4C">
      <w:start w:val="1"/>
      <w:numFmt w:val="bullet"/>
      <w:lvlText w:val="•"/>
      <w:lvlJc w:val="left"/>
      <w:pPr>
        <w:ind w:left="5329" w:hanging="207"/>
      </w:pPr>
    </w:lvl>
    <w:lvl w:ilvl="6" w:tplc="616CD35C">
      <w:start w:val="1"/>
      <w:numFmt w:val="bullet"/>
      <w:lvlText w:val="•"/>
      <w:lvlJc w:val="left"/>
      <w:pPr>
        <w:ind w:left="6236" w:hanging="207"/>
      </w:pPr>
    </w:lvl>
    <w:lvl w:ilvl="7" w:tplc="328C9B94">
      <w:start w:val="1"/>
      <w:numFmt w:val="bullet"/>
      <w:lvlText w:val="•"/>
      <w:lvlJc w:val="left"/>
      <w:pPr>
        <w:ind w:left="7144" w:hanging="207"/>
      </w:pPr>
    </w:lvl>
    <w:lvl w:ilvl="8" w:tplc="EDF2F8C6">
      <w:start w:val="1"/>
      <w:numFmt w:val="bullet"/>
      <w:lvlText w:val="•"/>
      <w:lvlJc w:val="left"/>
      <w:pPr>
        <w:ind w:left="8051" w:hanging="207"/>
      </w:pPr>
    </w:lvl>
  </w:abstractNum>
  <w:abstractNum w:abstractNumId="34">
    <w:nsid w:val="59AA18BD"/>
    <w:multiLevelType w:val="hybridMultilevel"/>
    <w:tmpl w:val="883AB996"/>
    <w:lvl w:ilvl="0" w:tplc="65E45A62">
      <w:start w:val="1"/>
      <w:numFmt w:val="bullet"/>
      <w:lvlText w:val="-"/>
      <w:lvlJc w:val="left"/>
      <w:pPr>
        <w:ind w:left="1163" w:hanging="360"/>
      </w:pPr>
      <w:rPr>
        <w:rFonts w:ascii="Courier New" w:eastAsia="Courier New" w:hAnsi="Courier New" w:cs="Times New Roman" w:hint="default"/>
        <w:w w:val="100"/>
        <w:sz w:val="24"/>
        <w:szCs w:val="24"/>
      </w:rPr>
    </w:lvl>
    <w:lvl w:ilvl="1" w:tplc="FC6A01F4">
      <w:start w:val="1"/>
      <w:numFmt w:val="bullet"/>
      <w:lvlText w:val="•"/>
      <w:lvlJc w:val="left"/>
      <w:pPr>
        <w:ind w:left="2030" w:hanging="360"/>
      </w:pPr>
    </w:lvl>
    <w:lvl w:ilvl="2" w:tplc="2A1019AA">
      <w:start w:val="1"/>
      <w:numFmt w:val="bullet"/>
      <w:lvlText w:val="•"/>
      <w:lvlJc w:val="left"/>
      <w:pPr>
        <w:ind w:left="2901" w:hanging="360"/>
      </w:pPr>
    </w:lvl>
    <w:lvl w:ilvl="3" w:tplc="0CDC9D44">
      <w:start w:val="1"/>
      <w:numFmt w:val="bullet"/>
      <w:lvlText w:val="•"/>
      <w:lvlJc w:val="left"/>
      <w:pPr>
        <w:ind w:left="3771" w:hanging="360"/>
      </w:pPr>
    </w:lvl>
    <w:lvl w:ilvl="4" w:tplc="E08AAEB2">
      <w:start w:val="1"/>
      <w:numFmt w:val="bullet"/>
      <w:lvlText w:val="•"/>
      <w:lvlJc w:val="left"/>
      <w:pPr>
        <w:ind w:left="4642" w:hanging="360"/>
      </w:pPr>
    </w:lvl>
    <w:lvl w:ilvl="5" w:tplc="858E2722">
      <w:start w:val="1"/>
      <w:numFmt w:val="bullet"/>
      <w:lvlText w:val="•"/>
      <w:lvlJc w:val="left"/>
      <w:pPr>
        <w:ind w:left="5513" w:hanging="360"/>
      </w:pPr>
    </w:lvl>
    <w:lvl w:ilvl="6" w:tplc="D0C820FA">
      <w:start w:val="1"/>
      <w:numFmt w:val="bullet"/>
      <w:lvlText w:val="•"/>
      <w:lvlJc w:val="left"/>
      <w:pPr>
        <w:ind w:left="6383" w:hanging="360"/>
      </w:pPr>
    </w:lvl>
    <w:lvl w:ilvl="7" w:tplc="97ECC242">
      <w:start w:val="1"/>
      <w:numFmt w:val="bullet"/>
      <w:lvlText w:val="•"/>
      <w:lvlJc w:val="left"/>
      <w:pPr>
        <w:ind w:left="7254" w:hanging="360"/>
      </w:pPr>
    </w:lvl>
    <w:lvl w:ilvl="8" w:tplc="150CD5FC">
      <w:start w:val="1"/>
      <w:numFmt w:val="bullet"/>
      <w:lvlText w:val="•"/>
      <w:lvlJc w:val="left"/>
      <w:pPr>
        <w:ind w:left="8125" w:hanging="360"/>
      </w:pPr>
    </w:lvl>
  </w:abstractNum>
  <w:abstractNum w:abstractNumId="35">
    <w:nsid w:val="5F1146C7"/>
    <w:multiLevelType w:val="hybridMultilevel"/>
    <w:tmpl w:val="F2D8CA04"/>
    <w:lvl w:ilvl="0" w:tplc="BB90F558">
      <w:start w:val="5"/>
      <w:numFmt w:val="bullet"/>
      <w:lvlText w:val="-"/>
      <w:lvlJc w:val="left"/>
      <w:pPr>
        <w:tabs>
          <w:tab w:val="num" w:pos="1699"/>
        </w:tabs>
        <w:ind w:left="1699" w:hanging="990"/>
      </w:pPr>
      <w:rPr>
        <w:rFonts w:ascii="SL_Times New Roman" w:eastAsia="Times New Roman" w:hAnsi="SL_Times New Roman" w:cs="Times New Roman" w:hint="default"/>
      </w:rPr>
    </w:lvl>
    <w:lvl w:ilvl="1" w:tplc="04190003">
      <w:start w:val="1"/>
      <w:numFmt w:val="bullet"/>
      <w:lvlText w:val="o"/>
      <w:lvlJc w:val="left"/>
      <w:pPr>
        <w:tabs>
          <w:tab w:val="num" w:pos="1789"/>
        </w:tabs>
        <w:ind w:left="1789" w:hanging="360"/>
      </w:pPr>
      <w:rPr>
        <w:rFonts w:ascii="Courier New" w:hAnsi="Courier New" w:cs="Courier New" w:hint="default"/>
      </w:rPr>
    </w:lvl>
    <w:lvl w:ilvl="2" w:tplc="04190005">
      <w:start w:val="1"/>
      <w:numFmt w:val="bullet"/>
      <w:lvlText w:val=""/>
      <w:lvlJc w:val="left"/>
      <w:pPr>
        <w:tabs>
          <w:tab w:val="num" w:pos="2509"/>
        </w:tabs>
        <w:ind w:left="2509" w:hanging="360"/>
      </w:pPr>
      <w:rPr>
        <w:rFonts w:ascii="Wingdings" w:hAnsi="Wingdings" w:hint="default"/>
      </w:rPr>
    </w:lvl>
    <w:lvl w:ilvl="3" w:tplc="04190001">
      <w:start w:val="1"/>
      <w:numFmt w:val="bullet"/>
      <w:lvlText w:val=""/>
      <w:lvlJc w:val="left"/>
      <w:pPr>
        <w:tabs>
          <w:tab w:val="num" w:pos="3229"/>
        </w:tabs>
        <w:ind w:left="3229" w:hanging="360"/>
      </w:pPr>
      <w:rPr>
        <w:rFonts w:ascii="Symbol" w:hAnsi="Symbol" w:hint="default"/>
      </w:rPr>
    </w:lvl>
    <w:lvl w:ilvl="4" w:tplc="04190003">
      <w:start w:val="1"/>
      <w:numFmt w:val="bullet"/>
      <w:lvlText w:val="o"/>
      <w:lvlJc w:val="left"/>
      <w:pPr>
        <w:tabs>
          <w:tab w:val="num" w:pos="3949"/>
        </w:tabs>
        <w:ind w:left="3949" w:hanging="360"/>
      </w:pPr>
      <w:rPr>
        <w:rFonts w:ascii="Courier New" w:hAnsi="Courier New" w:cs="Courier New" w:hint="default"/>
      </w:rPr>
    </w:lvl>
    <w:lvl w:ilvl="5" w:tplc="04190005">
      <w:start w:val="1"/>
      <w:numFmt w:val="bullet"/>
      <w:lvlText w:val=""/>
      <w:lvlJc w:val="left"/>
      <w:pPr>
        <w:tabs>
          <w:tab w:val="num" w:pos="4669"/>
        </w:tabs>
        <w:ind w:left="4669" w:hanging="360"/>
      </w:pPr>
      <w:rPr>
        <w:rFonts w:ascii="Wingdings" w:hAnsi="Wingdings" w:hint="default"/>
      </w:rPr>
    </w:lvl>
    <w:lvl w:ilvl="6" w:tplc="04190001">
      <w:start w:val="1"/>
      <w:numFmt w:val="bullet"/>
      <w:lvlText w:val=""/>
      <w:lvlJc w:val="left"/>
      <w:pPr>
        <w:tabs>
          <w:tab w:val="num" w:pos="5389"/>
        </w:tabs>
        <w:ind w:left="5389" w:hanging="360"/>
      </w:pPr>
      <w:rPr>
        <w:rFonts w:ascii="Symbol" w:hAnsi="Symbol" w:hint="default"/>
      </w:rPr>
    </w:lvl>
    <w:lvl w:ilvl="7" w:tplc="04190003">
      <w:start w:val="1"/>
      <w:numFmt w:val="bullet"/>
      <w:lvlText w:val="o"/>
      <w:lvlJc w:val="left"/>
      <w:pPr>
        <w:tabs>
          <w:tab w:val="num" w:pos="6109"/>
        </w:tabs>
        <w:ind w:left="6109" w:hanging="360"/>
      </w:pPr>
      <w:rPr>
        <w:rFonts w:ascii="Courier New" w:hAnsi="Courier New" w:cs="Courier New" w:hint="default"/>
      </w:rPr>
    </w:lvl>
    <w:lvl w:ilvl="8" w:tplc="04190005">
      <w:start w:val="1"/>
      <w:numFmt w:val="bullet"/>
      <w:lvlText w:val=""/>
      <w:lvlJc w:val="left"/>
      <w:pPr>
        <w:tabs>
          <w:tab w:val="num" w:pos="6829"/>
        </w:tabs>
        <w:ind w:left="6829" w:hanging="360"/>
      </w:pPr>
      <w:rPr>
        <w:rFonts w:ascii="Wingdings" w:hAnsi="Wingdings" w:hint="default"/>
      </w:rPr>
    </w:lvl>
  </w:abstractNum>
  <w:abstractNum w:abstractNumId="36">
    <w:nsid w:val="61EB3499"/>
    <w:multiLevelType w:val="hybridMultilevel"/>
    <w:tmpl w:val="29642CCA"/>
    <w:lvl w:ilvl="0" w:tplc="04190001">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start w:val="1"/>
      <w:numFmt w:val="bullet"/>
      <w:lvlText w:val=""/>
      <w:lvlJc w:val="left"/>
      <w:pPr>
        <w:ind w:left="3600" w:hanging="360"/>
      </w:pPr>
      <w:rPr>
        <w:rFonts w:ascii="Symbol" w:hAnsi="Symbol" w:hint="default"/>
      </w:rPr>
    </w:lvl>
    <w:lvl w:ilvl="4" w:tplc="04190003">
      <w:start w:val="1"/>
      <w:numFmt w:val="bullet"/>
      <w:lvlText w:val="o"/>
      <w:lvlJc w:val="left"/>
      <w:pPr>
        <w:ind w:left="4320" w:hanging="360"/>
      </w:pPr>
      <w:rPr>
        <w:rFonts w:ascii="Courier New" w:hAnsi="Courier New" w:cs="Courier New" w:hint="default"/>
      </w:rPr>
    </w:lvl>
    <w:lvl w:ilvl="5" w:tplc="04190005">
      <w:start w:val="1"/>
      <w:numFmt w:val="bullet"/>
      <w:lvlText w:val=""/>
      <w:lvlJc w:val="left"/>
      <w:pPr>
        <w:ind w:left="5040" w:hanging="360"/>
      </w:pPr>
      <w:rPr>
        <w:rFonts w:ascii="Wingdings" w:hAnsi="Wingdings" w:hint="default"/>
      </w:rPr>
    </w:lvl>
    <w:lvl w:ilvl="6" w:tplc="04190001">
      <w:start w:val="1"/>
      <w:numFmt w:val="bullet"/>
      <w:lvlText w:val=""/>
      <w:lvlJc w:val="left"/>
      <w:pPr>
        <w:ind w:left="5760" w:hanging="360"/>
      </w:pPr>
      <w:rPr>
        <w:rFonts w:ascii="Symbol" w:hAnsi="Symbol" w:hint="default"/>
      </w:rPr>
    </w:lvl>
    <w:lvl w:ilvl="7" w:tplc="04190003">
      <w:start w:val="1"/>
      <w:numFmt w:val="bullet"/>
      <w:lvlText w:val="o"/>
      <w:lvlJc w:val="left"/>
      <w:pPr>
        <w:ind w:left="6480" w:hanging="360"/>
      </w:pPr>
      <w:rPr>
        <w:rFonts w:ascii="Courier New" w:hAnsi="Courier New" w:cs="Courier New" w:hint="default"/>
      </w:rPr>
    </w:lvl>
    <w:lvl w:ilvl="8" w:tplc="04190005">
      <w:start w:val="1"/>
      <w:numFmt w:val="bullet"/>
      <w:lvlText w:val=""/>
      <w:lvlJc w:val="left"/>
      <w:pPr>
        <w:ind w:left="7200" w:hanging="360"/>
      </w:pPr>
      <w:rPr>
        <w:rFonts w:ascii="Wingdings" w:hAnsi="Wingdings" w:hint="default"/>
      </w:rPr>
    </w:lvl>
  </w:abstractNum>
  <w:abstractNum w:abstractNumId="37">
    <w:nsid w:val="6CA96FC2"/>
    <w:multiLevelType w:val="multilevel"/>
    <w:tmpl w:val="041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38">
    <w:nsid w:val="700A70A9"/>
    <w:multiLevelType w:val="multilevel"/>
    <w:tmpl w:val="FFFFFFFF"/>
    <w:lvl w:ilvl="0">
      <w:start w:val="1"/>
      <w:numFmt w:val="bullet"/>
      <w:lvlText w:val="•"/>
      <w:lvlJc w:val="left"/>
      <w:rPr>
        <w:rFonts w:ascii="Times New Roman" w:eastAsia="Times New Roman" w:hAnsi="Times New Roman"/>
        <w:b w:val="0"/>
        <w:i w:val="0"/>
        <w:smallCaps w:val="0"/>
        <w:strike w:val="0"/>
        <w:color w:val="000000"/>
        <w:spacing w:val="0"/>
        <w:w w:val="100"/>
        <w:position w:val="0"/>
        <w:sz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9">
    <w:nsid w:val="73AB3479"/>
    <w:multiLevelType w:val="hybridMultilevel"/>
    <w:tmpl w:val="69D81F4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754B06B2"/>
    <w:multiLevelType w:val="multilevel"/>
    <w:tmpl w:val="FFFFFFFF"/>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1">
    <w:nsid w:val="785E7EC9"/>
    <w:multiLevelType w:val="multilevel"/>
    <w:tmpl w:val="FFFFFFFF"/>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2">
    <w:nsid w:val="78924E3F"/>
    <w:multiLevelType w:val="hybridMultilevel"/>
    <w:tmpl w:val="274AAC4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3">
    <w:nsid w:val="7BE56372"/>
    <w:multiLevelType w:val="hybridMultilevel"/>
    <w:tmpl w:val="3A5C61DE"/>
    <w:lvl w:ilvl="0" w:tplc="2F066C04">
      <w:start w:val="1"/>
      <w:numFmt w:val="decimal"/>
      <w:lvlText w:val="%1."/>
      <w:lvlJc w:val="left"/>
      <w:pPr>
        <w:ind w:left="1069" w:hanging="360"/>
      </w:pPr>
      <w:rPr>
        <w:rFonts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4">
    <w:nsid w:val="7E374DDB"/>
    <w:multiLevelType w:val="hybridMultilevel"/>
    <w:tmpl w:val="B58E84DE"/>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45">
    <w:nsid w:val="7FF66770"/>
    <w:multiLevelType w:val="hybridMultilevel"/>
    <w:tmpl w:val="3EDCFF42"/>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num w:numId="1">
    <w:abstractNumId w:val="23"/>
  </w:num>
  <w:num w:numId="2">
    <w:abstractNumId w:val="16"/>
  </w:num>
  <w:num w:numId="3">
    <w:abstractNumId w:val="7"/>
  </w:num>
  <w:num w:numId="4">
    <w:abstractNumId w:val="40"/>
  </w:num>
  <w:num w:numId="5">
    <w:abstractNumId w:val="24"/>
  </w:num>
  <w:num w:numId="6">
    <w:abstractNumId w:val="5"/>
  </w:num>
  <w:num w:numId="7">
    <w:abstractNumId w:val="19"/>
  </w:num>
  <w:num w:numId="8">
    <w:abstractNumId w:val="8"/>
  </w:num>
  <w:num w:numId="9">
    <w:abstractNumId w:val="4"/>
  </w:num>
  <w:num w:numId="10">
    <w:abstractNumId w:val="38"/>
  </w:num>
  <w:num w:numId="11">
    <w:abstractNumId w:val="28"/>
  </w:num>
  <w:num w:numId="12">
    <w:abstractNumId w:val="41"/>
  </w:num>
  <w:num w:numId="13">
    <w:abstractNumId w:val="18"/>
  </w:num>
  <w:num w:numId="14">
    <w:abstractNumId w:val="15"/>
  </w:num>
  <w:num w:numId="15">
    <w:abstractNumId w:val="31"/>
  </w:num>
  <w:num w:numId="16">
    <w:abstractNumId w:val="17"/>
  </w:num>
  <w:num w:numId="17">
    <w:abstractNumId w:val="35"/>
  </w:num>
  <w:num w:numId="18">
    <w:abstractNumId w:val="29"/>
  </w:num>
  <w:num w:numId="19">
    <w:abstractNumId w:val="13"/>
  </w:num>
  <w:num w:numId="20">
    <w:abstractNumId w:val="39"/>
  </w:num>
  <w:num w:numId="21">
    <w:abstractNumId w:val="37"/>
  </w:num>
  <w:num w:numId="22">
    <w:abstractNumId w:val="20"/>
  </w:num>
  <w:num w:numId="2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5"/>
  </w:num>
  <w:num w:numId="26">
    <w:abstractNumId w:val="36"/>
  </w:num>
  <w:num w:numId="27">
    <w:abstractNumId w:val="1"/>
  </w:num>
  <w:num w:numId="28">
    <w:abstractNumId w:val="12"/>
  </w:num>
  <w:num w:numId="29">
    <w:abstractNumId w:val="44"/>
  </w:num>
  <w:num w:numId="30">
    <w:abstractNumId w:val="45"/>
  </w:num>
  <w:num w:numId="3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
  </w:num>
  <w:num w:numId="36">
    <w:abstractNumId w:val="0"/>
  </w:num>
  <w:num w:numId="37">
    <w:abstractNumId w:val="21"/>
    <w:lvlOverride w:ilvl="0">
      <w:startOverride w:val="1"/>
    </w:lvlOverride>
    <w:lvlOverride w:ilvl="1"/>
    <w:lvlOverride w:ilvl="2"/>
    <w:lvlOverride w:ilvl="3"/>
    <w:lvlOverride w:ilvl="4"/>
    <w:lvlOverride w:ilvl="5"/>
    <w:lvlOverride w:ilvl="6"/>
    <w:lvlOverride w:ilvl="7"/>
    <w:lvlOverride w:ilvl="8"/>
  </w:num>
  <w:num w:numId="38">
    <w:abstractNumId w:val="33"/>
  </w:num>
  <w:num w:numId="3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6"/>
  </w:num>
  <w:num w:numId="42">
    <w:abstractNumId w:val="30"/>
    <w:lvlOverride w:ilvl="0">
      <w:startOverride w:val="1"/>
    </w:lvlOverride>
    <w:lvlOverride w:ilvl="1"/>
    <w:lvlOverride w:ilvl="2"/>
    <w:lvlOverride w:ilvl="3"/>
    <w:lvlOverride w:ilvl="4"/>
    <w:lvlOverride w:ilvl="5"/>
    <w:lvlOverride w:ilvl="6"/>
    <w:lvlOverride w:ilvl="7"/>
    <w:lvlOverride w:ilvl="8"/>
  </w:num>
  <w:num w:numId="43">
    <w:abstractNumId w:val="34"/>
  </w:num>
  <w:num w:numId="44">
    <w:abstractNumId w:val="43"/>
  </w:num>
  <w:num w:numId="45">
    <w:abstractNumId w:val="22"/>
  </w:num>
  <w:num w:numId="46">
    <w:abstractNumId w:val="14"/>
  </w:num>
  <w:num w:numId="47">
    <w:abstractNumId w:val="27"/>
  </w:num>
  <w:num w:numId="4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83BA6"/>
    <w:rsid w:val="00025F93"/>
    <w:rsid w:val="00057018"/>
    <w:rsid w:val="000B0961"/>
    <w:rsid w:val="001579F8"/>
    <w:rsid w:val="00163128"/>
    <w:rsid w:val="00167C38"/>
    <w:rsid w:val="00181090"/>
    <w:rsid w:val="00260A77"/>
    <w:rsid w:val="0031424C"/>
    <w:rsid w:val="00352554"/>
    <w:rsid w:val="003758B1"/>
    <w:rsid w:val="003A5969"/>
    <w:rsid w:val="003C5B90"/>
    <w:rsid w:val="005115ED"/>
    <w:rsid w:val="00586EBD"/>
    <w:rsid w:val="0059020D"/>
    <w:rsid w:val="005B30F1"/>
    <w:rsid w:val="005B3A73"/>
    <w:rsid w:val="005D4E13"/>
    <w:rsid w:val="005F7206"/>
    <w:rsid w:val="006062B4"/>
    <w:rsid w:val="00610673"/>
    <w:rsid w:val="00645D38"/>
    <w:rsid w:val="006A5F3E"/>
    <w:rsid w:val="006C2B06"/>
    <w:rsid w:val="006F6964"/>
    <w:rsid w:val="00750AA8"/>
    <w:rsid w:val="00793E91"/>
    <w:rsid w:val="007D4F55"/>
    <w:rsid w:val="007F3EBF"/>
    <w:rsid w:val="007F5D3F"/>
    <w:rsid w:val="00907F76"/>
    <w:rsid w:val="00960C3C"/>
    <w:rsid w:val="009B4DB1"/>
    <w:rsid w:val="00A473BB"/>
    <w:rsid w:val="00A83BA6"/>
    <w:rsid w:val="00A925B1"/>
    <w:rsid w:val="00AA6802"/>
    <w:rsid w:val="00B648BF"/>
    <w:rsid w:val="00BB63AD"/>
    <w:rsid w:val="00C653C7"/>
    <w:rsid w:val="00CC2A7A"/>
    <w:rsid w:val="00D01716"/>
    <w:rsid w:val="00D1722D"/>
    <w:rsid w:val="00DF052C"/>
    <w:rsid w:val="00E4337D"/>
    <w:rsid w:val="00E456B3"/>
    <w:rsid w:val="00EA3616"/>
    <w:rsid w:val="00F42DC7"/>
    <w:rsid w:val="00F45B56"/>
    <w:rsid w:val="00FB6886"/>
    <w:rsid w:val="00FF529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docId w15:val="{7E45EBAE-EA4A-4459-B6EB-82B1460D37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83BA6"/>
    <w:pPr>
      <w:spacing w:after="0"/>
    </w:pPr>
    <w:rPr>
      <w:rFonts w:ascii="Times New Roman" w:eastAsia="Calibri" w:hAnsi="Times New Roman" w:cs="Times New Roman"/>
      <w:sz w:val="28"/>
    </w:rPr>
  </w:style>
  <w:style w:type="paragraph" w:styleId="1">
    <w:name w:val="heading 1"/>
    <w:basedOn w:val="a"/>
    <w:link w:val="10"/>
    <w:uiPriority w:val="1"/>
    <w:qFormat/>
    <w:rsid w:val="0031424C"/>
    <w:pPr>
      <w:spacing w:before="100" w:beforeAutospacing="1" w:after="100" w:afterAutospacing="1" w:line="240" w:lineRule="auto"/>
      <w:outlineLvl w:val="0"/>
    </w:pPr>
    <w:rPr>
      <w:rFonts w:eastAsia="Times New Roman"/>
      <w:b/>
      <w:bCs/>
      <w:kern w:val="36"/>
      <w:sz w:val="48"/>
      <w:szCs w:val="48"/>
      <w:lang w:eastAsia="ru-RU"/>
    </w:rPr>
  </w:style>
  <w:style w:type="paragraph" w:styleId="20">
    <w:name w:val="heading 2"/>
    <w:basedOn w:val="a"/>
    <w:next w:val="a"/>
    <w:link w:val="21"/>
    <w:uiPriority w:val="1"/>
    <w:qFormat/>
    <w:rsid w:val="00A83BA6"/>
    <w:pPr>
      <w:keepNext/>
      <w:widowControl w:val="0"/>
      <w:spacing w:before="240" w:after="60" w:line="240" w:lineRule="auto"/>
      <w:outlineLvl w:val="1"/>
    </w:pPr>
    <w:rPr>
      <w:rFonts w:ascii="Arial" w:eastAsia="Arial Unicode MS" w:hAnsi="Arial"/>
      <w:b/>
      <w:bCs/>
      <w:i/>
      <w:iCs/>
      <w:color w:val="000000"/>
      <w:szCs w:val="28"/>
      <w:lang w:val="tt-RU" w:eastAsia="tt-RU"/>
    </w:rPr>
  </w:style>
  <w:style w:type="paragraph" w:styleId="3">
    <w:name w:val="heading 3"/>
    <w:basedOn w:val="a"/>
    <w:next w:val="a"/>
    <w:link w:val="30"/>
    <w:uiPriority w:val="9"/>
    <w:unhideWhenUsed/>
    <w:qFormat/>
    <w:rsid w:val="0031424C"/>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1"/>
    <w:rsid w:val="0031424C"/>
    <w:rPr>
      <w:rFonts w:ascii="Times New Roman" w:eastAsia="Times New Roman" w:hAnsi="Times New Roman" w:cs="Times New Roman"/>
      <w:b/>
      <w:bCs/>
      <w:kern w:val="36"/>
      <w:sz w:val="48"/>
      <w:szCs w:val="48"/>
      <w:lang w:eastAsia="ru-RU"/>
    </w:rPr>
  </w:style>
  <w:style w:type="character" w:customStyle="1" w:styleId="30">
    <w:name w:val="Заголовок 3 Знак"/>
    <w:basedOn w:val="a0"/>
    <w:link w:val="3"/>
    <w:uiPriority w:val="9"/>
    <w:rsid w:val="0031424C"/>
    <w:rPr>
      <w:rFonts w:asciiTheme="majorHAnsi" w:eastAsiaTheme="majorEastAsia" w:hAnsiTheme="majorHAnsi" w:cstheme="majorBidi"/>
      <w:b/>
      <w:bCs/>
      <w:color w:val="4F81BD" w:themeColor="accent1"/>
    </w:rPr>
  </w:style>
  <w:style w:type="character" w:styleId="a3">
    <w:name w:val="Strong"/>
    <w:basedOn w:val="a0"/>
    <w:uiPriority w:val="22"/>
    <w:qFormat/>
    <w:rsid w:val="0031424C"/>
    <w:rPr>
      <w:b/>
      <w:bCs/>
    </w:rPr>
  </w:style>
  <w:style w:type="character" w:styleId="a4">
    <w:name w:val="Emphasis"/>
    <w:basedOn w:val="a0"/>
    <w:uiPriority w:val="20"/>
    <w:qFormat/>
    <w:rsid w:val="0031424C"/>
    <w:rPr>
      <w:i/>
      <w:iCs/>
    </w:rPr>
  </w:style>
  <w:style w:type="character" w:customStyle="1" w:styleId="21">
    <w:name w:val="Заголовок 2 Знак"/>
    <w:basedOn w:val="a0"/>
    <w:link w:val="20"/>
    <w:uiPriority w:val="1"/>
    <w:rsid w:val="00A83BA6"/>
    <w:rPr>
      <w:rFonts w:ascii="Arial" w:eastAsia="Arial Unicode MS" w:hAnsi="Arial" w:cs="Times New Roman"/>
      <w:b/>
      <w:bCs/>
      <w:i/>
      <w:iCs/>
      <w:color w:val="000000"/>
      <w:sz w:val="28"/>
      <w:szCs w:val="28"/>
      <w:lang w:val="tt-RU" w:eastAsia="tt-RU"/>
    </w:rPr>
  </w:style>
  <w:style w:type="paragraph" w:customStyle="1" w:styleId="Style1">
    <w:name w:val="Style1"/>
    <w:basedOn w:val="a"/>
    <w:uiPriority w:val="99"/>
    <w:rsid w:val="00A83BA6"/>
    <w:pPr>
      <w:widowControl w:val="0"/>
      <w:autoSpaceDE w:val="0"/>
      <w:autoSpaceDN w:val="0"/>
      <w:adjustRightInd w:val="0"/>
      <w:spacing w:line="240" w:lineRule="auto"/>
    </w:pPr>
    <w:rPr>
      <w:rFonts w:eastAsia="Times New Roman"/>
      <w:sz w:val="24"/>
      <w:szCs w:val="24"/>
      <w:lang w:eastAsia="ru-RU"/>
    </w:rPr>
  </w:style>
  <w:style w:type="paragraph" w:customStyle="1" w:styleId="Style2">
    <w:name w:val="Style2"/>
    <w:basedOn w:val="a"/>
    <w:uiPriority w:val="99"/>
    <w:rsid w:val="00A83BA6"/>
    <w:pPr>
      <w:widowControl w:val="0"/>
      <w:autoSpaceDE w:val="0"/>
      <w:autoSpaceDN w:val="0"/>
      <w:adjustRightInd w:val="0"/>
      <w:spacing w:line="240" w:lineRule="auto"/>
    </w:pPr>
    <w:rPr>
      <w:rFonts w:eastAsia="Times New Roman"/>
      <w:sz w:val="24"/>
      <w:szCs w:val="24"/>
      <w:lang w:eastAsia="ru-RU"/>
    </w:rPr>
  </w:style>
  <w:style w:type="paragraph" w:customStyle="1" w:styleId="Style3">
    <w:name w:val="Style3"/>
    <w:basedOn w:val="a"/>
    <w:uiPriority w:val="99"/>
    <w:rsid w:val="00A83BA6"/>
    <w:pPr>
      <w:widowControl w:val="0"/>
      <w:autoSpaceDE w:val="0"/>
      <w:autoSpaceDN w:val="0"/>
      <w:adjustRightInd w:val="0"/>
      <w:spacing w:line="240" w:lineRule="auto"/>
    </w:pPr>
    <w:rPr>
      <w:rFonts w:eastAsia="Times New Roman"/>
      <w:sz w:val="24"/>
      <w:szCs w:val="24"/>
      <w:lang w:eastAsia="ru-RU"/>
    </w:rPr>
  </w:style>
  <w:style w:type="paragraph" w:customStyle="1" w:styleId="Style6">
    <w:name w:val="Style6"/>
    <w:basedOn w:val="a"/>
    <w:uiPriority w:val="99"/>
    <w:rsid w:val="00A83BA6"/>
    <w:pPr>
      <w:widowControl w:val="0"/>
      <w:autoSpaceDE w:val="0"/>
      <w:autoSpaceDN w:val="0"/>
      <w:adjustRightInd w:val="0"/>
      <w:spacing w:line="240" w:lineRule="auto"/>
    </w:pPr>
    <w:rPr>
      <w:rFonts w:eastAsia="Times New Roman"/>
      <w:sz w:val="24"/>
      <w:szCs w:val="24"/>
      <w:lang w:eastAsia="ru-RU"/>
    </w:rPr>
  </w:style>
  <w:style w:type="paragraph" w:customStyle="1" w:styleId="Style7">
    <w:name w:val="Style7"/>
    <w:basedOn w:val="a"/>
    <w:uiPriority w:val="99"/>
    <w:rsid w:val="00A83BA6"/>
    <w:pPr>
      <w:widowControl w:val="0"/>
      <w:autoSpaceDE w:val="0"/>
      <w:autoSpaceDN w:val="0"/>
      <w:adjustRightInd w:val="0"/>
      <w:spacing w:line="326" w:lineRule="exact"/>
      <w:jc w:val="center"/>
    </w:pPr>
    <w:rPr>
      <w:rFonts w:eastAsia="Times New Roman"/>
      <w:sz w:val="24"/>
      <w:szCs w:val="24"/>
      <w:lang w:eastAsia="ru-RU"/>
    </w:rPr>
  </w:style>
  <w:style w:type="paragraph" w:customStyle="1" w:styleId="Style8">
    <w:name w:val="Style8"/>
    <w:basedOn w:val="a"/>
    <w:uiPriority w:val="99"/>
    <w:rsid w:val="00A83BA6"/>
    <w:pPr>
      <w:widowControl w:val="0"/>
      <w:autoSpaceDE w:val="0"/>
      <w:autoSpaceDN w:val="0"/>
      <w:adjustRightInd w:val="0"/>
      <w:spacing w:line="372" w:lineRule="exact"/>
      <w:jc w:val="center"/>
    </w:pPr>
    <w:rPr>
      <w:rFonts w:eastAsia="Times New Roman"/>
      <w:sz w:val="24"/>
      <w:szCs w:val="24"/>
      <w:lang w:eastAsia="ru-RU"/>
    </w:rPr>
  </w:style>
  <w:style w:type="character" w:customStyle="1" w:styleId="FontStyle15">
    <w:name w:val="Font Style15"/>
    <w:uiPriority w:val="99"/>
    <w:rsid w:val="00A83BA6"/>
    <w:rPr>
      <w:rFonts w:ascii="Times New Roman" w:hAnsi="Times New Roman" w:cs="Times New Roman" w:hint="default"/>
      <w:sz w:val="30"/>
      <w:szCs w:val="30"/>
    </w:rPr>
  </w:style>
  <w:style w:type="character" w:customStyle="1" w:styleId="FontStyle16">
    <w:name w:val="Font Style16"/>
    <w:uiPriority w:val="99"/>
    <w:rsid w:val="00A83BA6"/>
    <w:rPr>
      <w:rFonts w:ascii="Times New Roman" w:hAnsi="Times New Roman" w:cs="Times New Roman" w:hint="default"/>
      <w:sz w:val="26"/>
      <w:szCs w:val="26"/>
    </w:rPr>
  </w:style>
  <w:style w:type="character" w:customStyle="1" w:styleId="FontStyle17">
    <w:name w:val="Font Style17"/>
    <w:uiPriority w:val="99"/>
    <w:rsid w:val="00A83BA6"/>
    <w:rPr>
      <w:rFonts w:ascii="Times New Roman" w:hAnsi="Times New Roman" w:cs="Times New Roman" w:hint="default"/>
      <w:b/>
      <w:bCs/>
      <w:sz w:val="26"/>
      <w:szCs w:val="26"/>
    </w:rPr>
  </w:style>
  <w:style w:type="character" w:customStyle="1" w:styleId="FontStyle18">
    <w:name w:val="Font Style18"/>
    <w:uiPriority w:val="99"/>
    <w:rsid w:val="00A83BA6"/>
    <w:rPr>
      <w:rFonts w:ascii="Times New Roman" w:hAnsi="Times New Roman" w:cs="Times New Roman" w:hint="default"/>
      <w:sz w:val="38"/>
      <w:szCs w:val="38"/>
    </w:rPr>
  </w:style>
  <w:style w:type="character" w:customStyle="1" w:styleId="FontStyle20">
    <w:name w:val="Font Style20"/>
    <w:uiPriority w:val="99"/>
    <w:rsid w:val="00A83BA6"/>
    <w:rPr>
      <w:rFonts w:ascii="Times New Roman" w:hAnsi="Times New Roman" w:cs="Times New Roman" w:hint="default"/>
      <w:b/>
      <w:bCs/>
      <w:sz w:val="28"/>
      <w:szCs w:val="28"/>
    </w:rPr>
  </w:style>
  <w:style w:type="character" w:customStyle="1" w:styleId="FontStyle21">
    <w:name w:val="Font Style21"/>
    <w:uiPriority w:val="99"/>
    <w:rsid w:val="00A83BA6"/>
    <w:rPr>
      <w:rFonts w:ascii="Times New Roman" w:hAnsi="Times New Roman" w:cs="Times New Roman" w:hint="default"/>
      <w:smallCaps/>
      <w:sz w:val="30"/>
      <w:szCs w:val="30"/>
    </w:rPr>
  </w:style>
  <w:style w:type="character" w:customStyle="1" w:styleId="22">
    <w:name w:val="Основной текст (2)_"/>
    <w:link w:val="23"/>
    <w:locked/>
    <w:rsid w:val="00A83BA6"/>
    <w:rPr>
      <w:shd w:val="clear" w:color="auto" w:fill="FFFFFF"/>
    </w:rPr>
  </w:style>
  <w:style w:type="character" w:customStyle="1" w:styleId="4">
    <w:name w:val="Основной текст (4)_"/>
    <w:link w:val="40"/>
    <w:locked/>
    <w:rsid w:val="00A83BA6"/>
    <w:rPr>
      <w:b/>
      <w:bCs/>
      <w:shd w:val="clear" w:color="auto" w:fill="FFFFFF"/>
    </w:rPr>
  </w:style>
  <w:style w:type="character" w:customStyle="1" w:styleId="11">
    <w:name w:val="Заголовок №1_"/>
    <w:link w:val="12"/>
    <w:locked/>
    <w:rsid w:val="00A83BA6"/>
    <w:rPr>
      <w:b/>
      <w:bCs/>
      <w:shd w:val="clear" w:color="auto" w:fill="FFFFFF"/>
    </w:rPr>
  </w:style>
  <w:style w:type="character" w:customStyle="1" w:styleId="24">
    <w:name w:val="Основной текст (2) + Полужирный"/>
    <w:rsid w:val="00A83BA6"/>
    <w:rPr>
      <w:b/>
      <w:bCs/>
      <w:color w:val="000000"/>
      <w:spacing w:val="0"/>
      <w:w w:val="100"/>
      <w:position w:val="0"/>
      <w:sz w:val="24"/>
      <w:szCs w:val="24"/>
      <w:lang w:val="tt-RU" w:eastAsia="tt-RU" w:bidi="ar-SA"/>
    </w:rPr>
  </w:style>
  <w:style w:type="paragraph" w:customStyle="1" w:styleId="23">
    <w:name w:val="Основной текст (2)"/>
    <w:basedOn w:val="a"/>
    <w:link w:val="22"/>
    <w:rsid w:val="00A83BA6"/>
    <w:pPr>
      <w:widowControl w:val="0"/>
      <w:shd w:val="clear" w:color="auto" w:fill="FFFFFF"/>
      <w:spacing w:after="420" w:line="240" w:lineRule="atLeast"/>
      <w:ind w:hanging="400"/>
    </w:pPr>
    <w:rPr>
      <w:rFonts w:asciiTheme="minorHAnsi" w:eastAsiaTheme="minorHAnsi" w:hAnsiTheme="minorHAnsi" w:cstheme="minorBidi"/>
      <w:sz w:val="22"/>
    </w:rPr>
  </w:style>
  <w:style w:type="paragraph" w:customStyle="1" w:styleId="40">
    <w:name w:val="Основной текст (4)"/>
    <w:basedOn w:val="a"/>
    <w:link w:val="4"/>
    <w:rsid w:val="00A83BA6"/>
    <w:pPr>
      <w:widowControl w:val="0"/>
      <w:shd w:val="clear" w:color="auto" w:fill="FFFFFF"/>
      <w:spacing w:after="900" w:line="322" w:lineRule="exact"/>
      <w:ind w:hanging="600"/>
    </w:pPr>
    <w:rPr>
      <w:rFonts w:asciiTheme="minorHAnsi" w:eastAsiaTheme="minorHAnsi" w:hAnsiTheme="minorHAnsi" w:cstheme="minorBidi"/>
      <w:b/>
      <w:bCs/>
      <w:sz w:val="22"/>
    </w:rPr>
  </w:style>
  <w:style w:type="paragraph" w:customStyle="1" w:styleId="12">
    <w:name w:val="Заголовок №1"/>
    <w:basedOn w:val="a"/>
    <w:link w:val="11"/>
    <w:rsid w:val="00A83BA6"/>
    <w:pPr>
      <w:widowControl w:val="0"/>
      <w:shd w:val="clear" w:color="auto" w:fill="FFFFFF"/>
      <w:spacing w:before="300" w:line="317" w:lineRule="exact"/>
      <w:ind w:hanging="1500"/>
      <w:jc w:val="center"/>
      <w:outlineLvl w:val="0"/>
    </w:pPr>
    <w:rPr>
      <w:rFonts w:asciiTheme="minorHAnsi" w:eastAsiaTheme="minorHAnsi" w:hAnsiTheme="minorHAnsi" w:cstheme="minorBidi"/>
      <w:b/>
      <w:bCs/>
      <w:sz w:val="22"/>
    </w:rPr>
  </w:style>
  <w:style w:type="paragraph" w:customStyle="1" w:styleId="13">
    <w:name w:val="Стиль1"/>
    <w:basedOn w:val="20"/>
    <w:next w:val="9"/>
    <w:rsid w:val="00A83BA6"/>
    <w:rPr>
      <w:b w:val="0"/>
    </w:rPr>
  </w:style>
  <w:style w:type="paragraph" w:styleId="9">
    <w:name w:val="index 9"/>
    <w:basedOn w:val="a"/>
    <w:next w:val="a"/>
    <w:autoRedefine/>
    <w:semiHidden/>
    <w:rsid w:val="00A83BA6"/>
    <w:pPr>
      <w:widowControl w:val="0"/>
      <w:spacing w:line="240" w:lineRule="auto"/>
      <w:ind w:left="2160" w:hanging="240"/>
    </w:pPr>
    <w:rPr>
      <w:rFonts w:ascii="Arial Unicode MS" w:eastAsia="Arial Unicode MS" w:hAnsi="Arial Unicode MS" w:cs="Arial Unicode MS"/>
      <w:color w:val="000000"/>
      <w:sz w:val="24"/>
      <w:szCs w:val="24"/>
      <w:lang w:val="tt-RU" w:eastAsia="tt-RU"/>
    </w:rPr>
  </w:style>
  <w:style w:type="paragraph" w:styleId="a5">
    <w:name w:val="List Paragraph"/>
    <w:basedOn w:val="a"/>
    <w:link w:val="a6"/>
    <w:uiPriority w:val="99"/>
    <w:qFormat/>
    <w:rsid w:val="00A83BA6"/>
    <w:pPr>
      <w:spacing w:after="200"/>
      <w:ind w:left="720"/>
      <w:contextualSpacing/>
    </w:pPr>
    <w:rPr>
      <w:rFonts w:ascii="Calibri" w:hAnsi="Calibri"/>
      <w:sz w:val="22"/>
    </w:rPr>
  </w:style>
  <w:style w:type="paragraph" w:customStyle="1" w:styleId="14">
    <w:name w:val="Абзац списка1"/>
    <w:basedOn w:val="a"/>
    <w:rsid w:val="00A83BA6"/>
    <w:pPr>
      <w:spacing w:after="200"/>
      <w:ind w:left="720"/>
      <w:contextualSpacing/>
    </w:pPr>
    <w:rPr>
      <w:rFonts w:ascii="Calibri" w:eastAsia="Times New Roman" w:hAnsi="Calibri"/>
      <w:sz w:val="22"/>
    </w:rPr>
  </w:style>
  <w:style w:type="paragraph" w:customStyle="1" w:styleId="15">
    <w:name w:val="Без интервала1"/>
    <w:rsid w:val="00A83BA6"/>
    <w:pPr>
      <w:spacing w:after="0" w:line="240" w:lineRule="auto"/>
    </w:pPr>
    <w:rPr>
      <w:rFonts w:ascii="Calibri" w:eastAsia="Times New Roman" w:hAnsi="Calibri" w:cs="Times New Roman"/>
    </w:rPr>
  </w:style>
  <w:style w:type="table" w:styleId="a7">
    <w:name w:val="Table Grid"/>
    <w:basedOn w:val="a1"/>
    <w:uiPriority w:val="59"/>
    <w:rsid w:val="00A83BA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uiPriority w:val="99"/>
    <w:rsid w:val="00A83BA6"/>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a8">
    <w:name w:val="Основной текст_"/>
    <w:link w:val="25"/>
    <w:locked/>
    <w:rsid w:val="00A83BA6"/>
    <w:rPr>
      <w:shd w:val="clear" w:color="auto" w:fill="FFFFFF"/>
    </w:rPr>
  </w:style>
  <w:style w:type="character" w:customStyle="1" w:styleId="10pt">
    <w:name w:val="Основной текст + 10 pt"/>
    <w:aliases w:val="Полужирный,Основной текст (2) + 10 pt"/>
    <w:rsid w:val="00A83BA6"/>
    <w:rPr>
      <w:b/>
      <w:bCs/>
      <w:color w:val="000000"/>
      <w:spacing w:val="0"/>
      <w:w w:val="100"/>
      <w:position w:val="0"/>
      <w:sz w:val="20"/>
      <w:szCs w:val="20"/>
      <w:lang w:val="ru-RU" w:eastAsia="ru-RU" w:bidi="ar-SA"/>
    </w:rPr>
  </w:style>
  <w:style w:type="paragraph" w:customStyle="1" w:styleId="25">
    <w:name w:val="Основной текст2"/>
    <w:basedOn w:val="a"/>
    <w:link w:val="a8"/>
    <w:rsid w:val="00A83BA6"/>
    <w:pPr>
      <w:widowControl w:val="0"/>
      <w:shd w:val="clear" w:color="auto" w:fill="FFFFFF"/>
      <w:spacing w:line="274" w:lineRule="exact"/>
      <w:ind w:hanging="360"/>
    </w:pPr>
    <w:rPr>
      <w:rFonts w:asciiTheme="minorHAnsi" w:eastAsiaTheme="minorHAnsi" w:hAnsiTheme="minorHAnsi" w:cstheme="minorBidi"/>
      <w:sz w:val="22"/>
    </w:rPr>
  </w:style>
  <w:style w:type="character" w:customStyle="1" w:styleId="a9">
    <w:name w:val="Колонтитул"/>
    <w:rsid w:val="00A83BA6"/>
    <w:rPr>
      <w:rFonts w:ascii="Times New Roman" w:hAnsi="Times New Roman" w:cs="Times New Roman"/>
      <w:color w:val="000000"/>
      <w:spacing w:val="0"/>
      <w:w w:val="100"/>
      <w:position w:val="0"/>
      <w:sz w:val="20"/>
      <w:szCs w:val="20"/>
      <w:u w:val="none"/>
      <w:lang w:val="ru-RU" w:eastAsia="ru-RU"/>
    </w:rPr>
  </w:style>
  <w:style w:type="paragraph" w:customStyle="1" w:styleId="31">
    <w:name w:val="Основной текст3"/>
    <w:basedOn w:val="a"/>
    <w:rsid w:val="00A83BA6"/>
    <w:pPr>
      <w:widowControl w:val="0"/>
      <w:shd w:val="clear" w:color="auto" w:fill="FFFFFF"/>
      <w:spacing w:after="420" w:line="240" w:lineRule="atLeast"/>
      <w:ind w:hanging="360"/>
      <w:jc w:val="center"/>
    </w:pPr>
    <w:rPr>
      <w:rFonts w:eastAsia="Courier New"/>
      <w:color w:val="000000"/>
      <w:sz w:val="22"/>
      <w:lang w:eastAsia="ru-RU"/>
    </w:rPr>
  </w:style>
  <w:style w:type="paragraph" w:styleId="aa">
    <w:name w:val="Balloon Text"/>
    <w:basedOn w:val="a"/>
    <w:link w:val="ab"/>
    <w:uiPriority w:val="99"/>
    <w:semiHidden/>
    <w:rsid w:val="00A83BA6"/>
    <w:pPr>
      <w:spacing w:line="240" w:lineRule="auto"/>
    </w:pPr>
    <w:rPr>
      <w:rFonts w:ascii="Tahoma" w:eastAsia="Times New Roman" w:hAnsi="Tahoma" w:cs="Tahoma"/>
      <w:sz w:val="16"/>
      <w:szCs w:val="16"/>
      <w:lang w:eastAsia="ru-RU"/>
    </w:rPr>
  </w:style>
  <w:style w:type="character" w:customStyle="1" w:styleId="ab">
    <w:name w:val="Текст выноски Знак"/>
    <w:basedOn w:val="a0"/>
    <w:link w:val="aa"/>
    <w:uiPriority w:val="99"/>
    <w:semiHidden/>
    <w:rsid w:val="00A83BA6"/>
    <w:rPr>
      <w:rFonts w:ascii="Tahoma" w:eastAsia="Times New Roman" w:hAnsi="Tahoma" w:cs="Tahoma"/>
      <w:sz w:val="16"/>
      <w:szCs w:val="16"/>
      <w:lang w:eastAsia="ru-RU"/>
    </w:rPr>
  </w:style>
  <w:style w:type="paragraph" w:styleId="ac">
    <w:name w:val="Normal (Web)"/>
    <w:basedOn w:val="a"/>
    <w:rsid w:val="00A83BA6"/>
    <w:pPr>
      <w:spacing w:before="100" w:beforeAutospacing="1" w:after="100" w:afterAutospacing="1" w:line="240" w:lineRule="auto"/>
    </w:pPr>
    <w:rPr>
      <w:rFonts w:eastAsia="Times New Roman"/>
      <w:sz w:val="24"/>
      <w:szCs w:val="24"/>
      <w:lang w:eastAsia="ru-RU"/>
    </w:rPr>
  </w:style>
  <w:style w:type="character" w:styleId="ad">
    <w:name w:val="Hyperlink"/>
    <w:rsid w:val="00A83BA6"/>
    <w:rPr>
      <w:rFonts w:cs="Times New Roman"/>
      <w:color w:val="0000FF"/>
      <w:u w:val="single"/>
    </w:rPr>
  </w:style>
  <w:style w:type="character" w:customStyle="1" w:styleId="ae">
    <w:name w:val="Подпись к таблице_"/>
    <w:link w:val="af"/>
    <w:locked/>
    <w:rsid w:val="00A83BA6"/>
    <w:rPr>
      <w:b/>
      <w:bCs/>
      <w:shd w:val="clear" w:color="auto" w:fill="FFFFFF"/>
    </w:rPr>
  </w:style>
  <w:style w:type="character" w:customStyle="1" w:styleId="5">
    <w:name w:val="Основной текст (5)_"/>
    <w:link w:val="50"/>
    <w:locked/>
    <w:rsid w:val="00A83BA6"/>
    <w:rPr>
      <w:spacing w:val="-10"/>
      <w:shd w:val="clear" w:color="auto" w:fill="FFFFFF"/>
    </w:rPr>
  </w:style>
  <w:style w:type="paragraph" w:customStyle="1" w:styleId="af">
    <w:name w:val="Подпись к таблице"/>
    <w:basedOn w:val="a"/>
    <w:link w:val="ae"/>
    <w:rsid w:val="00A83BA6"/>
    <w:pPr>
      <w:widowControl w:val="0"/>
      <w:shd w:val="clear" w:color="auto" w:fill="FFFFFF"/>
      <w:spacing w:line="240" w:lineRule="atLeast"/>
    </w:pPr>
    <w:rPr>
      <w:rFonts w:asciiTheme="minorHAnsi" w:eastAsiaTheme="minorHAnsi" w:hAnsiTheme="minorHAnsi" w:cstheme="minorBidi"/>
      <w:b/>
      <w:bCs/>
      <w:sz w:val="22"/>
    </w:rPr>
  </w:style>
  <w:style w:type="paragraph" w:customStyle="1" w:styleId="50">
    <w:name w:val="Основной текст (5)"/>
    <w:basedOn w:val="a"/>
    <w:link w:val="5"/>
    <w:rsid w:val="00A83BA6"/>
    <w:pPr>
      <w:widowControl w:val="0"/>
      <w:shd w:val="clear" w:color="auto" w:fill="FFFFFF"/>
      <w:spacing w:before="360" w:after="240" w:line="341" w:lineRule="exact"/>
      <w:jc w:val="center"/>
    </w:pPr>
    <w:rPr>
      <w:rFonts w:asciiTheme="minorHAnsi" w:eastAsiaTheme="minorHAnsi" w:hAnsiTheme="minorHAnsi" w:cstheme="minorBidi"/>
      <w:spacing w:val="-10"/>
      <w:sz w:val="22"/>
    </w:rPr>
  </w:style>
  <w:style w:type="character" w:customStyle="1" w:styleId="210pt4">
    <w:name w:val="Основной текст (2) + 10 pt4"/>
    <w:rsid w:val="00A83BA6"/>
    <w:rPr>
      <w:rFonts w:ascii="Times New Roman" w:hAnsi="Times New Roman" w:cs="Times New Roman"/>
      <w:color w:val="000000"/>
      <w:spacing w:val="0"/>
      <w:w w:val="100"/>
      <w:position w:val="0"/>
      <w:sz w:val="20"/>
      <w:szCs w:val="20"/>
      <w:u w:val="none"/>
      <w:lang w:val="tt-RU" w:eastAsia="tt-RU" w:bidi="ar-SA"/>
    </w:rPr>
  </w:style>
  <w:style w:type="numbering" w:customStyle="1" w:styleId="16">
    <w:name w:val="Нет списка1"/>
    <w:next w:val="a2"/>
    <w:uiPriority w:val="99"/>
    <w:semiHidden/>
    <w:unhideWhenUsed/>
    <w:rsid w:val="00A83BA6"/>
  </w:style>
  <w:style w:type="table" w:customStyle="1" w:styleId="17">
    <w:name w:val="Сетка таблицы1"/>
    <w:basedOn w:val="a1"/>
    <w:next w:val="a7"/>
    <w:uiPriority w:val="59"/>
    <w:rsid w:val="00A83B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6">
    <w:name w:val="Нет списка2"/>
    <w:next w:val="a2"/>
    <w:uiPriority w:val="99"/>
    <w:semiHidden/>
    <w:unhideWhenUsed/>
    <w:rsid w:val="00A83BA6"/>
  </w:style>
  <w:style w:type="paragraph" w:styleId="af0">
    <w:name w:val="header"/>
    <w:basedOn w:val="a"/>
    <w:link w:val="af1"/>
    <w:uiPriority w:val="99"/>
    <w:unhideWhenUsed/>
    <w:rsid w:val="00A83BA6"/>
    <w:pPr>
      <w:tabs>
        <w:tab w:val="center" w:pos="4536"/>
        <w:tab w:val="right" w:pos="9072"/>
      </w:tabs>
      <w:spacing w:line="240" w:lineRule="auto"/>
    </w:pPr>
    <w:rPr>
      <w:rFonts w:ascii="Calibri" w:eastAsia="Times New Roman" w:hAnsi="Calibri"/>
      <w:sz w:val="22"/>
      <w:lang w:val="x-none" w:eastAsia="x-none"/>
    </w:rPr>
  </w:style>
  <w:style w:type="character" w:customStyle="1" w:styleId="af1">
    <w:name w:val="Верхний колонтитул Знак"/>
    <w:basedOn w:val="a0"/>
    <w:link w:val="af0"/>
    <w:uiPriority w:val="99"/>
    <w:rsid w:val="00A83BA6"/>
    <w:rPr>
      <w:rFonts w:ascii="Calibri" w:eastAsia="Times New Roman" w:hAnsi="Calibri" w:cs="Times New Roman"/>
      <w:lang w:val="x-none" w:eastAsia="x-none"/>
    </w:rPr>
  </w:style>
  <w:style w:type="paragraph" w:styleId="af2">
    <w:name w:val="footer"/>
    <w:basedOn w:val="a"/>
    <w:link w:val="af3"/>
    <w:uiPriority w:val="99"/>
    <w:unhideWhenUsed/>
    <w:rsid w:val="00A83BA6"/>
    <w:pPr>
      <w:tabs>
        <w:tab w:val="center" w:pos="4536"/>
        <w:tab w:val="right" w:pos="9072"/>
      </w:tabs>
      <w:spacing w:line="240" w:lineRule="auto"/>
    </w:pPr>
    <w:rPr>
      <w:rFonts w:ascii="Calibri" w:eastAsia="Times New Roman" w:hAnsi="Calibri"/>
      <w:sz w:val="22"/>
      <w:lang w:val="x-none" w:eastAsia="x-none"/>
    </w:rPr>
  </w:style>
  <w:style w:type="character" w:customStyle="1" w:styleId="af3">
    <w:name w:val="Нижний колонтитул Знак"/>
    <w:basedOn w:val="a0"/>
    <w:link w:val="af2"/>
    <w:uiPriority w:val="99"/>
    <w:rsid w:val="00A83BA6"/>
    <w:rPr>
      <w:rFonts w:ascii="Calibri" w:eastAsia="Times New Roman" w:hAnsi="Calibri" w:cs="Times New Roman"/>
      <w:lang w:val="x-none" w:eastAsia="x-none"/>
    </w:rPr>
  </w:style>
  <w:style w:type="paragraph" w:styleId="2">
    <w:name w:val="List Bullet 2"/>
    <w:basedOn w:val="a"/>
    <w:uiPriority w:val="99"/>
    <w:unhideWhenUsed/>
    <w:rsid w:val="00A83BA6"/>
    <w:pPr>
      <w:numPr>
        <w:numId w:val="36"/>
      </w:numPr>
      <w:spacing w:line="240" w:lineRule="auto"/>
    </w:pPr>
    <w:rPr>
      <w:rFonts w:ascii="Arial" w:eastAsia="Times New Roman" w:hAnsi="Arial" w:cs="Arial"/>
      <w:szCs w:val="28"/>
      <w:lang w:eastAsia="ru-RU"/>
    </w:rPr>
  </w:style>
  <w:style w:type="paragraph" w:styleId="af4">
    <w:name w:val="Body Text"/>
    <w:basedOn w:val="a"/>
    <w:link w:val="af5"/>
    <w:uiPriority w:val="1"/>
    <w:unhideWhenUsed/>
    <w:qFormat/>
    <w:rsid w:val="00A83BA6"/>
    <w:pPr>
      <w:widowControl w:val="0"/>
      <w:spacing w:before="20" w:line="240" w:lineRule="auto"/>
      <w:ind w:left="112" w:hanging="360"/>
    </w:pPr>
    <w:rPr>
      <w:rFonts w:eastAsia="Times New Roman"/>
      <w:sz w:val="24"/>
      <w:szCs w:val="24"/>
      <w:lang w:val="en-US"/>
    </w:rPr>
  </w:style>
  <w:style w:type="character" w:customStyle="1" w:styleId="af5">
    <w:name w:val="Основной текст Знак"/>
    <w:basedOn w:val="a0"/>
    <w:link w:val="af4"/>
    <w:uiPriority w:val="1"/>
    <w:rsid w:val="00A83BA6"/>
    <w:rPr>
      <w:rFonts w:ascii="Times New Roman" w:eastAsia="Times New Roman" w:hAnsi="Times New Roman" w:cs="Times New Roman"/>
      <w:sz w:val="24"/>
      <w:szCs w:val="24"/>
      <w:lang w:val="en-US"/>
    </w:rPr>
  </w:style>
  <w:style w:type="paragraph" w:styleId="af6">
    <w:name w:val="Body Text Indent"/>
    <w:basedOn w:val="a"/>
    <w:link w:val="af7"/>
    <w:uiPriority w:val="99"/>
    <w:unhideWhenUsed/>
    <w:rsid w:val="00A83BA6"/>
    <w:pPr>
      <w:spacing w:after="120"/>
      <w:ind w:left="283"/>
    </w:pPr>
    <w:rPr>
      <w:rFonts w:ascii="Calibri" w:eastAsia="Times New Roman" w:hAnsi="Calibri"/>
      <w:sz w:val="22"/>
      <w:lang w:val="x-none" w:eastAsia="x-none"/>
    </w:rPr>
  </w:style>
  <w:style w:type="character" w:customStyle="1" w:styleId="af7">
    <w:name w:val="Основной текст с отступом Знак"/>
    <w:basedOn w:val="a0"/>
    <w:link w:val="af6"/>
    <w:uiPriority w:val="99"/>
    <w:rsid w:val="00A83BA6"/>
    <w:rPr>
      <w:rFonts w:ascii="Calibri" w:eastAsia="Times New Roman" w:hAnsi="Calibri" w:cs="Times New Roman"/>
      <w:lang w:val="x-none" w:eastAsia="x-none"/>
    </w:rPr>
  </w:style>
  <w:style w:type="paragraph" w:styleId="af8">
    <w:name w:val="No Spacing"/>
    <w:uiPriority w:val="1"/>
    <w:qFormat/>
    <w:rsid w:val="00A83BA6"/>
    <w:pPr>
      <w:widowControl w:val="0"/>
      <w:spacing w:after="0" w:line="240" w:lineRule="auto"/>
    </w:pPr>
    <w:rPr>
      <w:rFonts w:ascii="Calibri" w:eastAsia="Calibri" w:hAnsi="Calibri" w:cs="Times New Roman"/>
      <w:lang w:val="en-US"/>
    </w:rPr>
  </w:style>
  <w:style w:type="paragraph" w:customStyle="1" w:styleId="TableParagraph">
    <w:name w:val="Table Paragraph"/>
    <w:basedOn w:val="a"/>
    <w:uiPriority w:val="1"/>
    <w:qFormat/>
    <w:rsid w:val="00A83BA6"/>
    <w:pPr>
      <w:widowControl w:val="0"/>
      <w:spacing w:line="240" w:lineRule="auto"/>
    </w:pPr>
    <w:rPr>
      <w:rFonts w:ascii="Calibri" w:hAnsi="Calibri"/>
      <w:sz w:val="22"/>
      <w:lang w:val="en-US"/>
    </w:rPr>
  </w:style>
  <w:style w:type="paragraph" w:customStyle="1" w:styleId="msonormalcxspmiddle">
    <w:name w:val="msonormalcxspmiddle"/>
    <w:basedOn w:val="a"/>
    <w:rsid w:val="00A83BA6"/>
    <w:pPr>
      <w:spacing w:before="100" w:beforeAutospacing="1" w:after="100" w:afterAutospacing="1" w:line="240" w:lineRule="auto"/>
    </w:pPr>
    <w:rPr>
      <w:rFonts w:eastAsia="Times New Roman"/>
      <w:sz w:val="24"/>
      <w:szCs w:val="24"/>
      <w:lang w:eastAsia="ru-RU"/>
    </w:rPr>
  </w:style>
  <w:style w:type="character" w:customStyle="1" w:styleId="butback1">
    <w:name w:val="butback1"/>
    <w:rsid w:val="00A83BA6"/>
    <w:rPr>
      <w:color w:val="666666"/>
    </w:rPr>
  </w:style>
  <w:style w:type="character" w:customStyle="1" w:styleId="dash041e0431044b0447043d044b0439char1">
    <w:name w:val="dash041e_0431_044b_0447_043d_044b_0439__char1"/>
    <w:rsid w:val="00A83BA6"/>
    <w:rPr>
      <w:rFonts w:ascii="Times New Roman" w:hAnsi="Times New Roman" w:cs="Times New Roman" w:hint="default"/>
      <w:strike w:val="0"/>
      <w:dstrike w:val="0"/>
      <w:sz w:val="24"/>
      <w:szCs w:val="24"/>
      <w:u w:val="none"/>
      <w:effect w:val="none"/>
    </w:rPr>
  </w:style>
  <w:style w:type="table" w:customStyle="1" w:styleId="27">
    <w:name w:val="Сетка таблицы2"/>
    <w:basedOn w:val="a1"/>
    <w:next w:val="a7"/>
    <w:uiPriority w:val="59"/>
    <w:rsid w:val="00A83BA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
    <w:name w:val="Table Normal"/>
    <w:uiPriority w:val="2"/>
    <w:semiHidden/>
    <w:qFormat/>
    <w:rsid w:val="00A83BA6"/>
    <w:pPr>
      <w:widowControl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numbering" w:customStyle="1" w:styleId="32">
    <w:name w:val="Нет списка3"/>
    <w:next w:val="a2"/>
    <w:uiPriority w:val="99"/>
    <w:semiHidden/>
    <w:unhideWhenUsed/>
    <w:rsid w:val="00A83BA6"/>
  </w:style>
  <w:style w:type="character" w:customStyle="1" w:styleId="a6">
    <w:name w:val="Абзац списка Знак"/>
    <w:link w:val="a5"/>
    <w:uiPriority w:val="99"/>
    <w:locked/>
    <w:rsid w:val="009B4DB1"/>
    <w:rPr>
      <w:rFonts w:ascii="Calibri" w:eastAsia="Calibri" w:hAnsi="Calibri" w:cs="Times New Roman"/>
    </w:rPr>
  </w:style>
  <w:style w:type="character" w:customStyle="1" w:styleId="Zag11">
    <w:name w:val="Zag_11"/>
    <w:uiPriority w:val="99"/>
    <w:rsid w:val="009B4DB1"/>
  </w:style>
  <w:style w:type="character" w:customStyle="1" w:styleId="dash041e005f0431005f044b005f0447005f043d005f044b005f0439005f005fchar1char1">
    <w:name w:val="dash041e_005f0431_005f044b_005f0447_005f043d_005f044b_005f0439_005f_005fchar1__char1"/>
    <w:uiPriority w:val="99"/>
    <w:rsid w:val="009B4DB1"/>
    <w:rPr>
      <w:rFonts w:ascii="Times New Roman" w:hAnsi="Times New Roman" w:cs="Times New Roman" w:hint="default"/>
      <w:strike w:val="0"/>
      <w:dstrike w:val="0"/>
      <w:sz w:val="24"/>
      <w:szCs w:val="24"/>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5847735">
      <w:bodyDiv w:val="1"/>
      <w:marLeft w:val="0"/>
      <w:marRight w:val="0"/>
      <w:marTop w:val="0"/>
      <w:marBottom w:val="0"/>
      <w:divBdr>
        <w:top w:val="none" w:sz="0" w:space="0" w:color="auto"/>
        <w:left w:val="none" w:sz="0" w:space="0" w:color="auto"/>
        <w:bottom w:val="none" w:sz="0" w:space="0" w:color="auto"/>
        <w:right w:val="none" w:sz="0" w:space="0" w:color="auto"/>
      </w:divBdr>
    </w:div>
    <w:div w:id="651984522">
      <w:bodyDiv w:val="1"/>
      <w:marLeft w:val="0"/>
      <w:marRight w:val="0"/>
      <w:marTop w:val="0"/>
      <w:marBottom w:val="0"/>
      <w:divBdr>
        <w:top w:val="none" w:sz="0" w:space="0" w:color="auto"/>
        <w:left w:val="none" w:sz="0" w:space="0" w:color="auto"/>
        <w:bottom w:val="none" w:sz="0" w:space="0" w:color="auto"/>
        <w:right w:val="none" w:sz="0" w:space="0" w:color="auto"/>
      </w:divBdr>
    </w:div>
    <w:div w:id="783118199">
      <w:bodyDiv w:val="1"/>
      <w:marLeft w:val="0"/>
      <w:marRight w:val="0"/>
      <w:marTop w:val="0"/>
      <w:marBottom w:val="0"/>
      <w:divBdr>
        <w:top w:val="none" w:sz="0" w:space="0" w:color="auto"/>
        <w:left w:val="none" w:sz="0" w:space="0" w:color="auto"/>
        <w:bottom w:val="none" w:sz="0" w:space="0" w:color="auto"/>
        <w:right w:val="none" w:sz="0" w:space="0" w:color="auto"/>
      </w:divBdr>
    </w:div>
    <w:div w:id="856963315">
      <w:bodyDiv w:val="1"/>
      <w:marLeft w:val="0"/>
      <w:marRight w:val="0"/>
      <w:marTop w:val="0"/>
      <w:marBottom w:val="0"/>
      <w:divBdr>
        <w:top w:val="none" w:sz="0" w:space="0" w:color="auto"/>
        <w:left w:val="none" w:sz="0" w:space="0" w:color="auto"/>
        <w:bottom w:val="none" w:sz="0" w:space="0" w:color="auto"/>
        <w:right w:val="none" w:sz="0" w:space="0" w:color="auto"/>
      </w:divBdr>
    </w:div>
    <w:div w:id="864516756">
      <w:bodyDiv w:val="1"/>
      <w:marLeft w:val="0"/>
      <w:marRight w:val="0"/>
      <w:marTop w:val="0"/>
      <w:marBottom w:val="0"/>
      <w:divBdr>
        <w:top w:val="none" w:sz="0" w:space="0" w:color="auto"/>
        <w:left w:val="none" w:sz="0" w:space="0" w:color="auto"/>
        <w:bottom w:val="none" w:sz="0" w:space="0" w:color="auto"/>
        <w:right w:val="none" w:sz="0" w:space="0" w:color="auto"/>
      </w:divBdr>
    </w:div>
    <w:div w:id="950553774">
      <w:bodyDiv w:val="1"/>
      <w:marLeft w:val="0"/>
      <w:marRight w:val="0"/>
      <w:marTop w:val="0"/>
      <w:marBottom w:val="0"/>
      <w:divBdr>
        <w:top w:val="none" w:sz="0" w:space="0" w:color="auto"/>
        <w:left w:val="none" w:sz="0" w:space="0" w:color="auto"/>
        <w:bottom w:val="none" w:sz="0" w:space="0" w:color="auto"/>
        <w:right w:val="none" w:sz="0" w:space="0" w:color="auto"/>
      </w:divBdr>
    </w:div>
    <w:div w:id="1018699751">
      <w:bodyDiv w:val="1"/>
      <w:marLeft w:val="0"/>
      <w:marRight w:val="0"/>
      <w:marTop w:val="0"/>
      <w:marBottom w:val="0"/>
      <w:divBdr>
        <w:top w:val="none" w:sz="0" w:space="0" w:color="auto"/>
        <w:left w:val="none" w:sz="0" w:space="0" w:color="auto"/>
        <w:bottom w:val="none" w:sz="0" w:space="0" w:color="auto"/>
        <w:right w:val="none" w:sz="0" w:space="0" w:color="auto"/>
      </w:divBdr>
    </w:div>
    <w:div w:id="1091127273">
      <w:bodyDiv w:val="1"/>
      <w:marLeft w:val="0"/>
      <w:marRight w:val="0"/>
      <w:marTop w:val="0"/>
      <w:marBottom w:val="0"/>
      <w:divBdr>
        <w:top w:val="none" w:sz="0" w:space="0" w:color="auto"/>
        <w:left w:val="none" w:sz="0" w:space="0" w:color="auto"/>
        <w:bottom w:val="none" w:sz="0" w:space="0" w:color="auto"/>
        <w:right w:val="none" w:sz="0" w:space="0" w:color="auto"/>
      </w:divBdr>
    </w:div>
    <w:div w:id="1631284937">
      <w:bodyDiv w:val="1"/>
      <w:marLeft w:val="0"/>
      <w:marRight w:val="0"/>
      <w:marTop w:val="0"/>
      <w:marBottom w:val="0"/>
      <w:divBdr>
        <w:top w:val="none" w:sz="0" w:space="0" w:color="auto"/>
        <w:left w:val="none" w:sz="0" w:space="0" w:color="auto"/>
        <w:bottom w:val="none" w:sz="0" w:space="0" w:color="auto"/>
        <w:right w:val="none" w:sz="0" w:space="0" w:color="auto"/>
      </w:divBdr>
    </w:div>
    <w:div w:id="1659386424">
      <w:bodyDiv w:val="1"/>
      <w:marLeft w:val="0"/>
      <w:marRight w:val="0"/>
      <w:marTop w:val="0"/>
      <w:marBottom w:val="0"/>
      <w:divBdr>
        <w:top w:val="none" w:sz="0" w:space="0" w:color="auto"/>
        <w:left w:val="none" w:sz="0" w:space="0" w:color="auto"/>
        <w:bottom w:val="none" w:sz="0" w:space="0" w:color="auto"/>
        <w:right w:val="none" w:sz="0" w:space="0" w:color="auto"/>
      </w:divBdr>
    </w:div>
    <w:div w:id="1662811903">
      <w:bodyDiv w:val="1"/>
      <w:marLeft w:val="0"/>
      <w:marRight w:val="0"/>
      <w:marTop w:val="0"/>
      <w:marBottom w:val="0"/>
      <w:divBdr>
        <w:top w:val="none" w:sz="0" w:space="0" w:color="auto"/>
        <w:left w:val="none" w:sz="0" w:space="0" w:color="auto"/>
        <w:bottom w:val="none" w:sz="0" w:space="0" w:color="auto"/>
        <w:right w:val="none" w:sz="0" w:space="0" w:color="auto"/>
      </w:divBdr>
    </w:div>
    <w:div w:id="1740514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42660D-0103-4AAB-9ABA-5729D50A3E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52</Pages>
  <Words>15073</Words>
  <Characters>85918</Characters>
  <Application>Microsoft Office Word</Application>
  <DocSecurity>0</DocSecurity>
  <Lines>715</Lines>
  <Paragraphs>201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100790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Клара</dc:creator>
  <cp:lastModifiedBy>Люция Гатауллина</cp:lastModifiedBy>
  <cp:revision>2</cp:revision>
  <dcterms:created xsi:type="dcterms:W3CDTF">2020-02-13T08:40:00Z</dcterms:created>
  <dcterms:modified xsi:type="dcterms:W3CDTF">2020-02-13T08:40:00Z</dcterms:modified>
</cp:coreProperties>
</file>